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D7FB" w14:textId="20B1A071" w:rsidR="00C6709A" w:rsidRDefault="00BC4E29">
      <w:pPr>
        <w:rPr>
          <w:rFonts w:ascii="Times New Roman" w:hAnsi="Times New Roman" w:cs="Times New Roman"/>
        </w:rPr>
      </w:pPr>
      <w:r w:rsidRPr="00BC4E29">
        <w:rPr>
          <w:rFonts w:ascii="Times New Roman" w:hAnsi="Times New Roman" w:cs="Times New Roman"/>
        </w:rPr>
        <w:t>Вопрос</w:t>
      </w:r>
      <w:r>
        <w:rPr>
          <w:rFonts w:ascii="Times New Roman" w:hAnsi="Times New Roman" w:cs="Times New Roman"/>
        </w:rPr>
        <w:t>:</w:t>
      </w:r>
    </w:p>
    <w:p w14:paraId="5964D2DC" w14:textId="32241E8D" w:rsidR="00BC4E29" w:rsidRDefault="00BC4E29">
      <w:pPr>
        <w:rPr>
          <w:rFonts w:ascii="Times New Roman" w:hAnsi="Times New Roman" w:cs="Times New Roman"/>
        </w:rPr>
      </w:pPr>
      <w:r>
        <w:rPr>
          <w:rFonts w:ascii="Times New Roman" w:hAnsi="Times New Roman" w:cs="Times New Roman"/>
        </w:rPr>
        <w:t>-Какие документы нужны для получения разрешения на строительство?</w:t>
      </w:r>
    </w:p>
    <w:p w14:paraId="2EB4E3D6" w14:textId="7EC0409C" w:rsidR="00BC4E29" w:rsidRDefault="00BC4E29">
      <w:pPr>
        <w:rPr>
          <w:rFonts w:ascii="Times New Roman" w:hAnsi="Times New Roman" w:cs="Times New Roman"/>
        </w:rPr>
      </w:pPr>
      <w:r>
        <w:rPr>
          <w:rFonts w:ascii="Times New Roman" w:hAnsi="Times New Roman" w:cs="Times New Roman"/>
        </w:rPr>
        <w:t>Ответ:</w:t>
      </w:r>
    </w:p>
    <w:p w14:paraId="307B8BD2" w14:textId="1D840CA7" w:rsidR="00BC4E29" w:rsidRDefault="00BC4E29">
      <w:pPr>
        <w:rPr>
          <w:rFonts w:ascii="Times New Roman" w:hAnsi="Times New Roman" w:cs="Times New Roman"/>
        </w:rPr>
      </w:pPr>
      <w:r>
        <w:rPr>
          <w:rFonts w:ascii="Times New Roman" w:hAnsi="Times New Roman" w:cs="Times New Roman"/>
        </w:rPr>
        <w:t>-</w:t>
      </w:r>
      <w:r w:rsidR="007562BE" w:rsidRPr="007562BE">
        <w:rPr>
          <w:rFonts w:ascii="Times New Roman" w:hAnsi="Times New Roman" w:cs="Times New Roman"/>
        </w:rPr>
        <w:t xml:space="preserve">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орган местного самоуправления. К указанному заявлению прилагаются следующие документы и сведения</w:t>
      </w:r>
      <w:r w:rsidR="007562BE">
        <w:rPr>
          <w:rFonts w:ascii="Times New Roman" w:hAnsi="Times New Roman" w:cs="Times New Roman"/>
        </w:rPr>
        <w:t>:</w:t>
      </w:r>
    </w:p>
    <w:p w14:paraId="675E3583" w14:textId="2327EFCC"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 xml:space="preserve">1) </w:t>
      </w:r>
      <w:r w:rsidRPr="007562BE">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w:t>
      </w:r>
      <w:r w:rsidRPr="007562BE">
        <w:rPr>
          <w:rFonts w:ascii="Times New Roman" w:hAnsi="Times New Roman" w:cs="Times New Roman"/>
          <w:sz w:val="24"/>
          <w:szCs w:val="24"/>
        </w:rPr>
        <w:t>.</w:t>
      </w:r>
      <w:r w:rsidRPr="007562BE">
        <w:rPr>
          <w:rFonts w:ascii="Times New Roman" w:hAnsi="Times New Roman" w:cs="Times New Roman"/>
          <w:sz w:val="24"/>
          <w:szCs w:val="24"/>
        </w:rPr>
        <w:t xml:space="preserve"> Кодекса</w:t>
      </w:r>
      <w:r w:rsidRPr="007562BE">
        <w:rPr>
          <w:rFonts w:ascii="Times New Roman" w:hAnsi="Times New Roman" w:cs="Times New Roman"/>
          <w:sz w:val="24"/>
          <w:szCs w:val="24"/>
        </w:rPr>
        <w:t>.</w:t>
      </w:r>
    </w:p>
    <w:p w14:paraId="6F96CE49" w14:textId="6BFB085E"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9628B2C" w14:textId="187CE879"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DD8AFF6" w14:textId="4BEFBEB1"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3) результаты инженерных изысканий и следующие материалы, содержащиеся в утвержденной в соответствии с частью 15 статьи 48 Град</w:t>
      </w:r>
      <w:r w:rsidRPr="007562BE">
        <w:rPr>
          <w:rFonts w:ascii="Times New Roman" w:hAnsi="Times New Roman" w:cs="Times New Roman"/>
          <w:sz w:val="24"/>
          <w:szCs w:val="24"/>
        </w:rPr>
        <w:t xml:space="preserve">. </w:t>
      </w:r>
      <w:r w:rsidRPr="007562BE">
        <w:rPr>
          <w:rFonts w:ascii="Times New Roman" w:hAnsi="Times New Roman" w:cs="Times New Roman"/>
          <w:sz w:val="24"/>
          <w:szCs w:val="24"/>
        </w:rPr>
        <w:t>Кодекса проектной документации:</w:t>
      </w:r>
    </w:p>
    <w:p w14:paraId="44583F4F" w14:textId="602E14D7"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а) пояснительная записка;</w:t>
      </w:r>
    </w:p>
    <w:p w14:paraId="6D762D45" w14:textId="62E25365"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9CF433C" w14:textId="1FA64673"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7562BE">
        <w:rPr>
          <w:rFonts w:ascii="Times New Roman" w:hAnsi="Times New Roman" w:cs="Times New Roman"/>
          <w:sz w:val="24"/>
          <w:szCs w:val="24"/>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F5317C9" w14:textId="77777777"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096FED4" w14:textId="77777777"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РФ от 02.04.2022 N 575).</w:t>
      </w:r>
    </w:p>
    <w:p w14:paraId="237FE976" w14:textId="17169427"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w:t>
      </w:r>
      <w:r w:rsidRPr="007562BE">
        <w:rPr>
          <w:rFonts w:ascii="Times New Roman" w:hAnsi="Times New Roman" w:cs="Times New Roman"/>
          <w:sz w:val="24"/>
          <w:szCs w:val="24"/>
        </w:rPr>
        <w:t>.</w:t>
      </w:r>
      <w:r w:rsidRPr="007562BE">
        <w:rPr>
          <w:rFonts w:ascii="Times New Roman" w:hAnsi="Times New Roman" w:cs="Times New Roman"/>
          <w:sz w:val="24"/>
          <w:szCs w:val="24"/>
        </w:rPr>
        <w:t xml:space="preserve">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 Кодекса), если такая проектная документация подлежит экспертизе в соответствии со статьей 49 Град Кодекса, положительное заключение государственной экспертизы проектной документации в случаях, предусмотренных частью 3.4 статьи 49 </w:t>
      </w:r>
      <w:bookmarkStart w:id="0" w:name="_Hlk158878673"/>
      <w:r w:rsidRPr="007562BE">
        <w:rPr>
          <w:rFonts w:ascii="Times New Roman" w:hAnsi="Times New Roman" w:cs="Times New Roman"/>
          <w:sz w:val="24"/>
          <w:szCs w:val="24"/>
        </w:rPr>
        <w:t>Град</w:t>
      </w:r>
      <w:bookmarkEnd w:id="0"/>
      <w:r w:rsidRPr="007562BE">
        <w:rPr>
          <w:rFonts w:ascii="Times New Roman" w:hAnsi="Times New Roman" w:cs="Times New Roman"/>
          <w:sz w:val="24"/>
          <w:szCs w:val="24"/>
        </w:rPr>
        <w:t>.</w:t>
      </w:r>
      <w:r w:rsidRPr="007562BE">
        <w:rPr>
          <w:rFonts w:ascii="Times New Roman" w:hAnsi="Times New Roman" w:cs="Times New Roman"/>
          <w:sz w:val="24"/>
          <w:szCs w:val="24"/>
        </w:rPr>
        <w:t xml:space="preserve"> Кодекса, положительное заключение государственной экологической экспертизы проектной документации в случаях, предусмотренных частью 6 статьи 49 </w:t>
      </w:r>
      <w:r w:rsidRPr="007562BE">
        <w:rPr>
          <w:rFonts w:ascii="Times New Roman" w:hAnsi="Times New Roman" w:cs="Times New Roman"/>
          <w:sz w:val="24"/>
          <w:szCs w:val="24"/>
        </w:rPr>
        <w:t>Град.</w:t>
      </w:r>
      <w:r w:rsidRPr="007562BE">
        <w:rPr>
          <w:rFonts w:ascii="Times New Roman" w:hAnsi="Times New Roman" w:cs="Times New Roman"/>
          <w:sz w:val="24"/>
          <w:szCs w:val="24"/>
        </w:rPr>
        <w:t xml:space="preserve"> Кодекса;</w:t>
      </w:r>
    </w:p>
    <w:p w14:paraId="7CC12175" w14:textId="4F6EF7F4"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4.2) подтверждение соответствия вносимых в проектную документацию изменений требованиям, указанным в части 3.8 статьи 49 Град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14:paraId="6F5EC0BC" w14:textId="268B4198"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4.3) подтверждение соответствия вносимых в проектную документацию изменений требованиям, указанным в части 3.9 статьи 49 Град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w:t>
      </w:r>
      <w:r w:rsidRPr="007562BE">
        <w:rPr>
          <w:rFonts w:ascii="Times New Roman" w:hAnsi="Times New Roman" w:cs="Times New Roman"/>
          <w:sz w:val="24"/>
          <w:szCs w:val="24"/>
        </w:rPr>
        <w:t>.</w:t>
      </w:r>
      <w:r w:rsidRPr="007562BE">
        <w:rPr>
          <w:rFonts w:ascii="Times New Roman" w:hAnsi="Times New Roman" w:cs="Times New Roman"/>
          <w:sz w:val="24"/>
          <w:szCs w:val="24"/>
        </w:rPr>
        <w:t xml:space="preserve"> Кодекса;</w:t>
      </w:r>
    </w:p>
    <w:p w14:paraId="3718A668" w14:textId="5027C939"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w:t>
      </w:r>
      <w:r w:rsidRPr="007562BE">
        <w:rPr>
          <w:rFonts w:ascii="Times New Roman" w:hAnsi="Times New Roman" w:cs="Times New Roman"/>
          <w:sz w:val="24"/>
          <w:szCs w:val="24"/>
        </w:rPr>
        <w:t>.</w:t>
      </w:r>
      <w:r w:rsidRPr="007562BE">
        <w:rPr>
          <w:rFonts w:ascii="Times New Roman" w:hAnsi="Times New Roman" w:cs="Times New Roman"/>
          <w:sz w:val="24"/>
          <w:szCs w:val="24"/>
        </w:rPr>
        <w:t xml:space="preserve"> Кодекса);</w:t>
      </w:r>
    </w:p>
    <w:p w14:paraId="6ED08B85" w14:textId="215F6EB8"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5.1) согласование архитектурно-градостроительного облика объекта капитального строительства в случае, если такое согласование предусмотрено статьей 40.1 настоящего Кодекса;</w:t>
      </w:r>
    </w:p>
    <w:p w14:paraId="21836804" w14:textId="6527489B"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w:t>
      </w:r>
      <w:r w:rsidRPr="007562BE">
        <w:rPr>
          <w:rFonts w:ascii="Times New Roman" w:hAnsi="Times New Roman" w:cs="Times New Roman"/>
          <w:sz w:val="24"/>
          <w:szCs w:val="24"/>
        </w:rPr>
        <w:lastRenderedPageBreak/>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0D44CEF6" w14:textId="2F195241"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A704D79" w14:textId="79754952"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D7199D6" w14:textId="238ADA75"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7) утратил силу с 1 марта 2023 года. - Федеральный закон от 29.12.2022 N 612-ФЗ;</w:t>
      </w:r>
    </w:p>
    <w:p w14:paraId="77A08BE8" w14:textId="20EB8429"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82181B1" w14:textId="0639E194"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П. 9 ч. 7 ст. 51 (в ред. ФЗ от 03.08.2018 N 342-ФЗ) не применяется в случае, установленном ч. 18 ст. 26 ФЗ от 03.08.2018 N 342-ФЗ. Требование о представлении копии решения об установлении или изменении зоны с особыми условиями использования территории применяется с 01.01.2025.</w:t>
      </w:r>
    </w:p>
    <w:p w14:paraId="3263A854" w14:textId="758FA595"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6ED7B97" w14:textId="583E5F14"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 xml:space="preserve">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w:t>
      </w:r>
      <w:r w:rsidRPr="007562BE">
        <w:rPr>
          <w:rFonts w:ascii="Times New Roman" w:hAnsi="Times New Roman" w:cs="Times New Roman"/>
          <w:sz w:val="24"/>
          <w:szCs w:val="24"/>
        </w:rPr>
        <w:lastRenderedPageBreak/>
        <w:t>предоставление копий таких договора о комплексном развитии территории и (или) решения не требуется.</w:t>
      </w:r>
    </w:p>
    <w:p w14:paraId="6DE61DEF" w14:textId="6BD263F8" w:rsid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01521BE8" w14:textId="46053BAB" w:rsidR="007562BE" w:rsidRDefault="007562BE" w:rsidP="007562BE">
      <w:pPr>
        <w:rPr>
          <w:rFonts w:ascii="Times New Roman" w:hAnsi="Times New Roman" w:cs="Times New Roman"/>
          <w:sz w:val="24"/>
          <w:szCs w:val="24"/>
        </w:rPr>
      </w:pPr>
    </w:p>
    <w:p w14:paraId="51CEE54A" w14:textId="1C43C275" w:rsidR="007562BE" w:rsidRDefault="007562BE" w:rsidP="007562BE">
      <w:pPr>
        <w:rPr>
          <w:rFonts w:ascii="Times New Roman" w:hAnsi="Times New Roman" w:cs="Times New Roman"/>
          <w:sz w:val="24"/>
          <w:szCs w:val="24"/>
        </w:rPr>
      </w:pPr>
      <w:r>
        <w:rPr>
          <w:rFonts w:ascii="Times New Roman" w:hAnsi="Times New Roman" w:cs="Times New Roman"/>
          <w:sz w:val="24"/>
          <w:szCs w:val="24"/>
        </w:rPr>
        <w:t xml:space="preserve">Вопрос: </w:t>
      </w:r>
    </w:p>
    <w:p w14:paraId="6E87D572" w14:textId="7B4EC5BD" w:rsidR="007562BE" w:rsidRDefault="007562BE" w:rsidP="007562BE">
      <w:pPr>
        <w:rPr>
          <w:rFonts w:ascii="Times New Roman" w:hAnsi="Times New Roman" w:cs="Times New Roman"/>
          <w:sz w:val="24"/>
          <w:szCs w:val="24"/>
        </w:rPr>
      </w:pPr>
      <w:r>
        <w:rPr>
          <w:rFonts w:ascii="Times New Roman" w:hAnsi="Times New Roman" w:cs="Times New Roman"/>
          <w:sz w:val="24"/>
          <w:szCs w:val="24"/>
        </w:rPr>
        <w:t>-Какие документы необходимы для ввода в эксплуатацию объекта капитального строительства?</w:t>
      </w:r>
    </w:p>
    <w:p w14:paraId="1804CCB6" w14:textId="0465D89C" w:rsidR="007562BE" w:rsidRDefault="007562BE" w:rsidP="007562BE">
      <w:pPr>
        <w:rPr>
          <w:rFonts w:ascii="Times New Roman" w:hAnsi="Times New Roman" w:cs="Times New Roman"/>
          <w:sz w:val="24"/>
          <w:szCs w:val="24"/>
        </w:rPr>
      </w:pPr>
      <w:r>
        <w:rPr>
          <w:rFonts w:ascii="Times New Roman" w:hAnsi="Times New Roman" w:cs="Times New Roman"/>
          <w:sz w:val="24"/>
          <w:szCs w:val="24"/>
        </w:rPr>
        <w:t>Ответ:</w:t>
      </w:r>
    </w:p>
    <w:p w14:paraId="0EE04705" w14:textId="34F3409A" w:rsidR="007562BE" w:rsidRPr="007562BE" w:rsidRDefault="007562BE" w:rsidP="007562BE">
      <w:pPr>
        <w:rPr>
          <w:rFonts w:ascii="Times New Roman" w:hAnsi="Times New Roman" w:cs="Times New Roman"/>
          <w:sz w:val="24"/>
          <w:szCs w:val="24"/>
        </w:rPr>
      </w:pPr>
      <w:r>
        <w:rPr>
          <w:rFonts w:ascii="Times New Roman" w:hAnsi="Times New Roman" w:cs="Times New Roman"/>
          <w:sz w:val="24"/>
          <w:szCs w:val="24"/>
        </w:rPr>
        <w:t>-</w:t>
      </w:r>
      <w:r w:rsidRPr="007562BE">
        <w:t xml:space="preserve"> </w:t>
      </w:r>
      <w:r w:rsidRPr="007562BE">
        <w:rPr>
          <w:rFonts w:ascii="Times New Roman" w:hAnsi="Times New Roman" w:cs="Times New Roman"/>
          <w:sz w:val="24"/>
          <w:szCs w:val="24"/>
        </w:rPr>
        <w:t xml:space="preserve"> Для принятия решения о выдаче разрешения на ввод объекта в эксплуатацию необходимы следующие документы:</w:t>
      </w:r>
    </w:p>
    <w:p w14:paraId="4D113F1E" w14:textId="77777777"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5EC14EC2" w14:textId="06E0C63B"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3) разрешение на строительство;</w:t>
      </w:r>
    </w:p>
    <w:p w14:paraId="063C563F" w14:textId="7821874B"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20EA4C3" w14:textId="39503B7D"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4D4ADCD" w14:textId="231252D1"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014BBA" w:rsidRPr="00014BBA">
        <w:rPr>
          <w:rFonts w:ascii="Times New Roman" w:hAnsi="Times New Roman" w:cs="Times New Roman"/>
          <w:sz w:val="24"/>
          <w:szCs w:val="24"/>
        </w:rPr>
        <w:t>Град.</w:t>
      </w:r>
      <w:r w:rsidRPr="007562BE">
        <w:rPr>
          <w:rFonts w:ascii="Times New Roman" w:hAnsi="Times New Roman" w:cs="Times New Roman"/>
          <w:sz w:val="24"/>
          <w:szCs w:val="24"/>
        </w:rPr>
        <w:t xml:space="preserve"> Кодекса) о соответствии построенного, реконструированного объекта капитального строительства указанным в пункте 1 части 5 статьи 49 </w:t>
      </w:r>
      <w:r w:rsidR="00014BBA" w:rsidRPr="00014BBA">
        <w:rPr>
          <w:rFonts w:ascii="Times New Roman" w:hAnsi="Times New Roman" w:cs="Times New Roman"/>
          <w:sz w:val="24"/>
          <w:szCs w:val="24"/>
        </w:rPr>
        <w:t>Град.</w:t>
      </w:r>
      <w:r w:rsidRPr="007562BE">
        <w:rPr>
          <w:rFonts w:ascii="Times New Roman" w:hAnsi="Times New Roman" w:cs="Times New Roman"/>
          <w:sz w:val="24"/>
          <w:szCs w:val="24"/>
        </w:rPr>
        <w:t xml:space="preserve">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sidR="00014BBA" w:rsidRPr="00014BBA">
        <w:rPr>
          <w:rFonts w:ascii="Times New Roman" w:hAnsi="Times New Roman" w:cs="Times New Roman"/>
          <w:sz w:val="24"/>
          <w:szCs w:val="24"/>
        </w:rPr>
        <w:t>Град.</w:t>
      </w:r>
      <w:r w:rsidRPr="007562BE">
        <w:rPr>
          <w:rFonts w:ascii="Times New Roman" w:hAnsi="Times New Roman" w:cs="Times New Roman"/>
          <w:sz w:val="24"/>
          <w:szCs w:val="24"/>
        </w:rPr>
        <w:t xml:space="preserve">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r w:rsidR="00014BBA" w:rsidRPr="00014BBA">
        <w:rPr>
          <w:rFonts w:ascii="Times New Roman" w:hAnsi="Times New Roman" w:cs="Times New Roman"/>
          <w:sz w:val="24"/>
          <w:szCs w:val="24"/>
        </w:rPr>
        <w:t>Град.</w:t>
      </w:r>
      <w:r w:rsidRPr="007562BE">
        <w:rPr>
          <w:rFonts w:ascii="Times New Roman" w:hAnsi="Times New Roman" w:cs="Times New Roman"/>
          <w:sz w:val="24"/>
          <w:szCs w:val="24"/>
        </w:rPr>
        <w:t xml:space="preserve"> Кодекса;</w:t>
      </w:r>
    </w:p>
    <w:p w14:paraId="700A4349" w14:textId="629786D2"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Pr="007562BE">
        <w:rPr>
          <w:rFonts w:ascii="Times New Roman" w:hAnsi="Times New Roman" w:cs="Times New Roman"/>
          <w:sz w:val="24"/>
          <w:szCs w:val="24"/>
        </w:rPr>
        <w:lastRenderedPageBreak/>
        <w:t>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BCDCF10" w14:textId="6A1C1E8C"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218D80C7" w14:textId="77777777" w:rsidR="007562BE" w:rsidRPr="007562BE" w:rsidRDefault="007562BE" w:rsidP="007562BE">
      <w:pPr>
        <w:rPr>
          <w:rFonts w:ascii="Times New Roman" w:hAnsi="Times New Roman" w:cs="Times New Roman"/>
          <w:sz w:val="24"/>
          <w:szCs w:val="24"/>
        </w:rPr>
      </w:pPr>
      <w:r w:rsidRPr="007562BE">
        <w:rPr>
          <w:rFonts w:ascii="Times New Roman" w:hAnsi="Times New Roman" w:cs="Times New Roman"/>
          <w:sz w:val="24"/>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523384CE" w14:textId="7333F364" w:rsidR="007562BE" w:rsidRPr="007562BE" w:rsidRDefault="007562BE" w:rsidP="007562BE">
      <w:pPr>
        <w:rPr>
          <w:rFonts w:ascii="Times New Roman" w:hAnsi="Times New Roman" w:cs="Times New Roman"/>
          <w:sz w:val="24"/>
          <w:szCs w:val="24"/>
        </w:rPr>
      </w:pPr>
    </w:p>
    <w:sectPr w:rsidR="007562BE" w:rsidRPr="00756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9A"/>
    <w:rsid w:val="00014BBA"/>
    <w:rsid w:val="007562BE"/>
    <w:rsid w:val="00BC4E29"/>
    <w:rsid w:val="00C6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E283"/>
  <w15:chartTrackingRefBased/>
  <w15:docId w15:val="{A560BE7E-5B92-4DDB-9641-A5171612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Svetkin</dc:creator>
  <cp:keywords/>
  <dc:description/>
  <cp:lastModifiedBy>A. Svetkin</cp:lastModifiedBy>
  <cp:revision>3</cp:revision>
  <dcterms:created xsi:type="dcterms:W3CDTF">2024-02-15T04:21:00Z</dcterms:created>
  <dcterms:modified xsi:type="dcterms:W3CDTF">2024-02-15T04:44:00Z</dcterms:modified>
</cp:coreProperties>
</file>