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E36AAF" w:rsidRDefault="00A90940" w:rsidP="000C264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E36AAF">
        <w:rPr>
          <w:rFonts w:ascii="Times New Roman" w:hAnsi="Times New Roman" w:cs="Times New Roman"/>
          <w:sz w:val="28"/>
          <w:szCs w:val="28"/>
        </w:rPr>
        <w:t>Проект</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Общество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ограниченной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ответственностью</w:t>
      </w:r>
    </w:p>
    <w:p w:rsidR="00105079" w:rsidRPr="00E36AAF" w:rsidRDefault="00C41322"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w:t>
      </w:r>
      <w:r w:rsidR="00105079" w:rsidRPr="00E36AAF">
        <w:rPr>
          <w:rFonts w:ascii="Times New Roman" w:hAnsi="Times New Roman" w:cs="Times New Roman"/>
          <w:sz w:val="28"/>
          <w:szCs w:val="28"/>
        </w:rPr>
        <w:t>ГЕОЗЕМСТРОЙ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w:t>
      </w:r>
    </w:p>
    <w:p w:rsidR="00105079" w:rsidRPr="00E36AAF" w:rsidRDefault="00105079" w:rsidP="000C264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E36AAF">
          <w:rPr>
            <w:rFonts w:ascii="Times New Roman" w:hAnsi="Times New Roman" w:cs="Times New Roman"/>
            <w:sz w:val="28"/>
            <w:szCs w:val="28"/>
          </w:rPr>
          <w:t>394087,</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w:t>
        </w:r>
      </w:smartTag>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Воронеж,</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Ушинского,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д.</w:t>
      </w:r>
      <w:r w:rsidR="00E016AF" w:rsidRPr="00E36AAF">
        <w:rPr>
          <w:rFonts w:ascii="Times New Roman" w:hAnsi="Times New Roman" w:cs="Times New Roman"/>
          <w:sz w:val="28"/>
          <w:szCs w:val="28"/>
        </w:rPr>
        <w:t xml:space="preserve"> </w:t>
      </w:r>
      <w:proofErr w:type="gramStart"/>
      <w:r w:rsidRPr="00E36AAF">
        <w:rPr>
          <w:rFonts w:ascii="Times New Roman" w:hAnsi="Times New Roman" w:cs="Times New Roman"/>
          <w:sz w:val="28"/>
          <w:szCs w:val="28"/>
        </w:rPr>
        <w:t>4</w:t>
      </w:r>
      <w:proofErr w:type="gramEnd"/>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Тел: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(473)224-71-90,</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факс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234-04-29</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lang w:val="en-US"/>
        </w:rPr>
        <w:t>E</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geozemstroy</w:t>
      </w:r>
      <w:proofErr w:type="spellEnd"/>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vrn</w:t>
      </w:r>
      <w:proofErr w:type="spellEnd"/>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ru</w:t>
      </w:r>
      <w:proofErr w:type="spellEnd"/>
    </w:p>
    <w:p w:rsidR="00105079" w:rsidRPr="00E36AAF" w:rsidRDefault="00105079" w:rsidP="000C264F">
      <w:pPr>
        <w:spacing w:after="0" w:line="240" w:lineRule="auto"/>
        <w:jc w:val="center"/>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722E06" w:rsidRPr="00E36AAF" w:rsidRDefault="00722E06" w:rsidP="000C264F">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ВНЕСЕНИЕ ИЗМЕНЕНИЙ В ГЕНЕРАЛЬНЫЙ ПЛАН МУНИЦИПАЛЬНОГО ОБРАЗОВАНИЯ «</w:t>
      </w:r>
      <w:r w:rsidR="006947C2" w:rsidRPr="00E36AAF">
        <w:rPr>
          <w:rFonts w:ascii="Times New Roman" w:hAnsi="Times New Roman" w:cs="Times New Roman"/>
          <w:b/>
          <w:sz w:val="28"/>
          <w:szCs w:val="28"/>
        </w:rPr>
        <w:t>ТИМИРЯЗЕВСКОЕ</w:t>
      </w:r>
      <w:r w:rsidRPr="00E36AAF">
        <w:rPr>
          <w:rFonts w:ascii="Times New Roman" w:hAnsi="Times New Roman" w:cs="Times New Roman"/>
          <w:b/>
          <w:sz w:val="28"/>
          <w:szCs w:val="28"/>
        </w:rPr>
        <w:t> СЕЛЬСКОЕ</w:t>
      </w:r>
      <w:r w:rsidR="00162F1A" w:rsidRPr="00E36AAF">
        <w:rPr>
          <w:rFonts w:ascii="Times New Roman" w:hAnsi="Times New Roman" w:cs="Times New Roman"/>
          <w:b/>
          <w:sz w:val="28"/>
          <w:szCs w:val="28"/>
        </w:rPr>
        <w:t> </w:t>
      </w:r>
      <w:r w:rsidRPr="00E36AAF">
        <w:rPr>
          <w:rFonts w:ascii="Times New Roman" w:hAnsi="Times New Roman" w:cs="Times New Roman"/>
          <w:b/>
          <w:sz w:val="28"/>
          <w:szCs w:val="28"/>
        </w:rPr>
        <w:t xml:space="preserve">ПОСЕЛЕНИЕ» </w:t>
      </w:r>
      <w:r w:rsidR="00CB2E5C" w:rsidRPr="00E36AAF">
        <w:rPr>
          <w:rFonts w:ascii="Times New Roman" w:hAnsi="Times New Roman" w:cs="Times New Roman"/>
          <w:b/>
          <w:sz w:val="28"/>
          <w:szCs w:val="28"/>
        </w:rPr>
        <w:t>УЛЬЯНОВСКОГО</w:t>
      </w:r>
      <w:r w:rsidR="008A4077" w:rsidRPr="00E36AAF">
        <w:rPr>
          <w:rFonts w:ascii="Times New Roman" w:hAnsi="Times New Roman" w:cs="Times New Roman"/>
          <w:b/>
          <w:sz w:val="28"/>
          <w:szCs w:val="28"/>
        </w:rPr>
        <w:t> </w:t>
      </w:r>
      <w:r w:rsidRPr="00E36AAF">
        <w:rPr>
          <w:rFonts w:ascii="Times New Roman" w:hAnsi="Times New Roman" w:cs="Times New Roman"/>
          <w:b/>
          <w:sz w:val="28"/>
          <w:szCs w:val="28"/>
        </w:rPr>
        <w:t>РАЙОНА УЛЬЯНОВСКОЙ ОБЛАСТИ</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9D01D7" w:rsidRDefault="009D01D7" w:rsidP="009D01D7">
      <w:pPr>
        <w:spacing w:after="0" w:line="240" w:lineRule="auto"/>
        <w:jc w:val="center"/>
        <w:rPr>
          <w:rFonts w:ascii="Times New Roman" w:eastAsia="Times New Roman" w:hAnsi="Times New Roman"/>
          <w:sz w:val="24"/>
          <w:szCs w:val="24"/>
          <w:lang w:eastAsia="ru-RU"/>
        </w:rPr>
      </w:pPr>
      <w:r w:rsidRPr="009D01D7">
        <w:rPr>
          <w:rFonts w:ascii="Times New Roman" w:hAnsi="Times New Roman"/>
          <w:color w:val="000000"/>
          <w:sz w:val="24"/>
          <w:szCs w:val="24"/>
        </w:rPr>
        <w:t xml:space="preserve">Положение о территориальном планировании в части территории, </w:t>
      </w:r>
      <w:r w:rsidRPr="009D01D7">
        <w:rPr>
          <w:rFonts w:ascii="Times New Roman" w:eastAsia="Times New Roman" w:hAnsi="Times New Roman" w:cs="Times New Roman"/>
          <w:iCs/>
          <w:sz w:val="24"/>
          <w:szCs w:val="24"/>
        </w:rPr>
        <w:t>расположенной южнее земельного участка с кадастровым номером - 73:19:013401:1494</w:t>
      </w:r>
    </w:p>
    <w:p w:rsidR="00BB47D1" w:rsidRPr="00E36AAF" w:rsidRDefault="00BB47D1" w:rsidP="000C264F">
      <w:pPr>
        <w:spacing w:after="0" w:line="240" w:lineRule="auto"/>
        <w:jc w:val="both"/>
        <w:rPr>
          <w:rFonts w:ascii="Times New Roman" w:eastAsia="Times New Roman" w:hAnsi="Times New Roman"/>
          <w:sz w:val="28"/>
          <w:szCs w:val="28"/>
          <w:lang w:eastAsia="ru-RU"/>
        </w:rPr>
      </w:pPr>
    </w:p>
    <w:p w:rsidR="00105079" w:rsidRPr="00E36AAF" w:rsidRDefault="00105079" w:rsidP="000C264F">
      <w:pPr>
        <w:spacing w:after="0" w:line="240" w:lineRule="auto"/>
        <w:jc w:val="both"/>
        <w:rPr>
          <w:rFonts w:ascii="Times New Roman" w:eastAsia="Times New Roman" w:hAnsi="Times New Roman"/>
          <w:sz w:val="28"/>
          <w:szCs w:val="28"/>
          <w:lang w:eastAsia="ru-RU"/>
        </w:rPr>
      </w:pPr>
    </w:p>
    <w:p w:rsidR="00722E06" w:rsidRPr="00E36AAF" w:rsidRDefault="00722E06" w:rsidP="000C264F">
      <w:pPr>
        <w:spacing w:after="0" w:line="240" w:lineRule="auto"/>
        <w:jc w:val="both"/>
        <w:rPr>
          <w:rFonts w:ascii="Times New Roman" w:eastAsia="Times New Roman" w:hAnsi="Times New Roman"/>
          <w:sz w:val="28"/>
          <w:szCs w:val="28"/>
          <w:lang w:eastAsia="ru-RU"/>
        </w:rPr>
      </w:pPr>
    </w:p>
    <w:p w:rsidR="00392FEA" w:rsidRPr="00E36AAF" w:rsidRDefault="00392FEA" w:rsidP="000C264F">
      <w:pPr>
        <w:spacing w:after="0" w:line="240" w:lineRule="auto"/>
        <w:jc w:val="both"/>
        <w:rPr>
          <w:rFonts w:ascii="Times New Roman" w:hAnsi="Times New Roman" w:cs="Times New Roman"/>
          <w:sz w:val="28"/>
          <w:szCs w:val="28"/>
        </w:rPr>
      </w:pPr>
    </w:p>
    <w:p w:rsidR="00392FEA" w:rsidRPr="00E36AAF" w:rsidRDefault="00392FEA" w:rsidP="000C264F">
      <w:pPr>
        <w:spacing w:after="0" w:line="240" w:lineRule="auto"/>
        <w:jc w:val="both"/>
        <w:rPr>
          <w:rFonts w:ascii="Times New Roman" w:hAnsi="Times New Roman" w:cs="Times New Roman"/>
          <w:sz w:val="28"/>
          <w:szCs w:val="28"/>
        </w:rPr>
      </w:pPr>
    </w:p>
    <w:p w:rsidR="00BB47D1" w:rsidRPr="00E36AAF" w:rsidRDefault="00BB47D1"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722E06" w:rsidRPr="00E36AAF" w:rsidRDefault="00722E06" w:rsidP="000C264F">
      <w:pPr>
        <w:spacing w:after="0" w:line="240" w:lineRule="auto"/>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BB47D1" w:rsidRPr="00E36AAF" w:rsidRDefault="00BB47D1" w:rsidP="000C264F">
      <w:pPr>
        <w:spacing w:after="0" w:line="240" w:lineRule="auto"/>
        <w:jc w:val="both"/>
        <w:rPr>
          <w:rFonts w:ascii="Times New Roman" w:hAnsi="Times New Roman" w:cs="Times New Roman"/>
          <w:sz w:val="28"/>
          <w:szCs w:val="28"/>
        </w:rPr>
      </w:pPr>
    </w:p>
    <w:p w:rsidR="00EB5B45" w:rsidRPr="00E36AAF" w:rsidRDefault="00EB5B45"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center"/>
        <w:rPr>
          <w:rFonts w:ascii="Times New Roman" w:hAnsi="Times New Roman" w:cs="Times New Roman"/>
          <w:b/>
          <w:sz w:val="28"/>
          <w:szCs w:val="28"/>
        </w:rPr>
        <w:sectPr w:rsidR="00105079" w:rsidRPr="00E36AAF" w:rsidSect="0022281C">
          <w:headerReference w:type="default" r:id="rId9"/>
          <w:footerReference w:type="default" r:id="rId10"/>
          <w:pgSz w:w="11906" w:h="16838"/>
          <w:pgMar w:top="567" w:right="567" w:bottom="567" w:left="1134" w:header="425" w:footer="312" w:gutter="0"/>
          <w:cols w:space="708"/>
          <w:titlePg/>
          <w:docGrid w:linePitch="360"/>
        </w:sectPr>
      </w:pPr>
      <w:r w:rsidRPr="00E36AAF">
        <w:rPr>
          <w:rFonts w:ascii="Times New Roman" w:hAnsi="Times New Roman" w:cs="Times New Roman"/>
          <w:b/>
          <w:sz w:val="28"/>
          <w:szCs w:val="28"/>
        </w:rPr>
        <w:t>20</w:t>
      </w:r>
      <w:r w:rsidR="009D01D7">
        <w:rPr>
          <w:rFonts w:ascii="Times New Roman" w:hAnsi="Times New Roman" w:cs="Times New Roman"/>
          <w:b/>
          <w:sz w:val="28"/>
          <w:szCs w:val="28"/>
        </w:rPr>
        <w:t xml:space="preserve">23 </w:t>
      </w:r>
      <w:r w:rsidRPr="00E36AAF">
        <w:rPr>
          <w:rFonts w:ascii="Times New Roman" w:hAnsi="Times New Roman" w:cs="Times New Roman"/>
          <w:b/>
          <w:sz w:val="28"/>
          <w:szCs w:val="28"/>
        </w:rPr>
        <w:t>год</w:t>
      </w:r>
    </w:p>
    <w:p w:rsidR="00105079" w:rsidRPr="00E36AAF" w:rsidRDefault="00A90940" w:rsidP="000C264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Общество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ограниченной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ответственностью</w:t>
      </w:r>
    </w:p>
    <w:p w:rsidR="00105079" w:rsidRPr="00E36AAF" w:rsidRDefault="00C41322"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w:t>
      </w:r>
      <w:r w:rsidR="00105079" w:rsidRPr="00E36AAF">
        <w:rPr>
          <w:rFonts w:ascii="Times New Roman" w:hAnsi="Times New Roman" w:cs="Times New Roman"/>
          <w:sz w:val="28"/>
          <w:szCs w:val="28"/>
        </w:rPr>
        <w:t>ГЕОЗЕМСТРОЙ</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w:t>
      </w:r>
    </w:p>
    <w:p w:rsidR="00105079" w:rsidRPr="00E36AAF" w:rsidRDefault="00105079" w:rsidP="000C264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E36AAF">
          <w:rPr>
            <w:rFonts w:ascii="Times New Roman" w:hAnsi="Times New Roman" w:cs="Times New Roman"/>
            <w:sz w:val="28"/>
            <w:szCs w:val="28"/>
          </w:rPr>
          <w:t>394087,</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w:t>
        </w:r>
      </w:smartTag>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Воронеж,</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Ушинского,</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д.</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rPr>
        <w:t>Тел:</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(473)224-71-90,</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факс</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(473)</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234-04-29</w:t>
      </w:r>
    </w:p>
    <w:p w:rsidR="00105079" w:rsidRPr="00E36AAF" w:rsidRDefault="00105079" w:rsidP="000C264F">
      <w:pPr>
        <w:spacing w:after="0" w:line="240" w:lineRule="auto"/>
        <w:jc w:val="center"/>
        <w:rPr>
          <w:rFonts w:ascii="Times New Roman" w:hAnsi="Times New Roman" w:cs="Times New Roman"/>
          <w:sz w:val="28"/>
          <w:szCs w:val="28"/>
        </w:rPr>
      </w:pPr>
      <w:r w:rsidRPr="00E36AAF">
        <w:rPr>
          <w:rFonts w:ascii="Times New Roman" w:hAnsi="Times New Roman" w:cs="Times New Roman"/>
          <w:sz w:val="28"/>
          <w:szCs w:val="28"/>
          <w:lang w:val="en-US"/>
        </w:rPr>
        <w:t>E</w:t>
      </w:r>
      <w:r w:rsidRPr="00E36AAF">
        <w:rPr>
          <w:rFonts w:ascii="Times New Roman" w:hAnsi="Times New Roman" w:cs="Times New Roman"/>
          <w:sz w:val="28"/>
          <w:szCs w:val="28"/>
        </w:rPr>
        <w:t>-</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lang w:val="en-US"/>
        </w:rPr>
        <w:t>mail</w:t>
      </w:r>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geozemstroy</w:t>
      </w:r>
      <w:proofErr w:type="spellEnd"/>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vrn</w:t>
      </w:r>
      <w:proofErr w:type="spellEnd"/>
      <w:r w:rsidRPr="00E36AAF">
        <w:rPr>
          <w:rFonts w:ascii="Times New Roman" w:hAnsi="Times New Roman" w:cs="Times New Roman"/>
          <w:sz w:val="28"/>
          <w:szCs w:val="28"/>
        </w:rPr>
        <w:t>.</w:t>
      </w:r>
      <w:proofErr w:type="spellStart"/>
      <w:r w:rsidRPr="00E36AAF">
        <w:rPr>
          <w:rFonts w:ascii="Times New Roman" w:hAnsi="Times New Roman" w:cs="Times New Roman"/>
          <w:sz w:val="28"/>
          <w:szCs w:val="28"/>
          <w:lang w:val="en-US"/>
        </w:rPr>
        <w:t>ru</w:t>
      </w:r>
      <w:proofErr w:type="spellEnd"/>
    </w:p>
    <w:p w:rsidR="00105079" w:rsidRPr="00E36AAF" w:rsidRDefault="00105079" w:rsidP="000C264F">
      <w:pPr>
        <w:spacing w:after="0" w:line="240" w:lineRule="auto"/>
        <w:jc w:val="center"/>
        <w:rPr>
          <w:rFonts w:ascii="Times New Roman" w:hAnsi="Times New Roman" w:cs="Times New Roman"/>
          <w:sz w:val="28"/>
          <w:szCs w:val="28"/>
        </w:rPr>
      </w:pPr>
    </w:p>
    <w:p w:rsidR="00105079" w:rsidRPr="00E36AAF" w:rsidRDefault="00105079" w:rsidP="000C264F">
      <w:pPr>
        <w:spacing w:after="0" w:line="240" w:lineRule="auto"/>
        <w:rPr>
          <w:rFonts w:ascii="Times New Roman" w:hAnsi="Times New Roman" w:cs="Times New Roman"/>
          <w:sz w:val="28"/>
          <w:szCs w:val="28"/>
        </w:rPr>
      </w:pPr>
    </w:p>
    <w:p w:rsidR="009D01D7" w:rsidRPr="007F458D" w:rsidRDefault="009D01D7" w:rsidP="009D01D7">
      <w:pPr>
        <w:spacing w:after="0" w:line="240" w:lineRule="auto"/>
        <w:ind w:left="4111"/>
        <w:jc w:val="right"/>
        <w:rPr>
          <w:rFonts w:ascii="Times New Roman" w:hAnsi="Times New Roman" w:cs="Times New Roman"/>
          <w:sz w:val="28"/>
          <w:szCs w:val="28"/>
        </w:rPr>
      </w:pPr>
      <w:r w:rsidRPr="007F458D">
        <w:rPr>
          <w:rFonts w:ascii="Times New Roman" w:hAnsi="Times New Roman" w:cs="Times New Roman"/>
          <w:sz w:val="28"/>
          <w:szCs w:val="28"/>
        </w:rPr>
        <w:t xml:space="preserve">Заказчик: </w:t>
      </w:r>
      <w:r w:rsidRPr="00A71D84">
        <w:rPr>
          <w:rFonts w:ascii="Times New Roman" w:hAnsi="Times New Roman" w:cs="Times New Roman"/>
          <w:bCs/>
          <w:color w:val="000000"/>
          <w:sz w:val="28"/>
          <w:szCs w:val="28"/>
        </w:rPr>
        <w:t>Местная мусульманская религиозная организация «</w:t>
      </w:r>
      <w:proofErr w:type="spellStart"/>
      <w:r w:rsidRPr="00A71D84">
        <w:rPr>
          <w:rFonts w:ascii="Times New Roman" w:hAnsi="Times New Roman" w:cs="Times New Roman"/>
          <w:bCs/>
          <w:color w:val="000000"/>
          <w:sz w:val="28"/>
          <w:szCs w:val="28"/>
        </w:rPr>
        <w:t>Махалля</w:t>
      </w:r>
      <w:proofErr w:type="spellEnd"/>
      <w:r w:rsidRPr="00A71D84">
        <w:rPr>
          <w:rFonts w:ascii="Times New Roman" w:hAnsi="Times New Roman" w:cs="Times New Roman"/>
          <w:bCs/>
          <w:color w:val="000000"/>
          <w:sz w:val="28"/>
          <w:szCs w:val="28"/>
        </w:rPr>
        <w:t>»</w:t>
      </w:r>
    </w:p>
    <w:p w:rsidR="009D01D7" w:rsidRPr="007F458D" w:rsidRDefault="009D01D7" w:rsidP="009D01D7">
      <w:pPr>
        <w:spacing w:after="0" w:line="240" w:lineRule="auto"/>
        <w:ind w:left="4678"/>
        <w:jc w:val="right"/>
        <w:rPr>
          <w:rFonts w:ascii="Times New Roman" w:hAnsi="Times New Roman" w:cs="Times New Roman"/>
          <w:sz w:val="28"/>
          <w:szCs w:val="28"/>
        </w:rPr>
      </w:pPr>
    </w:p>
    <w:p w:rsidR="009D01D7" w:rsidRPr="009D01D7" w:rsidRDefault="009D01D7" w:rsidP="009D01D7">
      <w:pPr>
        <w:pStyle w:val="Style2"/>
        <w:widowControl/>
        <w:ind w:right="125"/>
        <w:jc w:val="right"/>
        <w:rPr>
          <w:rStyle w:val="FontStyle13"/>
          <w:b w:val="0"/>
          <w:sz w:val="24"/>
          <w:szCs w:val="24"/>
        </w:rPr>
      </w:pPr>
      <w:r w:rsidRPr="009D01D7">
        <w:rPr>
          <w:rStyle w:val="FontStyle12"/>
          <w:sz w:val="24"/>
          <w:szCs w:val="24"/>
        </w:rPr>
        <w:t>ДОГОВОР</w:t>
      </w:r>
      <w:r w:rsidRPr="009D01D7">
        <w:rPr>
          <w:rStyle w:val="FontStyle13"/>
          <w:b w:val="0"/>
          <w:sz w:val="24"/>
          <w:szCs w:val="24"/>
        </w:rPr>
        <w:t xml:space="preserve"> № 1</w:t>
      </w:r>
    </w:p>
    <w:p w:rsidR="009D01D7" w:rsidRPr="009D01D7" w:rsidRDefault="009D01D7" w:rsidP="009D01D7">
      <w:pPr>
        <w:pStyle w:val="Style2"/>
        <w:widowControl/>
        <w:ind w:right="125"/>
        <w:jc w:val="right"/>
        <w:rPr>
          <w:rStyle w:val="FontStyle13"/>
          <w:b w:val="0"/>
          <w:sz w:val="24"/>
          <w:szCs w:val="24"/>
          <w:u w:val="single"/>
        </w:rPr>
      </w:pPr>
      <w:r w:rsidRPr="009D01D7">
        <w:rPr>
          <w:rStyle w:val="FontStyle13"/>
          <w:b w:val="0"/>
          <w:sz w:val="24"/>
          <w:szCs w:val="24"/>
        </w:rPr>
        <w:t>от 26.04.2023г.</w:t>
      </w:r>
    </w:p>
    <w:p w:rsidR="00FD66E4" w:rsidRPr="00E36AAF" w:rsidRDefault="00FD66E4" w:rsidP="000C264F">
      <w:pPr>
        <w:spacing w:after="0" w:line="240" w:lineRule="auto"/>
        <w:ind w:left="5529" w:firstLine="1275"/>
        <w:jc w:val="right"/>
        <w:rPr>
          <w:rFonts w:ascii="Times New Roman" w:hAnsi="Times New Roman" w:cs="Times New Roman"/>
          <w:sz w:val="28"/>
          <w:szCs w:val="28"/>
        </w:rPr>
      </w:pPr>
      <w:r w:rsidRPr="00E36AAF">
        <w:rPr>
          <w:rFonts w:ascii="Times New Roman" w:hAnsi="Times New Roman" w:cs="Times New Roman"/>
          <w:sz w:val="28"/>
          <w:szCs w:val="28"/>
        </w:rPr>
        <w:t xml:space="preserve"> </w:t>
      </w:r>
    </w:p>
    <w:p w:rsidR="00FD66E4" w:rsidRPr="00E36AAF" w:rsidRDefault="00FD66E4" w:rsidP="000C264F">
      <w:pPr>
        <w:spacing w:after="0" w:line="240" w:lineRule="auto"/>
        <w:jc w:val="right"/>
        <w:rPr>
          <w:rFonts w:ascii="Times New Roman" w:hAnsi="Times New Roman" w:cs="Times New Roman"/>
          <w:sz w:val="28"/>
          <w:szCs w:val="28"/>
        </w:rPr>
      </w:pPr>
    </w:p>
    <w:p w:rsidR="00FD66E4" w:rsidRPr="00E36AAF" w:rsidRDefault="00FD66E4" w:rsidP="000C264F">
      <w:pPr>
        <w:spacing w:after="0" w:line="240" w:lineRule="auto"/>
        <w:jc w:val="right"/>
        <w:rPr>
          <w:rFonts w:ascii="Times New Roman" w:hAnsi="Times New Roman" w:cs="Times New Roman"/>
          <w:b/>
          <w:sz w:val="28"/>
          <w:szCs w:val="28"/>
        </w:rPr>
      </w:pPr>
      <w:r w:rsidRPr="00E36AAF">
        <w:rPr>
          <w:rFonts w:ascii="Times New Roman" w:hAnsi="Times New Roman" w:cs="Times New Roman"/>
          <w:b/>
          <w:sz w:val="28"/>
          <w:szCs w:val="28"/>
        </w:rPr>
        <w:t>Инв. №_______</w:t>
      </w:r>
    </w:p>
    <w:p w:rsidR="00105079" w:rsidRPr="00E36AAF" w:rsidRDefault="00FD66E4" w:rsidP="000C264F">
      <w:pPr>
        <w:spacing w:after="0" w:line="240" w:lineRule="auto"/>
        <w:ind w:right="-2"/>
        <w:jc w:val="right"/>
        <w:rPr>
          <w:rFonts w:ascii="Times New Roman" w:hAnsi="Times New Roman" w:cs="Times New Roman"/>
          <w:sz w:val="28"/>
          <w:szCs w:val="28"/>
        </w:rPr>
      </w:pPr>
      <w:r w:rsidRPr="00E36AAF">
        <w:rPr>
          <w:rFonts w:ascii="Times New Roman" w:hAnsi="Times New Roman" w:cs="Times New Roman"/>
          <w:b/>
          <w:sz w:val="28"/>
          <w:szCs w:val="28"/>
        </w:rPr>
        <w:t>Экз._______</w:t>
      </w:r>
    </w:p>
    <w:p w:rsidR="00105079" w:rsidRPr="00E36AAF" w:rsidRDefault="00105079" w:rsidP="000C264F">
      <w:pPr>
        <w:spacing w:after="0" w:line="240" w:lineRule="auto"/>
        <w:ind w:right="-2"/>
        <w:jc w:val="both"/>
        <w:rPr>
          <w:rFonts w:ascii="Times New Roman" w:hAnsi="Times New Roman" w:cs="Times New Roman"/>
          <w:sz w:val="28"/>
          <w:szCs w:val="28"/>
        </w:rPr>
      </w:pPr>
    </w:p>
    <w:p w:rsidR="00355063" w:rsidRPr="00E36AAF" w:rsidRDefault="00355063" w:rsidP="000C264F">
      <w:pPr>
        <w:spacing w:after="0" w:line="240" w:lineRule="auto"/>
        <w:ind w:right="-2"/>
        <w:jc w:val="both"/>
        <w:rPr>
          <w:rFonts w:ascii="Times New Roman" w:hAnsi="Times New Roman" w:cs="Times New Roman"/>
          <w:sz w:val="28"/>
          <w:szCs w:val="28"/>
        </w:rPr>
      </w:pPr>
    </w:p>
    <w:p w:rsidR="00FD66E4" w:rsidRPr="00E36AAF" w:rsidRDefault="00FD66E4" w:rsidP="000C264F">
      <w:pPr>
        <w:spacing w:after="0" w:line="240" w:lineRule="auto"/>
        <w:ind w:right="-2"/>
        <w:jc w:val="both"/>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105079" w:rsidRPr="00E36AAF" w:rsidRDefault="00105079" w:rsidP="000C264F">
      <w:pPr>
        <w:spacing w:after="0" w:line="240" w:lineRule="auto"/>
        <w:ind w:right="-2"/>
        <w:rPr>
          <w:rFonts w:ascii="Times New Roman" w:hAnsi="Times New Roman" w:cs="Times New Roman"/>
          <w:sz w:val="28"/>
          <w:szCs w:val="28"/>
        </w:rPr>
      </w:pPr>
    </w:p>
    <w:p w:rsidR="008A4077" w:rsidRPr="00E36AAF" w:rsidRDefault="008A4077" w:rsidP="000C264F">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ВНЕСЕНИЕ ИЗМЕНЕНИЙ В ГЕНЕРАЛЬНЫЙ ПЛАН МУНИЦИПАЛЬНОГО ОБРАЗОВАНИЯ «</w:t>
      </w:r>
      <w:r w:rsidR="006947C2" w:rsidRPr="00E36AAF">
        <w:rPr>
          <w:rFonts w:ascii="Times New Roman" w:hAnsi="Times New Roman" w:cs="Times New Roman"/>
          <w:b/>
          <w:sz w:val="28"/>
          <w:szCs w:val="28"/>
        </w:rPr>
        <w:t>ТИМИРЯЗЕВСКОЕ</w:t>
      </w:r>
      <w:r w:rsidRPr="00E36AAF">
        <w:rPr>
          <w:rFonts w:ascii="Times New Roman" w:hAnsi="Times New Roman" w:cs="Times New Roman"/>
          <w:b/>
          <w:sz w:val="28"/>
          <w:szCs w:val="28"/>
        </w:rPr>
        <w:t xml:space="preserve"> СЕЛЬСКОЕ ПОСЕЛЕНИЕ» </w:t>
      </w:r>
      <w:r w:rsidR="00CB2E5C" w:rsidRPr="00E36AAF">
        <w:rPr>
          <w:rFonts w:ascii="Times New Roman" w:hAnsi="Times New Roman" w:cs="Times New Roman"/>
          <w:b/>
          <w:sz w:val="28"/>
          <w:szCs w:val="28"/>
        </w:rPr>
        <w:t>УЛЬЯНОВСКОГО</w:t>
      </w:r>
      <w:r w:rsidRPr="00E36AAF">
        <w:rPr>
          <w:rFonts w:ascii="Times New Roman" w:hAnsi="Times New Roman" w:cs="Times New Roman"/>
          <w:b/>
          <w:sz w:val="28"/>
          <w:szCs w:val="28"/>
        </w:rPr>
        <w:t> РАЙОНА УЛЬЯНОВСКОЙ ОБЛАСТИ</w:t>
      </w:r>
    </w:p>
    <w:p w:rsidR="00722E06" w:rsidRPr="00E36AAF" w:rsidRDefault="00722E06" w:rsidP="000C264F">
      <w:pPr>
        <w:spacing w:after="0" w:line="240" w:lineRule="auto"/>
        <w:jc w:val="both"/>
        <w:rPr>
          <w:rFonts w:ascii="Times New Roman" w:hAnsi="Times New Roman" w:cs="Times New Roman"/>
          <w:sz w:val="28"/>
          <w:szCs w:val="28"/>
        </w:rPr>
      </w:pPr>
    </w:p>
    <w:p w:rsidR="009D01D7" w:rsidRPr="009D01D7" w:rsidRDefault="009D01D7" w:rsidP="009D01D7">
      <w:pPr>
        <w:spacing w:after="0" w:line="240" w:lineRule="auto"/>
        <w:jc w:val="center"/>
        <w:rPr>
          <w:rFonts w:ascii="Times New Roman" w:eastAsia="Times New Roman" w:hAnsi="Times New Roman"/>
          <w:sz w:val="24"/>
          <w:szCs w:val="24"/>
          <w:lang w:eastAsia="ru-RU"/>
        </w:rPr>
      </w:pPr>
      <w:r w:rsidRPr="009D01D7">
        <w:rPr>
          <w:rFonts w:ascii="Times New Roman" w:hAnsi="Times New Roman"/>
          <w:color w:val="000000"/>
          <w:sz w:val="24"/>
          <w:szCs w:val="24"/>
        </w:rPr>
        <w:t xml:space="preserve">Положение о территориальном планировании в части территории, </w:t>
      </w:r>
      <w:r w:rsidRPr="009D01D7">
        <w:rPr>
          <w:rFonts w:ascii="Times New Roman" w:eastAsia="Times New Roman" w:hAnsi="Times New Roman" w:cs="Times New Roman"/>
          <w:iCs/>
          <w:sz w:val="24"/>
          <w:szCs w:val="24"/>
        </w:rPr>
        <w:t>расположенной южнее земельного участка с кадастровым номером - 73:19:013401:1494</w:t>
      </w:r>
    </w:p>
    <w:p w:rsidR="00105079" w:rsidRPr="00E36AAF" w:rsidRDefault="00105079"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392FEA" w:rsidRPr="00E36AAF" w:rsidRDefault="00392FEA" w:rsidP="000C264F">
      <w:pPr>
        <w:spacing w:after="0" w:line="240" w:lineRule="auto"/>
        <w:jc w:val="both"/>
        <w:rPr>
          <w:rFonts w:ascii="Times New Roman" w:eastAsia="Calibri" w:hAnsi="Times New Roman" w:cs="Times New Roman"/>
          <w:sz w:val="28"/>
          <w:szCs w:val="28"/>
        </w:rPr>
      </w:pPr>
    </w:p>
    <w:p w:rsidR="00105079" w:rsidRPr="00E36AAF" w:rsidRDefault="00105079" w:rsidP="000C264F">
      <w:pPr>
        <w:spacing w:after="0" w:line="240" w:lineRule="auto"/>
        <w:jc w:val="both"/>
        <w:rPr>
          <w:rFonts w:ascii="Times New Roman" w:eastAsia="Calibri"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ind w:right="-1"/>
        <w:jc w:val="both"/>
        <w:rPr>
          <w:rFonts w:ascii="Times New Roman" w:eastAsia="Times New Roman" w:hAnsi="Times New Roman" w:cs="Times New Roman"/>
          <w:iCs/>
          <w:sz w:val="28"/>
          <w:szCs w:val="28"/>
        </w:rPr>
      </w:pPr>
      <w:r w:rsidRPr="00E36AAF">
        <w:rPr>
          <w:rFonts w:ascii="Times New Roman" w:eastAsia="Calibri" w:hAnsi="Times New Roman" w:cs="Times New Roman"/>
          <w:sz w:val="28"/>
          <w:szCs w:val="28"/>
        </w:rPr>
        <w:t>Директор</w:t>
      </w:r>
      <w:r w:rsidR="00E016AF" w:rsidRPr="00E36AAF">
        <w:rPr>
          <w:rFonts w:ascii="Times New Roman" w:eastAsia="Calibri" w:hAnsi="Times New Roman" w:cs="Times New Roman"/>
          <w:sz w:val="28"/>
          <w:szCs w:val="28"/>
        </w:rPr>
        <w:t xml:space="preserve"> </w:t>
      </w:r>
      <w:r w:rsidRPr="00E36AAF">
        <w:rPr>
          <w:rFonts w:ascii="Times New Roman" w:eastAsia="Times New Roman" w:hAnsi="Times New Roman" w:cs="Times New Roman"/>
          <w:iCs/>
          <w:sz w:val="28"/>
          <w:szCs w:val="28"/>
        </w:rPr>
        <w:t>ООО</w:t>
      </w:r>
      <w:r w:rsidR="00E016AF" w:rsidRPr="00E36AAF">
        <w:rPr>
          <w:rFonts w:ascii="Times New Roman" w:eastAsia="Times New Roman" w:hAnsi="Times New Roman" w:cs="Times New Roman"/>
          <w:iCs/>
          <w:sz w:val="28"/>
          <w:szCs w:val="28"/>
        </w:rPr>
        <w:t xml:space="preserve"> </w:t>
      </w:r>
      <w:r w:rsidR="00C41322" w:rsidRPr="00E36AAF">
        <w:rPr>
          <w:rFonts w:ascii="Times New Roman" w:eastAsia="Times New Roman" w:hAnsi="Times New Roman" w:cs="Times New Roman"/>
          <w:iCs/>
          <w:sz w:val="28"/>
          <w:szCs w:val="28"/>
        </w:rPr>
        <w:t>«</w:t>
      </w:r>
      <w:r w:rsidRPr="00E36AAF">
        <w:rPr>
          <w:rFonts w:ascii="Times New Roman" w:eastAsia="Times New Roman" w:hAnsi="Times New Roman" w:cs="Times New Roman"/>
          <w:iCs/>
          <w:sz w:val="28"/>
          <w:szCs w:val="28"/>
        </w:rPr>
        <w:t>ГЕОЗЕМСТРОЙ</w:t>
      </w:r>
      <w:r w:rsidR="000C264F" w:rsidRPr="00E36AAF">
        <w:rPr>
          <w:rFonts w:ascii="Times New Roman" w:eastAsia="Times New Roman" w:hAnsi="Times New Roman" w:cs="Times New Roman"/>
          <w:iCs/>
          <w:sz w:val="28"/>
          <w:szCs w:val="28"/>
        </w:rPr>
        <w:t>»</w:t>
      </w:r>
      <w:r w:rsidR="004837BA"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00CE2310" w:rsidRPr="00E36AAF">
        <w:rPr>
          <w:rFonts w:ascii="Times New Roman" w:eastAsia="Times New Roman" w:hAnsi="Times New Roman" w:cs="Times New Roman"/>
          <w:iCs/>
          <w:sz w:val="28"/>
          <w:szCs w:val="28"/>
        </w:rPr>
        <w:tab/>
      </w:r>
      <w:r w:rsidRPr="00E36AAF">
        <w:rPr>
          <w:rFonts w:ascii="Times New Roman" w:eastAsia="Times New Roman" w:hAnsi="Times New Roman" w:cs="Times New Roman"/>
          <w:iCs/>
          <w:sz w:val="28"/>
          <w:szCs w:val="28"/>
        </w:rPr>
        <w:tab/>
      </w:r>
      <w:proofErr w:type="spellStart"/>
      <w:r w:rsidRPr="00E36AAF">
        <w:rPr>
          <w:rFonts w:ascii="Times New Roman" w:eastAsia="Calibri" w:hAnsi="Times New Roman" w:cs="Times New Roman"/>
          <w:sz w:val="28"/>
          <w:szCs w:val="28"/>
        </w:rPr>
        <w:t>Прилепин</w:t>
      </w:r>
      <w:proofErr w:type="spellEnd"/>
      <w:r w:rsidR="00E016AF" w:rsidRPr="00E36AAF">
        <w:rPr>
          <w:rFonts w:ascii="Times New Roman" w:eastAsia="Calibri" w:hAnsi="Times New Roman" w:cs="Times New Roman"/>
          <w:sz w:val="28"/>
          <w:szCs w:val="28"/>
        </w:rPr>
        <w:t xml:space="preserve"> </w:t>
      </w:r>
      <w:r w:rsidRPr="00E36AAF">
        <w:rPr>
          <w:rFonts w:ascii="Times New Roman" w:eastAsia="Calibri" w:hAnsi="Times New Roman" w:cs="Times New Roman"/>
          <w:sz w:val="28"/>
          <w:szCs w:val="28"/>
        </w:rPr>
        <w:t>В.</w:t>
      </w:r>
      <w:r w:rsidR="00E016AF" w:rsidRPr="00E36AAF">
        <w:rPr>
          <w:rFonts w:ascii="Times New Roman" w:eastAsia="Calibri" w:hAnsi="Times New Roman" w:cs="Times New Roman"/>
          <w:sz w:val="28"/>
          <w:szCs w:val="28"/>
        </w:rPr>
        <w:t xml:space="preserve"> </w:t>
      </w:r>
      <w:r w:rsidRPr="00E36AAF">
        <w:rPr>
          <w:rFonts w:ascii="Times New Roman" w:eastAsia="Calibri" w:hAnsi="Times New Roman" w:cs="Times New Roman"/>
          <w:sz w:val="28"/>
          <w:szCs w:val="28"/>
        </w:rPr>
        <w:t>А.</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r w:rsidRPr="00E36AAF">
        <w:rPr>
          <w:rFonts w:ascii="Times New Roman" w:hAnsi="Times New Roman" w:cs="Times New Roman"/>
          <w:sz w:val="28"/>
          <w:szCs w:val="28"/>
        </w:rPr>
        <w:t>Начальник</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отдела</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градостроительства</w:t>
      </w:r>
    </w:p>
    <w:p w:rsidR="00105079" w:rsidRPr="00E36AAF" w:rsidRDefault="00105079" w:rsidP="000C264F">
      <w:pPr>
        <w:spacing w:after="0" w:line="240" w:lineRule="auto"/>
        <w:jc w:val="both"/>
        <w:rPr>
          <w:rFonts w:ascii="Times New Roman" w:eastAsia="Times New Roman" w:hAnsi="Times New Roman" w:cs="Times New Roman"/>
          <w:iCs/>
          <w:sz w:val="28"/>
          <w:szCs w:val="28"/>
        </w:rPr>
      </w:pPr>
      <w:r w:rsidRPr="00E36AAF">
        <w:rPr>
          <w:rFonts w:ascii="Times New Roman" w:hAnsi="Times New Roman" w:cs="Times New Roman"/>
          <w:sz w:val="28"/>
          <w:szCs w:val="28"/>
        </w:rPr>
        <w:t>и</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архитектуры</w:t>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r w:rsidRPr="00E36AAF">
        <w:rPr>
          <w:rFonts w:ascii="Times New Roman" w:hAnsi="Times New Roman" w:cs="Times New Roman"/>
          <w:sz w:val="28"/>
          <w:szCs w:val="28"/>
        </w:rPr>
        <w:tab/>
      </w:r>
      <w:proofErr w:type="spellStart"/>
      <w:r w:rsidRPr="00E36AAF">
        <w:rPr>
          <w:rFonts w:ascii="Times New Roman" w:hAnsi="Times New Roman" w:cs="Times New Roman"/>
          <w:sz w:val="28"/>
          <w:szCs w:val="28"/>
        </w:rPr>
        <w:t>Поздоровкина</w:t>
      </w:r>
      <w:proofErr w:type="spellEnd"/>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Н.</w:t>
      </w:r>
      <w:r w:rsidR="00E016AF" w:rsidRPr="00E36AAF">
        <w:rPr>
          <w:rFonts w:ascii="Times New Roman" w:hAnsi="Times New Roman" w:cs="Times New Roman"/>
          <w:sz w:val="28"/>
          <w:szCs w:val="28"/>
        </w:rPr>
        <w:t xml:space="preserve"> </w:t>
      </w:r>
      <w:r w:rsidRPr="00E36AAF">
        <w:rPr>
          <w:rFonts w:ascii="Times New Roman" w:hAnsi="Times New Roman" w:cs="Times New Roman"/>
          <w:sz w:val="28"/>
          <w:szCs w:val="28"/>
        </w:rPr>
        <w:t>В.</w:t>
      </w: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both"/>
        <w:rPr>
          <w:rFonts w:ascii="Times New Roman" w:hAnsi="Times New Roman" w:cs="Times New Roman"/>
          <w:sz w:val="28"/>
          <w:szCs w:val="28"/>
        </w:rPr>
      </w:pPr>
    </w:p>
    <w:p w:rsidR="00105079" w:rsidRPr="00E36AAF" w:rsidRDefault="00105079" w:rsidP="000C264F">
      <w:pPr>
        <w:spacing w:after="0" w:line="240" w:lineRule="auto"/>
        <w:jc w:val="center"/>
        <w:rPr>
          <w:rFonts w:ascii="Times New Roman" w:hAnsi="Times New Roman" w:cs="Times New Roman"/>
          <w:b/>
          <w:sz w:val="28"/>
          <w:szCs w:val="28"/>
        </w:rPr>
        <w:sectPr w:rsidR="00105079" w:rsidRPr="00E36AAF" w:rsidSect="0022281C">
          <w:pgSz w:w="11906" w:h="16838"/>
          <w:pgMar w:top="567" w:right="567" w:bottom="567" w:left="1134" w:header="709" w:footer="709" w:gutter="0"/>
          <w:cols w:space="708"/>
          <w:titlePg/>
          <w:docGrid w:linePitch="360"/>
        </w:sectPr>
      </w:pPr>
      <w:r w:rsidRPr="00E36AAF">
        <w:rPr>
          <w:rFonts w:ascii="Times New Roman" w:hAnsi="Times New Roman" w:cs="Times New Roman"/>
          <w:b/>
          <w:sz w:val="28"/>
          <w:szCs w:val="28"/>
        </w:rPr>
        <w:t>20</w:t>
      </w:r>
      <w:r w:rsidR="009D01D7">
        <w:rPr>
          <w:rFonts w:ascii="Times New Roman" w:hAnsi="Times New Roman" w:cs="Times New Roman"/>
          <w:b/>
          <w:sz w:val="28"/>
          <w:szCs w:val="28"/>
        </w:rPr>
        <w:t>23</w:t>
      </w:r>
      <w:r w:rsidR="00E016AF" w:rsidRPr="00E36AAF">
        <w:rPr>
          <w:rFonts w:ascii="Times New Roman" w:hAnsi="Times New Roman" w:cs="Times New Roman"/>
          <w:b/>
          <w:sz w:val="28"/>
          <w:szCs w:val="28"/>
        </w:rPr>
        <w:t xml:space="preserve"> </w:t>
      </w:r>
      <w:r w:rsidRPr="00E36AAF">
        <w:rPr>
          <w:rFonts w:ascii="Times New Roman" w:hAnsi="Times New Roman" w:cs="Times New Roman"/>
          <w:b/>
          <w:sz w:val="28"/>
          <w:szCs w:val="28"/>
        </w:rPr>
        <w:t>год</w:t>
      </w:r>
    </w:p>
    <w:p w:rsidR="00105079" w:rsidRPr="00E36AAF" w:rsidRDefault="00105079" w:rsidP="000C264F">
      <w:pPr>
        <w:spacing w:after="0" w:line="240" w:lineRule="auto"/>
        <w:jc w:val="center"/>
        <w:rPr>
          <w:rFonts w:ascii="Times New Roman" w:hAnsi="Times New Roman" w:cs="Times New Roman"/>
          <w:sz w:val="28"/>
          <w:szCs w:val="28"/>
        </w:rPr>
      </w:pPr>
    </w:p>
    <w:p w:rsidR="00FD66E4" w:rsidRPr="00E36AAF" w:rsidRDefault="00FD66E4" w:rsidP="000C264F">
      <w:pPr>
        <w:spacing w:after="0" w:line="240" w:lineRule="auto"/>
        <w:jc w:val="center"/>
        <w:rPr>
          <w:rFonts w:ascii="Times New Roman" w:hAnsi="Times New Roman" w:cs="Times New Roman"/>
          <w:b/>
          <w:sz w:val="26"/>
          <w:szCs w:val="26"/>
        </w:rPr>
      </w:pPr>
      <w:r w:rsidRPr="00E36AAF">
        <w:rPr>
          <w:rFonts w:ascii="Times New Roman" w:hAnsi="Times New Roman" w:cs="Times New Roman"/>
          <w:b/>
          <w:sz w:val="26"/>
          <w:szCs w:val="26"/>
        </w:rPr>
        <w:t>Состав авторского коллектива</w:t>
      </w:r>
    </w:p>
    <w:p w:rsidR="00FD66E4" w:rsidRPr="00E36AAF" w:rsidRDefault="00FD66E4" w:rsidP="000C264F">
      <w:pPr>
        <w:spacing w:after="0" w:line="240" w:lineRule="auto"/>
        <w:jc w:val="center"/>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Должность</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Фамилия, инициалы</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Директор </w:t>
            </w:r>
            <w:r w:rsidRPr="00E36AAF">
              <w:rPr>
                <w:rFonts w:ascii="Times New Roman" w:eastAsia="Times New Roman" w:hAnsi="Times New Roman" w:cs="Times New Roman"/>
                <w:iCs/>
                <w:sz w:val="26"/>
                <w:szCs w:val="26"/>
              </w:rPr>
              <w:t>ООО «ГЕОЗЕМСТРОЙ»</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proofErr w:type="spellStart"/>
            <w:r w:rsidRPr="00E36AAF">
              <w:rPr>
                <w:rFonts w:ascii="Times New Roman" w:hAnsi="Times New Roman" w:cs="Times New Roman"/>
                <w:sz w:val="26"/>
                <w:szCs w:val="26"/>
              </w:rPr>
              <w:t>Прилепин</w:t>
            </w:r>
            <w:proofErr w:type="spellEnd"/>
            <w:r w:rsidRPr="00E36AAF">
              <w:rPr>
                <w:rFonts w:ascii="Times New Roman" w:hAnsi="Times New Roman" w:cs="Times New Roman"/>
                <w:sz w:val="26"/>
                <w:szCs w:val="26"/>
              </w:rPr>
              <w:t xml:space="preserve"> В. А.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Юрист-</w:t>
            </w:r>
            <w:proofErr w:type="spellStart"/>
            <w:r w:rsidRPr="00E36AAF">
              <w:rPr>
                <w:rFonts w:ascii="Times New Roman" w:hAnsi="Times New Roman" w:cs="Times New Roman"/>
                <w:sz w:val="26"/>
                <w:szCs w:val="26"/>
              </w:rPr>
              <w:t>консульт</w:t>
            </w:r>
            <w:proofErr w:type="spellEnd"/>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proofErr w:type="spellStart"/>
            <w:r w:rsidRPr="00E36AAF">
              <w:rPr>
                <w:rFonts w:ascii="Times New Roman" w:hAnsi="Times New Roman" w:cs="Times New Roman"/>
                <w:sz w:val="26"/>
                <w:szCs w:val="26"/>
              </w:rPr>
              <w:t>Жужукин</w:t>
            </w:r>
            <w:proofErr w:type="spellEnd"/>
            <w:r w:rsidRPr="00E36AAF">
              <w:rPr>
                <w:rFonts w:ascii="Times New Roman" w:hAnsi="Times New Roman" w:cs="Times New Roman"/>
                <w:sz w:val="26"/>
                <w:szCs w:val="26"/>
              </w:rPr>
              <w:t xml:space="preserve"> В.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Начальник отдела градостроительства и архитектуры</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proofErr w:type="spellStart"/>
            <w:r w:rsidRPr="00E36AAF">
              <w:rPr>
                <w:rFonts w:ascii="Times New Roman" w:hAnsi="Times New Roman" w:cs="Times New Roman"/>
                <w:sz w:val="26"/>
                <w:szCs w:val="26"/>
              </w:rPr>
              <w:t>Поздоровкина</w:t>
            </w:r>
            <w:proofErr w:type="spellEnd"/>
            <w:r w:rsidRPr="00E36AAF">
              <w:rPr>
                <w:rFonts w:ascii="Times New Roman" w:hAnsi="Times New Roman" w:cs="Times New Roman"/>
                <w:sz w:val="26"/>
                <w:szCs w:val="26"/>
              </w:rPr>
              <w:t xml:space="preserve"> Н.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 xml:space="preserve">Сотникова Е. В. </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FD66E4" w:rsidP="000C264F">
            <w:pPr>
              <w:spacing w:after="0" w:line="240" w:lineRule="auto"/>
              <w:jc w:val="both"/>
              <w:rPr>
                <w:rFonts w:ascii="Times New Roman" w:hAnsi="Times New Roman" w:cs="Times New Roman"/>
                <w:sz w:val="26"/>
                <w:szCs w:val="26"/>
              </w:rPr>
            </w:pPr>
            <w:proofErr w:type="spellStart"/>
            <w:r w:rsidRPr="00E36AAF">
              <w:rPr>
                <w:rFonts w:ascii="Times New Roman" w:hAnsi="Times New Roman" w:cs="Times New Roman"/>
                <w:sz w:val="26"/>
                <w:szCs w:val="26"/>
              </w:rPr>
              <w:t>Карауш</w:t>
            </w:r>
            <w:proofErr w:type="spellEnd"/>
            <w:r w:rsidRPr="00E36AAF">
              <w:rPr>
                <w:rFonts w:ascii="Times New Roman" w:hAnsi="Times New Roman" w:cs="Times New Roman"/>
                <w:sz w:val="26"/>
                <w:szCs w:val="26"/>
              </w:rPr>
              <w:t xml:space="preserve"> В. Е.</w:t>
            </w:r>
          </w:p>
        </w:tc>
      </w:tr>
      <w:tr w:rsidR="00FD66E4" w:rsidRPr="00E36AAF" w:rsidTr="00175585">
        <w:trPr>
          <w:jc w:val="center"/>
        </w:trPr>
        <w:tc>
          <w:tcPr>
            <w:tcW w:w="6821" w:type="dxa"/>
          </w:tcPr>
          <w:p w:rsidR="00FD66E4" w:rsidRPr="00E36AAF" w:rsidRDefault="00FD66E4" w:rsidP="000C264F">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FD66E4" w:rsidRPr="00E36AAF" w:rsidRDefault="00AF435A" w:rsidP="00AF43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Пономарева О</w:t>
            </w:r>
            <w:r w:rsidR="00FD66E4" w:rsidRPr="00E36AAF">
              <w:rPr>
                <w:rFonts w:ascii="Times New Roman" w:hAnsi="Times New Roman" w:cs="Times New Roman"/>
                <w:sz w:val="26"/>
                <w:szCs w:val="26"/>
              </w:rPr>
              <w:t>. А.</w:t>
            </w:r>
          </w:p>
        </w:tc>
      </w:tr>
      <w:tr w:rsidR="00AF435A" w:rsidRPr="00E36AAF" w:rsidTr="00175585">
        <w:trPr>
          <w:jc w:val="center"/>
        </w:trPr>
        <w:tc>
          <w:tcPr>
            <w:tcW w:w="6821" w:type="dxa"/>
          </w:tcPr>
          <w:p w:rsidR="00AF435A" w:rsidRPr="00E36AAF" w:rsidRDefault="00AF435A" w:rsidP="00AF435A">
            <w:pPr>
              <w:spacing w:after="0" w:line="240" w:lineRule="auto"/>
              <w:jc w:val="both"/>
              <w:rPr>
                <w:rFonts w:ascii="Times New Roman" w:hAnsi="Times New Roman" w:cs="Times New Roman"/>
                <w:sz w:val="26"/>
                <w:szCs w:val="26"/>
              </w:rPr>
            </w:pPr>
            <w:r w:rsidRPr="00E36AAF">
              <w:rPr>
                <w:rFonts w:ascii="Times New Roman" w:hAnsi="Times New Roman" w:cs="Times New Roman"/>
                <w:sz w:val="26"/>
                <w:szCs w:val="26"/>
              </w:rPr>
              <w:t>Инженер-проектировщик</w:t>
            </w:r>
          </w:p>
        </w:tc>
        <w:tc>
          <w:tcPr>
            <w:tcW w:w="3083" w:type="dxa"/>
          </w:tcPr>
          <w:p w:rsidR="00AF435A" w:rsidRPr="00E36AAF" w:rsidRDefault="00AF435A" w:rsidP="00AF43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Щупка </w:t>
            </w:r>
            <w:r w:rsidRPr="00E36AAF">
              <w:rPr>
                <w:rFonts w:ascii="Times New Roman" w:hAnsi="Times New Roman" w:cs="Times New Roman"/>
                <w:sz w:val="26"/>
                <w:szCs w:val="26"/>
              </w:rPr>
              <w:t>А. А.</w:t>
            </w:r>
          </w:p>
        </w:tc>
      </w:tr>
    </w:tbl>
    <w:p w:rsidR="005A6464" w:rsidRPr="00E36AAF" w:rsidRDefault="005A6464" w:rsidP="005A6464">
      <w:pPr>
        <w:spacing w:after="0" w:line="240" w:lineRule="auto"/>
        <w:jc w:val="center"/>
        <w:rPr>
          <w:rFonts w:ascii="Times New Roman" w:hAnsi="Times New Roman" w:cs="Times New Roman"/>
          <w:b/>
          <w:sz w:val="28"/>
          <w:szCs w:val="28"/>
        </w:rPr>
      </w:pPr>
    </w:p>
    <w:p w:rsidR="005A6464" w:rsidRPr="00E36AAF" w:rsidRDefault="005A6464">
      <w:pPr>
        <w:rPr>
          <w:rFonts w:ascii="Times New Roman" w:hAnsi="Times New Roman" w:cs="Times New Roman"/>
          <w:b/>
          <w:sz w:val="28"/>
          <w:szCs w:val="28"/>
        </w:rPr>
      </w:pPr>
      <w:r w:rsidRPr="00E36AAF">
        <w:rPr>
          <w:rFonts w:ascii="Times New Roman" w:hAnsi="Times New Roman" w:cs="Times New Roman"/>
          <w:b/>
          <w:sz w:val="28"/>
          <w:szCs w:val="28"/>
        </w:rPr>
        <w:br w:type="page"/>
      </w:r>
    </w:p>
    <w:p w:rsidR="005A6464" w:rsidRPr="00E36AAF" w:rsidRDefault="005A6464" w:rsidP="005A6464">
      <w:pPr>
        <w:spacing w:after="0" w:line="240" w:lineRule="auto"/>
        <w:jc w:val="center"/>
        <w:rPr>
          <w:rFonts w:ascii="Times New Roman" w:hAnsi="Times New Roman" w:cs="Times New Roman"/>
          <w:b/>
          <w:sz w:val="28"/>
          <w:szCs w:val="28"/>
        </w:rPr>
      </w:pPr>
      <w:r w:rsidRPr="00E36AAF">
        <w:rPr>
          <w:rFonts w:ascii="Times New Roman" w:hAnsi="Times New Roman" w:cs="Times New Roman"/>
          <w:b/>
          <w:sz w:val="28"/>
          <w:szCs w:val="28"/>
        </w:rPr>
        <w:t>Перечень графических и текстовых материалов генерального плана МО «</w:t>
      </w:r>
      <w:proofErr w:type="spellStart"/>
      <w:r w:rsidRPr="00E36AAF">
        <w:rPr>
          <w:rFonts w:ascii="Times New Roman" w:hAnsi="Times New Roman" w:cs="Times New Roman"/>
          <w:b/>
          <w:sz w:val="28"/>
          <w:szCs w:val="28"/>
        </w:rPr>
        <w:t>Тимирязевское</w:t>
      </w:r>
      <w:proofErr w:type="spellEnd"/>
      <w:r w:rsidRPr="00E36AAF">
        <w:rPr>
          <w:rFonts w:ascii="Times New Roman" w:hAnsi="Times New Roman" w:cs="Times New Roman"/>
          <w:b/>
          <w:sz w:val="28"/>
          <w:szCs w:val="28"/>
        </w:rPr>
        <w:t xml:space="preserve"> сельское поселение»</w:t>
      </w:r>
    </w:p>
    <w:p w:rsidR="005A6464" w:rsidRPr="00E36AAF" w:rsidRDefault="005A6464" w:rsidP="005A6464">
      <w:pPr>
        <w:spacing w:after="0" w:line="240" w:lineRule="auto"/>
        <w:jc w:val="both"/>
        <w:rPr>
          <w:rFonts w:ascii="Times New Roman" w:hAnsi="Times New Roman" w:cs="Times New Roman"/>
          <w:sz w:val="28"/>
          <w:szCs w:val="28"/>
        </w:rPr>
      </w:pPr>
    </w:p>
    <w:tbl>
      <w:tblPr>
        <w:tblStyle w:val="af1"/>
        <w:tblW w:w="0" w:type="auto"/>
        <w:jc w:val="center"/>
        <w:tblLayout w:type="fixed"/>
        <w:tblLook w:val="04A0" w:firstRow="1" w:lastRow="0" w:firstColumn="1" w:lastColumn="0" w:noHBand="0" w:noVBand="1"/>
      </w:tblPr>
      <w:tblGrid>
        <w:gridCol w:w="1101"/>
        <w:gridCol w:w="1134"/>
        <w:gridCol w:w="7087"/>
        <w:gridCol w:w="1099"/>
      </w:tblGrid>
      <w:tr w:rsidR="005A6464" w:rsidRPr="00E36AAF" w:rsidTr="00BF05CB">
        <w:trPr>
          <w:tblHeade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Номер тома</w:t>
            </w:r>
          </w:p>
        </w:tc>
        <w:tc>
          <w:tcPr>
            <w:tcW w:w="1134" w:type="dxa"/>
          </w:tcPr>
          <w:p w:rsidR="005A6464" w:rsidRPr="00E36AAF" w:rsidRDefault="005A6464" w:rsidP="00BF05CB">
            <w:pPr>
              <w:jc w:val="center"/>
              <w:rPr>
                <w:rFonts w:ascii="Times New Roman" w:hAnsi="Times New Roman" w:cs="Times New Roman"/>
                <w:sz w:val="28"/>
                <w:szCs w:val="28"/>
              </w:rPr>
            </w:pPr>
            <w:proofErr w:type="spellStart"/>
            <w:r w:rsidRPr="00E36AAF">
              <w:rPr>
                <w:rFonts w:ascii="Times New Roman" w:hAnsi="Times New Roman" w:cs="Times New Roman"/>
                <w:sz w:val="28"/>
                <w:szCs w:val="28"/>
              </w:rPr>
              <w:t>Обозна-чение</w:t>
            </w:r>
            <w:proofErr w:type="spellEnd"/>
          </w:p>
        </w:tc>
        <w:tc>
          <w:tcPr>
            <w:tcW w:w="7087"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Наименование</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Гриф</w:t>
            </w:r>
          </w:p>
        </w:tc>
      </w:tr>
      <w:tr w:rsidR="005A6464" w:rsidRPr="00E36AAF" w:rsidTr="00BF05CB">
        <w:trPr>
          <w:jc w:val="center"/>
        </w:trPr>
        <w:tc>
          <w:tcPr>
            <w:tcW w:w="10421" w:type="dxa"/>
            <w:gridSpan w:val="4"/>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b/>
                <w:sz w:val="28"/>
                <w:szCs w:val="28"/>
              </w:rPr>
              <w:t>Генеральный план</w:t>
            </w:r>
          </w:p>
        </w:tc>
      </w:tr>
      <w:tr w:rsidR="005A6464" w:rsidRPr="00E36AAF" w:rsidTr="00BF05CB">
        <w:trPr>
          <w:jc w:val="center"/>
        </w:trPr>
        <w:tc>
          <w:tcPr>
            <w:tcW w:w="1101" w:type="dxa"/>
            <w:vMerge w:val="restart"/>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Положение о территориальном планировании</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1.1</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Карта планируемого размещения объектов местного значения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1.2</w:t>
            </w:r>
          </w:p>
        </w:tc>
        <w:tc>
          <w:tcPr>
            <w:tcW w:w="7087" w:type="dxa"/>
          </w:tcPr>
          <w:p w:rsidR="005A6464" w:rsidRPr="00E36AAF" w:rsidRDefault="005A6464" w:rsidP="00BF05CB">
            <w:pPr>
              <w:autoSpaceDE w:val="0"/>
              <w:autoSpaceDN w:val="0"/>
              <w:adjustRightInd w:val="0"/>
              <w:jc w:val="both"/>
              <w:rPr>
                <w:rFonts w:ascii="Times New Roman" w:hAnsi="Times New Roman" w:cs="Times New Roman"/>
                <w:sz w:val="28"/>
                <w:szCs w:val="28"/>
              </w:rPr>
            </w:pPr>
            <w:r w:rsidRPr="00E36AAF">
              <w:rPr>
                <w:rFonts w:ascii="Times New Roman" w:hAnsi="Times New Roman" w:cs="Times New Roman"/>
                <w:sz w:val="28"/>
                <w:szCs w:val="28"/>
              </w:rPr>
              <w:t>Карта границ населенных пунктов (в том числе границ образуемых населенных пунктов), входящих в состав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trHeight w:val="77"/>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1.3</w:t>
            </w:r>
          </w:p>
        </w:tc>
        <w:tc>
          <w:tcPr>
            <w:tcW w:w="7087" w:type="dxa"/>
          </w:tcPr>
          <w:p w:rsidR="005A6464" w:rsidRPr="00E36AAF" w:rsidRDefault="005A6464" w:rsidP="00BF05CB">
            <w:pPr>
              <w:autoSpaceDE w:val="0"/>
              <w:autoSpaceDN w:val="0"/>
              <w:adjustRightInd w:val="0"/>
              <w:jc w:val="both"/>
              <w:rPr>
                <w:rFonts w:ascii="Times New Roman" w:hAnsi="Times New Roman" w:cs="Times New Roman"/>
                <w:sz w:val="28"/>
                <w:szCs w:val="28"/>
              </w:rPr>
            </w:pPr>
            <w:r w:rsidRPr="00E36AAF">
              <w:rPr>
                <w:rFonts w:ascii="Times New Roman" w:hAnsi="Times New Roman" w:cs="Times New Roman"/>
                <w:sz w:val="28"/>
                <w:szCs w:val="28"/>
              </w:rPr>
              <w:t>Карта функциональных зон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0421" w:type="dxa"/>
            <w:gridSpan w:val="4"/>
          </w:tcPr>
          <w:p w:rsidR="005A6464" w:rsidRPr="00E36AAF" w:rsidRDefault="005A6464" w:rsidP="00BF05CB">
            <w:pPr>
              <w:jc w:val="center"/>
              <w:rPr>
                <w:rFonts w:ascii="Times New Roman" w:hAnsi="Times New Roman" w:cs="Times New Roman"/>
                <w:sz w:val="28"/>
                <w:szCs w:val="28"/>
              </w:rPr>
            </w:pPr>
            <w:r w:rsidRPr="00E36AAF">
              <w:rPr>
                <w:rFonts w:ascii="Times New Roman" w:eastAsia="Times New Roman" w:hAnsi="Times New Roman" w:cs="Times New Roman"/>
                <w:b/>
                <w:sz w:val="28"/>
                <w:szCs w:val="28"/>
                <w:lang w:eastAsia="ru-RU"/>
              </w:rPr>
              <w:t>Материалы по обоснованию</w:t>
            </w:r>
          </w:p>
        </w:tc>
      </w:tr>
      <w:tr w:rsidR="005A6464" w:rsidRPr="00E36AAF" w:rsidTr="00BF05CB">
        <w:trP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lang w:val="en-US"/>
              </w:rPr>
              <w:t>I</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rPr>
                <w:rFonts w:ascii="Times New Roman" w:eastAsia="Calibri" w:hAnsi="Times New Roman" w:cs="Times New Roman"/>
                <w:sz w:val="28"/>
                <w:szCs w:val="28"/>
              </w:rPr>
            </w:pPr>
            <w:r w:rsidRPr="00E36AAF">
              <w:rPr>
                <w:rFonts w:ascii="Times New Roman" w:eastAsia="Times New Roman" w:hAnsi="Times New Roman" w:cs="Times New Roman"/>
                <w:sz w:val="28"/>
                <w:szCs w:val="28"/>
                <w:lang w:eastAsia="ru-RU"/>
              </w:rPr>
              <w:t>Материалы по обоснованию внесения изменений</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lang w:val="en-US"/>
              </w:rPr>
              <w:t>II</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ПЗ</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Исходно-разрешительная документация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val="restart"/>
          </w:tcPr>
          <w:p w:rsidR="005A6464" w:rsidRPr="00E36AAF" w:rsidRDefault="005A6464" w:rsidP="00BF05CB">
            <w:pPr>
              <w:jc w:val="center"/>
              <w:rPr>
                <w:rFonts w:ascii="Times New Roman" w:hAnsi="Times New Roman" w:cs="Times New Roman"/>
                <w:sz w:val="28"/>
                <w:szCs w:val="28"/>
                <w:lang w:val="en-US"/>
              </w:rPr>
            </w:pPr>
            <w:r w:rsidRPr="00E36AAF">
              <w:rPr>
                <w:rFonts w:ascii="Times New Roman" w:hAnsi="Times New Roman" w:cs="Times New Roman"/>
                <w:sz w:val="28"/>
                <w:szCs w:val="28"/>
              </w:rPr>
              <w:t>-</w:t>
            </w: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2.1</w:t>
            </w:r>
          </w:p>
        </w:tc>
        <w:tc>
          <w:tcPr>
            <w:tcW w:w="7087" w:type="dxa"/>
          </w:tcPr>
          <w:p w:rsidR="005A6464" w:rsidRPr="00E36AAF" w:rsidRDefault="005A6464" w:rsidP="00BF05CB">
            <w:pPr>
              <w:jc w:val="both"/>
              <w:rPr>
                <w:rFonts w:ascii="Times New Roman" w:hAnsi="Times New Roman" w:cs="Times New Roman"/>
                <w:sz w:val="28"/>
                <w:szCs w:val="28"/>
              </w:rPr>
            </w:pPr>
            <w:r w:rsidRPr="00E36AAF">
              <w:rPr>
                <w:rFonts w:ascii="Times New Roman" w:hAnsi="Times New Roman" w:cs="Times New Roman"/>
                <w:sz w:val="28"/>
                <w:szCs w:val="28"/>
              </w:rPr>
              <w:t>Карта границ существующих населенных пунктов, входящих в состав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2.2</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Карта местоположения существующих и строящихся объектов местного значения поселения</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743FA9" w:rsidRPr="00E36AAF" w:rsidTr="00BF05CB">
        <w:trPr>
          <w:jc w:val="center"/>
        </w:trPr>
        <w:tc>
          <w:tcPr>
            <w:tcW w:w="1101" w:type="dxa"/>
            <w:vMerge/>
          </w:tcPr>
          <w:p w:rsidR="00743FA9" w:rsidRPr="00E36AAF" w:rsidRDefault="00743FA9" w:rsidP="00BF05CB">
            <w:pPr>
              <w:jc w:val="center"/>
              <w:rPr>
                <w:rFonts w:ascii="Times New Roman" w:hAnsi="Times New Roman" w:cs="Times New Roman"/>
                <w:sz w:val="28"/>
                <w:szCs w:val="28"/>
              </w:rPr>
            </w:pPr>
          </w:p>
        </w:tc>
        <w:tc>
          <w:tcPr>
            <w:tcW w:w="1134" w:type="dxa"/>
          </w:tcPr>
          <w:p w:rsidR="00743FA9" w:rsidRPr="00E36AAF" w:rsidRDefault="00743FA9" w:rsidP="00BF05CB">
            <w:pPr>
              <w:jc w:val="center"/>
              <w:rPr>
                <w:rFonts w:ascii="Times New Roman" w:hAnsi="Times New Roman" w:cs="Times New Roman"/>
                <w:sz w:val="28"/>
                <w:szCs w:val="28"/>
              </w:rPr>
            </w:pPr>
            <w:r>
              <w:rPr>
                <w:rFonts w:ascii="Times New Roman" w:hAnsi="Times New Roman" w:cs="Times New Roman"/>
                <w:sz w:val="28"/>
                <w:szCs w:val="28"/>
              </w:rPr>
              <w:t>2.3</w:t>
            </w:r>
          </w:p>
        </w:tc>
        <w:tc>
          <w:tcPr>
            <w:tcW w:w="7087" w:type="dxa"/>
          </w:tcPr>
          <w:p w:rsidR="00743FA9" w:rsidRPr="00E36AAF" w:rsidRDefault="00743FA9" w:rsidP="00BF05CB">
            <w:pPr>
              <w:pStyle w:val="afff3"/>
              <w:jc w:val="both"/>
              <w:rPr>
                <w:rFonts w:ascii="Times New Roman" w:hAnsi="Times New Roman"/>
                <w:sz w:val="28"/>
                <w:szCs w:val="28"/>
              </w:rPr>
            </w:pPr>
            <w:r w:rsidRPr="00D7330E">
              <w:rPr>
                <w:rFonts w:ascii="Times New Roman" w:hAnsi="Times New Roman"/>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743FA9" w:rsidRPr="00E36AAF" w:rsidRDefault="00DE34C2" w:rsidP="00BF05CB">
            <w:pPr>
              <w:jc w:val="center"/>
              <w:rPr>
                <w:rFonts w:ascii="Times New Roman" w:hAnsi="Times New Roman" w:cs="Times New Roman"/>
                <w:sz w:val="28"/>
                <w:szCs w:val="28"/>
              </w:rPr>
            </w:pPr>
            <w:r>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4</w:t>
            </w:r>
          </w:p>
        </w:tc>
        <w:tc>
          <w:tcPr>
            <w:tcW w:w="7087" w:type="dxa"/>
          </w:tcPr>
          <w:p w:rsidR="005A6464" w:rsidRPr="00E36AAF" w:rsidRDefault="005A6464" w:rsidP="00BF05CB">
            <w:pPr>
              <w:pStyle w:val="aff3"/>
              <w:jc w:val="both"/>
              <w:rPr>
                <w:rFonts w:ascii="Times New Roman" w:hAnsi="Times New Roman"/>
                <w:sz w:val="28"/>
                <w:szCs w:val="28"/>
              </w:rPr>
            </w:pPr>
            <w:r w:rsidRPr="00E36AAF">
              <w:rPr>
                <w:rFonts w:ascii="Times New Roman" w:hAnsi="Times New Roman"/>
                <w:sz w:val="28"/>
                <w:szCs w:val="28"/>
              </w:rPr>
              <w:t>Карта транспортной инфраструктуры</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5</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 xml:space="preserve">Карта развития инженерной инфраструктуры </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6</w:t>
            </w:r>
          </w:p>
        </w:tc>
        <w:tc>
          <w:tcPr>
            <w:tcW w:w="7087" w:type="dxa"/>
          </w:tcPr>
          <w:p w:rsidR="005A6464" w:rsidRPr="00E36AAF" w:rsidRDefault="005A6464" w:rsidP="00743FA9">
            <w:pPr>
              <w:pStyle w:val="afff3"/>
              <w:jc w:val="both"/>
              <w:rPr>
                <w:rFonts w:ascii="Times New Roman" w:hAnsi="Times New Roman"/>
                <w:sz w:val="28"/>
                <w:szCs w:val="28"/>
              </w:rPr>
            </w:pPr>
            <w:r w:rsidRPr="00E36AAF">
              <w:rPr>
                <w:rFonts w:ascii="Times New Roman" w:hAnsi="Times New Roman"/>
                <w:sz w:val="28"/>
                <w:szCs w:val="28"/>
              </w:rPr>
              <w:t xml:space="preserve">Карта зон с особыми условиями использования территории. </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r w:rsidR="005A6464" w:rsidRPr="00E36AAF" w:rsidTr="00BF05CB">
        <w:trPr>
          <w:trHeight w:val="966"/>
          <w:jc w:val="center"/>
        </w:trPr>
        <w:tc>
          <w:tcPr>
            <w:tcW w:w="1101" w:type="dxa"/>
            <w:vMerge/>
          </w:tcPr>
          <w:p w:rsidR="005A6464" w:rsidRPr="00E36AAF" w:rsidRDefault="005A6464" w:rsidP="00BF05CB">
            <w:pPr>
              <w:jc w:val="center"/>
              <w:rPr>
                <w:rFonts w:ascii="Times New Roman" w:hAnsi="Times New Roman" w:cs="Times New Roman"/>
                <w:sz w:val="28"/>
                <w:szCs w:val="28"/>
              </w:rPr>
            </w:pPr>
          </w:p>
        </w:tc>
        <w:tc>
          <w:tcPr>
            <w:tcW w:w="1134" w:type="dxa"/>
          </w:tcPr>
          <w:p w:rsidR="005A6464" w:rsidRPr="00E36AAF" w:rsidRDefault="005A6464" w:rsidP="00743FA9">
            <w:pPr>
              <w:jc w:val="center"/>
              <w:rPr>
                <w:rFonts w:ascii="Times New Roman" w:hAnsi="Times New Roman" w:cs="Times New Roman"/>
                <w:sz w:val="28"/>
                <w:szCs w:val="28"/>
              </w:rPr>
            </w:pPr>
            <w:r w:rsidRPr="00E36AAF">
              <w:rPr>
                <w:rFonts w:ascii="Times New Roman" w:hAnsi="Times New Roman" w:cs="Times New Roman"/>
                <w:sz w:val="28"/>
                <w:szCs w:val="28"/>
              </w:rPr>
              <w:t>2.</w:t>
            </w:r>
            <w:r w:rsidR="00743FA9">
              <w:rPr>
                <w:rFonts w:ascii="Times New Roman" w:hAnsi="Times New Roman" w:cs="Times New Roman"/>
                <w:sz w:val="28"/>
                <w:szCs w:val="28"/>
              </w:rPr>
              <w:t>7</w:t>
            </w:r>
          </w:p>
        </w:tc>
        <w:tc>
          <w:tcPr>
            <w:tcW w:w="7087" w:type="dxa"/>
          </w:tcPr>
          <w:p w:rsidR="005A6464" w:rsidRPr="00E36AAF" w:rsidRDefault="005A6464" w:rsidP="00BF05CB">
            <w:pPr>
              <w:pStyle w:val="afff3"/>
              <w:jc w:val="both"/>
              <w:rPr>
                <w:rFonts w:ascii="Times New Roman" w:hAnsi="Times New Roman"/>
                <w:sz w:val="28"/>
                <w:szCs w:val="28"/>
              </w:rPr>
            </w:pPr>
            <w:r w:rsidRPr="00E36AAF">
              <w:rPr>
                <w:rFonts w:ascii="Times New Roman" w:hAnsi="Times New Roman"/>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rsidR="005A6464" w:rsidRPr="00E36AAF" w:rsidRDefault="005A6464" w:rsidP="00BF05CB">
            <w:pPr>
              <w:jc w:val="center"/>
              <w:rPr>
                <w:rFonts w:ascii="Times New Roman" w:hAnsi="Times New Roman" w:cs="Times New Roman"/>
                <w:sz w:val="28"/>
                <w:szCs w:val="28"/>
              </w:rPr>
            </w:pPr>
            <w:r w:rsidRPr="00E36AAF">
              <w:rPr>
                <w:rFonts w:ascii="Times New Roman" w:hAnsi="Times New Roman" w:cs="Times New Roman"/>
                <w:sz w:val="28"/>
                <w:szCs w:val="28"/>
              </w:rPr>
              <w:t>н/с</w:t>
            </w:r>
          </w:p>
        </w:tc>
      </w:tr>
    </w:tbl>
    <w:p w:rsidR="005A6464" w:rsidRPr="00E36AAF" w:rsidRDefault="005A6464" w:rsidP="005A6464">
      <w:pPr>
        <w:spacing w:after="0" w:line="240" w:lineRule="auto"/>
        <w:ind w:firstLine="709"/>
        <w:jc w:val="both"/>
        <w:rPr>
          <w:rFonts w:ascii="Times New Roman" w:hAnsi="Times New Roman" w:cs="Times New Roman"/>
          <w:sz w:val="28"/>
          <w:szCs w:val="28"/>
        </w:rPr>
      </w:pPr>
    </w:p>
    <w:p w:rsidR="00105079" w:rsidRDefault="00105079"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A90940" w:rsidRDefault="00A90940" w:rsidP="000C264F">
      <w:pPr>
        <w:spacing w:after="0" w:line="240" w:lineRule="auto"/>
        <w:ind w:firstLine="709"/>
        <w:jc w:val="both"/>
        <w:rPr>
          <w:rFonts w:ascii="Times New Roman" w:eastAsia="Times New Roman" w:hAnsi="Times New Roman" w:cs="Times New Roman"/>
          <w:iCs/>
          <w:sz w:val="28"/>
          <w:szCs w:val="28"/>
        </w:rPr>
      </w:pPr>
      <w:bookmarkStart w:id="0" w:name="_GoBack"/>
      <w:bookmarkEnd w:id="0"/>
    </w:p>
    <w:p w:rsidR="00A90940" w:rsidRDefault="00A90940" w:rsidP="000C264F">
      <w:pPr>
        <w:spacing w:after="0" w:line="240" w:lineRule="auto"/>
        <w:ind w:firstLine="709"/>
        <w:jc w:val="both"/>
        <w:rPr>
          <w:rFonts w:ascii="Times New Roman" w:eastAsia="Times New Roman" w:hAnsi="Times New Roman" w:cs="Times New Roman"/>
          <w:iCs/>
          <w:sz w:val="28"/>
          <w:szCs w:val="28"/>
        </w:rPr>
      </w:pPr>
    </w:p>
    <w:p w:rsidR="00731B99" w:rsidRPr="000D131D" w:rsidRDefault="00731B99" w:rsidP="00731B99">
      <w:pPr>
        <w:spacing w:after="0" w:line="240" w:lineRule="auto"/>
        <w:jc w:val="center"/>
        <w:outlineLvl w:val="0"/>
        <w:rPr>
          <w:rFonts w:ascii="Times New Roman" w:eastAsia="Times New Roman" w:hAnsi="Times New Roman" w:cs="Times New Roman"/>
          <w:b/>
          <w:iCs/>
          <w:sz w:val="28"/>
          <w:szCs w:val="28"/>
        </w:rPr>
      </w:pPr>
      <w:bookmarkStart w:id="1" w:name="_Toc135664678"/>
      <w:r w:rsidRPr="000D131D">
        <w:rPr>
          <w:rFonts w:ascii="Times New Roman" w:eastAsia="Times New Roman" w:hAnsi="Times New Roman" w:cs="Times New Roman"/>
          <w:b/>
          <w:iCs/>
          <w:sz w:val="28"/>
          <w:szCs w:val="28"/>
        </w:rPr>
        <w:t>Оглавление</w:t>
      </w:r>
      <w:bookmarkEnd w:id="1"/>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sdtContent>
        <w:p w:rsidR="00731B99" w:rsidRPr="00D80EAD" w:rsidRDefault="00731B99" w:rsidP="00731B99">
          <w:pPr>
            <w:pStyle w:val="af2"/>
            <w:spacing w:before="0" w:line="240" w:lineRule="auto"/>
            <w:contextualSpacing/>
            <w:jc w:val="both"/>
            <w:rPr>
              <w:rFonts w:ascii="Times New Roman" w:hAnsi="Times New Roman" w:cs="Times New Roman"/>
              <w:b w:val="0"/>
              <w:color w:val="auto"/>
            </w:rPr>
          </w:pPr>
        </w:p>
        <w:p w:rsidR="00A90940" w:rsidRPr="00A90940" w:rsidRDefault="00731B99" w:rsidP="00A90940">
          <w:pPr>
            <w:pStyle w:val="12"/>
            <w:tabs>
              <w:tab w:val="right" w:leader="dot" w:pos="10195"/>
            </w:tabs>
            <w:spacing w:after="0" w:line="240" w:lineRule="auto"/>
            <w:jc w:val="both"/>
            <w:rPr>
              <w:rFonts w:ascii="Times New Roman" w:eastAsiaTheme="minorEastAsia" w:hAnsi="Times New Roman" w:cs="Times New Roman"/>
              <w:noProof/>
              <w:sz w:val="26"/>
              <w:szCs w:val="26"/>
              <w:lang w:eastAsia="ru-RU"/>
            </w:rPr>
          </w:pPr>
          <w:r w:rsidRPr="00D80EAD">
            <w:rPr>
              <w:rFonts w:ascii="Times New Roman" w:hAnsi="Times New Roman" w:cs="Times New Roman"/>
              <w:sz w:val="28"/>
              <w:szCs w:val="28"/>
            </w:rPr>
            <w:fldChar w:fldCharType="begin"/>
          </w:r>
          <w:r w:rsidRPr="00D80EAD">
            <w:rPr>
              <w:rFonts w:ascii="Times New Roman" w:hAnsi="Times New Roman" w:cs="Times New Roman"/>
              <w:sz w:val="28"/>
              <w:szCs w:val="28"/>
            </w:rPr>
            <w:instrText xml:space="preserve"> TOC \o "1-4" \h \z \u </w:instrText>
          </w:r>
          <w:r w:rsidRPr="00D80EAD">
            <w:rPr>
              <w:rFonts w:ascii="Times New Roman" w:hAnsi="Times New Roman" w:cs="Times New Roman"/>
              <w:sz w:val="28"/>
              <w:szCs w:val="28"/>
            </w:rPr>
            <w:fldChar w:fldCharType="separate"/>
          </w:r>
          <w:hyperlink w:anchor="_Toc135664678" w:history="1">
            <w:r w:rsidR="00A90940" w:rsidRPr="00A90940">
              <w:rPr>
                <w:rStyle w:val="af5"/>
                <w:rFonts w:ascii="Times New Roman" w:eastAsia="Times New Roman" w:hAnsi="Times New Roman" w:cs="Times New Roman"/>
                <w:iCs/>
                <w:noProof/>
                <w:sz w:val="26"/>
                <w:szCs w:val="26"/>
                <w:u w:val="none"/>
              </w:rPr>
              <w:t>Оглавление</w:t>
            </w:r>
            <w:r w:rsidR="00A90940" w:rsidRPr="00A90940">
              <w:rPr>
                <w:rFonts w:ascii="Times New Roman" w:hAnsi="Times New Roman" w:cs="Times New Roman"/>
                <w:noProof/>
                <w:webHidden/>
                <w:sz w:val="26"/>
                <w:szCs w:val="26"/>
              </w:rPr>
              <w:tab/>
            </w:r>
            <w:r w:rsidR="00A90940" w:rsidRPr="00A90940">
              <w:rPr>
                <w:rFonts w:ascii="Times New Roman" w:hAnsi="Times New Roman" w:cs="Times New Roman"/>
                <w:noProof/>
                <w:webHidden/>
                <w:sz w:val="26"/>
                <w:szCs w:val="26"/>
              </w:rPr>
              <w:fldChar w:fldCharType="begin"/>
            </w:r>
            <w:r w:rsidR="00A90940" w:rsidRPr="00A90940">
              <w:rPr>
                <w:rFonts w:ascii="Times New Roman" w:hAnsi="Times New Roman" w:cs="Times New Roman"/>
                <w:noProof/>
                <w:webHidden/>
                <w:sz w:val="26"/>
                <w:szCs w:val="26"/>
              </w:rPr>
              <w:instrText xml:space="preserve"> PAGEREF _Toc135664678 \h </w:instrText>
            </w:r>
            <w:r w:rsidR="00A90940" w:rsidRPr="00A90940">
              <w:rPr>
                <w:rFonts w:ascii="Times New Roman" w:hAnsi="Times New Roman" w:cs="Times New Roman"/>
                <w:noProof/>
                <w:webHidden/>
                <w:sz w:val="26"/>
                <w:szCs w:val="26"/>
              </w:rPr>
            </w:r>
            <w:r w:rsidR="00A90940" w:rsidRPr="00A90940">
              <w:rPr>
                <w:rFonts w:ascii="Times New Roman" w:hAnsi="Times New Roman" w:cs="Times New Roman"/>
                <w:noProof/>
                <w:webHidden/>
                <w:sz w:val="26"/>
                <w:szCs w:val="26"/>
              </w:rPr>
              <w:fldChar w:fldCharType="separate"/>
            </w:r>
            <w:r w:rsidR="00A90940" w:rsidRPr="00A90940">
              <w:rPr>
                <w:rFonts w:ascii="Times New Roman" w:hAnsi="Times New Roman" w:cs="Times New Roman"/>
                <w:noProof/>
                <w:webHidden/>
                <w:sz w:val="26"/>
                <w:szCs w:val="26"/>
              </w:rPr>
              <w:t>5</w:t>
            </w:r>
            <w:r w:rsidR="00A90940"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79" w:history="1">
            <w:r w:rsidRPr="00A90940">
              <w:rPr>
                <w:rStyle w:val="af5"/>
                <w:rFonts w:ascii="Times New Roman" w:eastAsia="Times New Roman" w:hAnsi="Times New Roman" w:cs="Times New Roman"/>
                <w:iCs/>
                <w:noProof/>
                <w:sz w:val="26"/>
                <w:szCs w:val="26"/>
                <w:u w:val="none"/>
              </w:rPr>
              <w:t>Введение</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_Toc135664679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6</w:t>
            </w:r>
            <w:r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left" w:pos="480"/>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80" w:history="1">
            <w:r w:rsidRPr="00A90940">
              <w:rPr>
                <w:rStyle w:val="af5"/>
                <w:rFonts w:ascii="Times New Roman" w:eastAsia="Times New Roman" w:hAnsi="Times New Roman" w:cs="Times New Roman"/>
                <w:iCs/>
                <w:noProof/>
                <w:sz w:val="26"/>
                <w:szCs w:val="26"/>
                <w:u w:val="none"/>
              </w:rPr>
              <w:t>1.</w:t>
            </w:r>
            <w:r w:rsidRPr="00A90940">
              <w:rPr>
                <w:rFonts w:ascii="Times New Roman" w:eastAsiaTheme="minorEastAsia" w:hAnsi="Times New Roman" w:cs="Times New Roman"/>
                <w:noProof/>
                <w:sz w:val="26"/>
                <w:szCs w:val="26"/>
                <w:lang w:eastAsia="ru-RU"/>
              </w:rPr>
              <w:tab/>
            </w:r>
            <w:r w:rsidRPr="00A90940">
              <w:rPr>
                <w:rStyle w:val="af5"/>
                <w:rFonts w:ascii="Times New Roman" w:eastAsia="Times New Roman" w:hAnsi="Times New Roman" w:cs="Times New Roman"/>
                <w:iCs/>
                <w:noProof/>
                <w:sz w:val="26"/>
                <w:szCs w:val="26"/>
                <w:u w:val="none"/>
              </w:rPr>
              <w:t>Обоснование внесения изменений</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_Toc135664680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6</w:t>
            </w:r>
            <w:r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left" w:pos="480"/>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81" w:history="1">
            <w:r w:rsidRPr="00A90940">
              <w:rPr>
                <w:rStyle w:val="af5"/>
                <w:rFonts w:ascii="Times New Roman" w:eastAsia="Times New Roman" w:hAnsi="Times New Roman" w:cs="Times New Roman"/>
                <w:iCs/>
                <w:noProof/>
                <w:sz w:val="26"/>
                <w:szCs w:val="26"/>
                <w:u w:val="none"/>
              </w:rPr>
              <w:t>2.</w:t>
            </w:r>
            <w:r w:rsidRPr="00A90940">
              <w:rPr>
                <w:rFonts w:ascii="Times New Roman" w:eastAsiaTheme="minorEastAsia" w:hAnsi="Times New Roman" w:cs="Times New Roman"/>
                <w:noProof/>
                <w:sz w:val="26"/>
                <w:szCs w:val="26"/>
                <w:lang w:eastAsia="ru-RU"/>
              </w:rPr>
              <w:tab/>
            </w:r>
            <w:r w:rsidRPr="00A90940">
              <w:rPr>
                <w:rStyle w:val="af5"/>
                <w:rFonts w:ascii="Times New Roman" w:eastAsia="Times New Roman" w:hAnsi="Times New Roman" w:cs="Times New Roman"/>
                <w:iCs/>
                <w:noProof/>
                <w:sz w:val="26"/>
                <w:szCs w:val="26"/>
                <w:u w:val="none"/>
              </w:rPr>
              <w:t>Сведения о видах, назначении, наименованиях, характеристиках и местоположении планируемых для размещения объектов местного значения поселения и зоны с особыми условиями использования территорий</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_Toc135664681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6</w:t>
            </w:r>
            <w:r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left" w:pos="480"/>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82" w:history="1">
            <w:r w:rsidRPr="00A90940">
              <w:rPr>
                <w:rStyle w:val="af5"/>
                <w:rFonts w:ascii="Times New Roman" w:eastAsia="Times New Roman" w:hAnsi="Times New Roman" w:cs="Times New Roman"/>
                <w:iCs/>
                <w:noProof/>
                <w:sz w:val="26"/>
                <w:szCs w:val="26"/>
                <w:u w:val="none"/>
              </w:rPr>
              <w:t>3.</w:t>
            </w:r>
            <w:r w:rsidRPr="00A90940">
              <w:rPr>
                <w:rFonts w:ascii="Times New Roman" w:eastAsiaTheme="minorEastAsia" w:hAnsi="Times New Roman" w:cs="Times New Roman"/>
                <w:noProof/>
                <w:sz w:val="26"/>
                <w:szCs w:val="26"/>
                <w:lang w:eastAsia="ru-RU"/>
              </w:rPr>
              <w:tab/>
            </w:r>
            <w:r w:rsidRPr="00A90940">
              <w:rPr>
                <w:rStyle w:val="af5"/>
                <w:rFonts w:ascii="Times New Roman" w:eastAsia="Times New Roman" w:hAnsi="Times New Roman" w:cs="Times New Roman"/>
                <w:iCs/>
                <w:noProof/>
                <w:sz w:val="26"/>
                <w:szCs w:val="26"/>
                <w:u w:val="none"/>
              </w:rPr>
              <w:t>Параметры функциональных зон, сведения о планируемых для размещения на них объектах федерального значения, объектах регионального значения, объектах местного значения.</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_Toc135664682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7</w:t>
            </w:r>
            <w:r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left" w:pos="480"/>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83" w:history="1">
            <w:r w:rsidRPr="00A90940">
              <w:rPr>
                <w:rStyle w:val="af5"/>
                <w:rFonts w:ascii="Times New Roman" w:eastAsia="Times New Roman" w:hAnsi="Times New Roman" w:cs="Times New Roman"/>
                <w:iCs/>
                <w:noProof/>
                <w:sz w:val="26"/>
                <w:szCs w:val="26"/>
                <w:u w:val="none"/>
              </w:rPr>
              <w:t>4.</w:t>
            </w:r>
            <w:r w:rsidRPr="00A90940">
              <w:rPr>
                <w:rFonts w:ascii="Times New Roman" w:eastAsiaTheme="minorEastAsia" w:hAnsi="Times New Roman" w:cs="Times New Roman"/>
                <w:noProof/>
                <w:sz w:val="26"/>
                <w:szCs w:val="26"/>
                <w:lang w:eastAsia="ru-RU"/>
              </w:rPr>
              <w:tab/>
            </w:r>
            <w:r w:rsidRPr="00A90940">
              <w:rPr>
                <w:rStyle w:val="af5"/>
                <w:rFonts w:ascii="Times New Roman" w:eastAsia="Times New Roman" w:hAnsi="Times New Roman" w:cs="Times New Roman"/>
                <w:iCs/>
                <w:noProof/>
                <w:sz w:val="26"/>
                <w:szCs w:val="26"/>
                <w:u w:val="none"/>
              </w:rPr>
              <w:t>Заключительные положения</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_Toc135664683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7</w:t>
            </w:r>
            <w:r w:rsidRPr="00A90940">
              <w:rPr>
                <w:rFonts w:ascii="Times New Roman" w:hAnsi="Times New Roman" w:cs="Times New Roman"/>
                <w:noProof/>
                <w:webHidden/>
                <w:sz w:val="26"/>
                <w:szCs w:val="26"/>
              </w:rPr>
              <w:fldChar w:fldCharType="end"/>
            </w:r>
          </w:hyperlink>
        </w:p>
        <w:p w:rsidR="00A90940" w:rsidRPr="00A90940" w:rsidRDefault="00A90940" w:rsidP="00A90940">
          <w:pPr>
            <w:pStyle w:val="12"/>
            <w:tabs>
              <w:tab w:val="left" w:pos="480"/>
              <w:tab w:val="right" w:leader="dot" w:pos="10195"/>
            </w:tabs>
            <w:spacing w:after="0" w:line="240" w:lineRule="auto"/>
            <w:jc w:val="both"/>
            <w:rPr>
              <w:rFonts w:ascii="Times New Roman" w:eastAsiaTheme="minorEastAsia" w:hAnsi="Times New Roman" w:cs="Times New Roman"/>
              <w:noProof/>
              <w:sz w:val="26"/>
              <w:szCs w:val="26"/>
              <w:lang w:eastAsia="ru-RU"/>
            </w:rPr>
          </w:pPr>
          <w:hyperlink w:anchor="_Toc135664684" w:history="1">
            <w:r w:rsidRPr="00A90940">
              <w:rPr>
                <w:rStyle w:val="af5"/>
                <w:rFonts w:ascii="Times New Roman" w:eastAsia="Times New Roman" w:hAnsi="Times New Roman" w:cs="Times New Roman"/>
                <w:iCs/>
                <w:noProof/>
                <w:sz w:val="26"/>
                <w:szCs w:val="26"/>
                <w:u w:val="none"/>
              </w:rPr>
              <w:t>5.</w:t>
            </w:r>
            <w:r w:rsidRPr="00A90940">
              <w:rPr>
                <w:rFonts w:ascii="Times New Roman" w:eastAsiaTheme="minorEastAsia" w:hAnsi="Times New Roman" w:cs="Times New Roman"/>
                <w:noProof/>
                <w:sz w:val="26"/>
                <w:szCs w:val="26"/>
                <w:lang w:eastAsia="ru-RU"/>
              </w:rPr>
              <w:tab/>
            </w:r>
            <w:r w:rsidRPr="00A90940">
              <w:rPr>
                <w:rStyle w:val="af5"/>
                <w:rFonts w:ascii="Times New Roman" w:eastAsia="Times New Roman" w:hAnsi="Times New Roman" w:cs="Times New Roman"/>
                <w:iCs/>
                <w:noProof/>
                <w:sz w:val="26"/>
                <w:szCs w:val="26"/>
                <w:u w:val="none"/>
              </w:rPr>
              <w:t>Основные источники информации</w:t>
            </w:r>
            <w:r w:rsidRPr="00A90940">
              <w:rPr>
                <w:rFonts w:ascii="Times New Roman" w:hAnsi="Times New Roman" w:cs="Times New Roman"/>
                <w:noProof/>
                <w:webHidden/>
                <w:sz w:val="26"/>
                <w:szCs w:val="26"/>
              </w:rPr>
              <w:tab/>
            </w:r>
            <w:r w:rsidRPr="00A90940">
              <w:rPr>
                <w:rFonts w:ascii="Times New Roman" w:hAnsi="Times New Roman" w:cs="Times New Roman"/>
                <w:noProof/>
                <w:webHidden/>
                <w:sz w:val="26"/>
                <w:szCs w:val="26"/>
              </w:rPr>
              <w:fldChar w:fldCharType="begin"/>
            </w:r>
            <w:r w:rsidRPr="00A90940">
              <w:rPr>
                <w:rFonts w:ascii="Times New Roman" w:hAnsi="Times New Roman" w:cs="Times New Roman"/>
                <w:noProof/>
                <w:webHidden/>
                <w:sz w:val="26"/>
                <w:szCs w:val="26"/>
              </w:rPr>
              <w:instrText xml:space="preserve"> PAGEREF _Toc135664684 \h </w:instrText>
            </w:r>
            <w:r w:rsidRPr="00A90940">
              <w:rPr>
                <w:rFonts w:ascii="Times New Roman" w:hAnsi="Times New Roman" w:cs="Times New Roman"/>
                <w:noProof/>
                <w:webHidden/>
                <w:sz w:val="26"/>
                <w:szCs w:val="26"/>
              </w:rPr>
            </w:r>
            <w:r w:rsidRPr="00A90940">
              <w:rPr>
                <w:rFonts w:ascii="Times New Roman" w:hAnsi="Times New Roman" w:cs="Times New Roman"/>
                <w:noProof/>
                <w:webHidden/>
                <w:sz w:val="26"/>
                <w:szCs w:val="26"/>
              </w:rPr>
              <w:fldChar w:fldCharType="separate"/>
            </w:r>
            <w:r w:rsidRPr="00A90940">
              <w:rPr>
                <w:rFonts w:ascii="Times New Roman" w:hAnsi="Times New Roman" w:cs="Times New Roman"/>
                <w:noProof/>
                <w:webHidden/>
                <w:sz w:val="26"/>
                <w:szCs w:val="26"/>
              </w:rPr>
              <w:t>7</w:t>
            </w:r>
            <w:r w:rsidRPr="00A90940">
              <w:rPr>
                <w:rFonts w:ascii="Times New Roman" w:hAnsi="Times New Roman" w:cs="Times New Roman"/>
                <w:noProof/>
                <w:webHidden/>
                <w:sz w:val="26"/>
                <w:szCs w:val="26"/>
              </w:rPr>
              <w:fldChar w:fldCharType="end"/>
            </w:r>
          </w:hyperlink>
        </w:p>
        <w:p w:rsidR="00731B99" w:rsidRPr="00E36AAF" w:rsidRDefault="00731B99" w:rsidP="00731B99">
          <w:pPr>
            <w:spacing w:after="0" w:line="240" w:lineRule="auto"/>
            <w:ind w:firstLine="709"/>
            <w:jc w:val="both"/>
            <w:rPr>
              <w:rFonts w:ascii="Times New Roman" w:eastAsia="Times New Roman" w:hAnsi="Times New Roman" w:cs="Times New Roman"/>
              <w:iCs/>
              <w:sz w:val="28"/>
              <w:szCs w:val="28"/>
            </w:rPr>
            <w:sectPr w:rsidR="00731B99" w:rsidRPr="00E36AAF" w:rsidSect="0022281C">
              <w:pgSz w:w="11906" w:h="16838"/>
              <w:pgMar w:top="567" w:right="567" w:bottom="567" w:left="1134" w:header="709" w:footer="709" w:gutter="0"/>
              <w:cols w:space="708"/>
              <w:docGrid w:linePitch="360"/>
            </w:sectPr>
          </w:pPr>
          <w:r w:rsidRPr="00D80EAD">
            <w:rPr>
              <w:rFonts w:ascii="Times New Roman" w:hAnsi="Times New Roman" w:cs="Times New Roman"/>
              <w:sz w:val="28"/>
              <w:szCs w:val="28"/>
            </w:rPr>
            <w:fldChar w:fldCharType="end"/>
          </w:r>
        </w:p>
      </w:sdtContent>
    </w:sdt>
    <w:p w:rsidR="00731B99" w:rsidRPr="007F458D" w:rsidRDefault="00731B99" w:rsidP="00731B99">
      <w:pPr>
        <w:pStyle w:val="10"/>
        <w:spacing w:before="0" w:line="240" w:lineRule="auto"/>
        <w:jc w:val="center"/>
        <w:rPr>
          <w:rFonts w:ascii="Times New Roman" w:eastAsia="Times New Roman" w:hAnsi="Times New Roman" w:cs="Times New Roman"/>
          <w:b w:val="0"/>
          <w:iCs/>
          <w:color w:val="auto"/>
        </w:rPr>
      </w:pPr>
      <w:bookmarkStart w:id="2" w:name="_Toc23196353"/>
      <w:bookmarkStart w:id="3" w:name="_Toc518253370"/>
      <w:bookmarkStart w:id="4" w:name="_Toc84235035"/>
      <w:bookmarkStart w:id="5" w:name="_Toc135664679"/>
      <w:r w:rsidRPr="007F458D">
        <w:rPr>
          <w:rFonts w:ascii="Times New Roman" w:eastAsia="Times New Roman" w:hAnsi="Times New Roman" w:cs="Times New Roman"/>
          <w:iCs/>
          <w:color w:val="auto"/>
        </w:rPr>
        <w:t>Введение</w:t>
      </w:r>
      <w:bookmarkEnd w:id="2"/>
      <w:bookmarkEnd w:id="5"/>
    </w:p>
    <w:p w:rsidR="00731B99" w:rsidRPr="007F458D" w:rsidRDefault="00731B99" w:rsidP="00731B99">
      <w:pPr>
        <w:spacing w:after="0" w:line="240" w:lineRule="auto"/>
        <w:ind w:firstLine="709"/>
        <w:jc w:val="both"/>
        <w:rPr>
          <w:rFonts w:ascii="Times New Roman" w:eastAsia="Times New Roman" w:hAnsi="Times New Roman" w:cs="Times New Roman"/>
          <w:iCs/>
          <w:sz w:val="28"/>
          <w:szCs w:val="28"/>
        </w:rPr>
      </w:pPr>
    </w:p>
    <w:p w:rsidR="00731B99" w:rsidRDefault="00731B99" w:rsidP="00731B99">
      <w:pPr>
        <w:spacing w:after="0" w:line="240" w:lineRule="auto"/>
        <w:ind w:firstLine="709"/>
        <w:jc w:val="both"/>
        <w:rPr>
          <w:rFonts w:ascii="Times New Roman" w:hAnsi="Times New Roman" w:cs="Times New Roman"/>
          <w:bCs/>
          <w:color w:val="000000"/>
          <w:sz w:val="28"/>
          <w:szCs w:val="28"/>
        </w:rPr>
      </w:pPr>
      <w:r w:rsidRPr="007F458D">
        <w:rPr>
          <w:rFonts w:ascii="Times New Roman" w:eastAsia="Times New Roman" w:hAnsi="Times New Roman" w:cs="Times New Roman"/>
          <w:iCs/>
          <w:sz w:val="28"/>
          <w:szCs w:val="28"/>
        </w:rPr>
        <w:t>Проект по внесению изменений в генеральный план муниципального образования «</w:t>
      </w:r>
      <w:proofErr w:type="spellStart"/>
      <w:r w:rsidRPr="007F458D">
        <w:rPr>
          <w:rFonts w:ascii="Times New Roman" w:eastAsia="Times New Roman" w:hAnsi="Times New Roman" w:cs="Times New Roman"/>
          <w:iCs/>
          <w:sz w:val="28"/>
          <w:szCs w:val="28"/>
        </w:rPr>
        <w:t>Тимирязевское</w:t>
      </w:r>
      <w:proofErr w:type="spellEnd"/>
      <w:r w:rsidRPr="007F458D">
        <w:rPr>
          <w:rFonts w:ascii="Times New Roman" w:eastAsia="Times New Roman" w:hAnsi="Times New Roman" w:cs="Times New Roman"/>
          <w:iCs/>
          <w:sz w:val="28"/>
          <w:szCs w:val="28"/>
        </w:rPr>
        <w:t xml:space="preserve"> сельское поселение» Ульяновского района Ульяновской области выполнен ООО «ГЕОЗЕМСТРОЙ» по заказу </w:t>
      </w:r>
      <w:r>
        <w:rPr>
          <w:rFonts w:ascii="Times New Roman" w:hAnsi="Times New Roman" w:cs="Times New Roman"/>
          <w:bCs/>
          <w:color w:val="000000"/>
          <w:sz w:val="28"/>
          <w:szCs w:val="28"/>
        </w:rPr>
        <w:t>м</w:t>
      </w:r>
      <w:r w:rsidRPr="005D1FB4">
        <w:rPr>
          <w:rFonts w:ascii="Times New Roman" w:hAnsi="Times New Roman" w:cs="Times New Roman"/>
          <w:bCs/>
          <w:color w:val="000000"/>
          <w:sz w:val="28"/>
          <w:szCs w:val="28"/>
        </w:rPr>
        <w:t>естн</w:t>
      </w:r>
      <w:r>
        <w:rPr>
          <w:rFonts w:ascii="Times New Roman" w:hAnsi="Times New Roman" w:cs="Times New Roman"/>
          <w:bCs/>
          <w:color w:val="000000"/>
          <w:sz w:val="28"/>
          <w:szCs w:val="28"/>
        </w:rPr>
        <w:t>ой</w:t>
      </w:r>
      <w:r w:rsidRPr="005D1FB4">
        <w:rPr>
          <w:rFonts w:ascii="Times New Roman" w:hAnsi="Times New Roman" w:cs="Times New Roman"/>
          <w:bCs/>
          <w:color w:val="000000"/>
          <w:sz w:val="28"/>
          <w:szCs w:val="28"/>
        </w:rPr>
        <w:t xml:space="preserve"> мусульманск</w:t>
      </w:r>
      <w:r>
        <w:rPr>
          <w:rFonts w:ascii="Times New Roman" w:hAnsi="Times New Roman" w:cs="Times New Roman"/>
          <w:bCs/>
          <w:color w:val="000000"/>
          <w:sz w:val="28"/>
          <w:szCs w:val="28"/>
        </w:rPr>
        <w:t>ой</w:t>
      </w:r>
      <w:r w:rsidRPr="005D1FB4">
        <w:rPr>
          <w:rFonts w:ascii="Times New Roman" w:hAnsi="Times New Roman" w:cs="Times New Roman"/>
          <w:bCs/>
          <w:color w:val="000000"/>
          <w:sz w:val="28"/>
          <w:szCs w:val="28"/>
        </w:rPr>
        <w:t xml:space="preserve"> религиозн</w:t>
      </w:r>
      <w:r>
        <w:rPr>
          <w:rFonts w:ascii="Times New Roman" w:hAnsi="Times New Roman" w:cs="Times New Roman"/>
          <w:bCs/>
          <w:color w:val="000000"/>
          <w:sz w:val="28"/>
          <w:szCs w:val="28"/>
        </w:rPr>
        <w:t>ой</w:t>
      </w:r>
      <w:r w:rsidRPr="005D1FB4">
        <w:rPr>
          <w:rFonts w:ascii="Times New Roman" w:hAnsi="Times New Roman" w:cs="Times New Roman"/>
          <w:bCs/>
          <w:color w:val="000000"/>
          <w:sz w:val="28"/>
          <w:szCs w:val="28"/>
        </w:rPr>
        <w:t xml:space="preserve"> организаци</w:t>
      </w:r>
      <w:r>
        <w:rPr>
          <w:rFonts w:ascii="Times New Roman" w:hAnsi="Times New Roman" w:cs="Times New Roman"/>
          <w:bCs/>
          <w:color w:val="000000"/>
          <w:sz w:val="28"/>
          <w:szCs w:val="28"/>
        </w:rPr>
        <w:t>и</w:t>
      </w:r>
      <w:r w:rsidRPr="005D1FB4">
        <w:rPr>
          <w:rFonts w:ascii="Times New Roman" w:hAnsi="Times New Roman" w:cs="Times New Roman"/>
          <w:bCs/>
          <w:color w:val="000000"/>
          <w:sz w:val="28"/>
          <w:szCs w:val="28"/>
        </w:rPr>
        <w:t xml:space="preserve"> «</w:t>
      </w:r>
      <w:proofErr w:type="spellStart"/>
      <w:r w:rsidRPr="005D1FB4">
        <w:rPr>
          <w:rFonts w:ascii="Times New Roman" w:hAnsi="Times New Roman" w:cs="Times New Roman"/>
          <w:bCs/>
          <w:color w:val="000000"/>
          <w:sz w:val="28"/>
          <w:szCs w:val="28"/>
        </w:rPr>
        <w:t>Махалля</w:t>
      </w:r>
      <w:proofErr w:type="spellEnd"/>
      <w:r w:rsidRPr="005D1FB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на основании договора №1 от 26.04.2023г. </w:t>
      </w:r>
    </w:p>
    <w:p w:rsidR="00731B99" w:rsidRDefault="00731B99" w:rsidP="00731B99">
      <w:pPr>
        <w:spacing w:after="0" w:line="240" w:lineRule="auto"/>
        <w:ind w:firstLine="709"/>
        <w:jc w:val="both"/>
        <w:rPr>
          <w:rFonts w:ascii="Times New Roman" w:hAnsi="Times New Roman" w:cs="Times New Roman"/>
          <w:bCs/>
          <w:color w:val="000000"/>
          <w:sz w:val="28"/>
          <w:szCs w:val="28"/>
        </w:rPr>
      </w:pPr>
    </w:p>
    <w:p w:rsidR="00731B99" w:rsidRPr="00731B99" w:rsidRDefault="00731B99" w:rsidP="00D80EAD">
      <w:pPr>
        <w:pStyle w:val="af"/>
        <w:numPr>
          <w:ilvl w:val="0"/>
          <w:numId w:val="14"/>
        </w:numPr>
        <w:tabs>
          <w:tab w:val="left" w:pos="993"/>
        </w:tabs>
        <w:spacing w:after="0" w:line="240" w:lineRule="auto"/>
        <w:outlineLvl w:val="0"/>
        <w:rPr>
          <w:rFonts w:ascii="Times New Roman" w:eastAsia="Times New Roman" w:hAnsi="Times New Roman" w:cs="Times New Roman"/>
          <w:b/>
          <w:iCs/>
          <w:sz w:val="28"/>
          <w:szCs w:val="28"/>
        </w:rPr>
      </w:pPr>
      <w:bookmarkStart w:id="6" w:name="_Toc122446606"/>
      <w:bookmarkStart w:id="7" w:name="_Toc135664680"/>
      <w:r w:rsidRPr="00731B99">
        <w:rPr>
          <w:rFonts w:ascii="Times New Roman" w:eastAsia="Times New Roman" w:hAnsi="Times New Roman" w:cs="Times New Roman"/>
          <w:b/>
          <w:iCs/>
          <w:sz w:val="28"/>
          <w:szCs w:val="28"/>
        </w:rPr>
        <w:t>Обоснование внесения изменений</w:t>
      </w:r>
      <w:bookmarkEnd w:id="6"/>
      <w:bookmarkEnd w:id="7"/>
    </w:p>
    <w:p w:rsidR="00731B99" w:rsidRPr="00C23241" w:rsidRDefault="00731B99" w:rsidP="00A90940">
      <w:pPr>
        <w:spacing w:after="0" w:line="240" w:lineRule="auto"/>
        <w:ind w:firstLine="709"/>
        <w:jc w:val="both"/>
        <w:rPr>
          <w:rFonts w:ascii="Times New Roman" w:eastAsia="Times New Roman" w:hAnsi="Times New Roman" w:cs="Times New Roman"/>
          <w:sz w:val="28"/>
          <w:szCs w:val="28"/>
        </w:rPr>
      </w:pPr>
      <w:r w:rsidRPr="007929CD">
        <w:rPr>
          <w:rFonts w:ascii="Times New Roman" w:eastAsia="Times New Roman" w:hAnsi="Times New Roman" w:cs="Times New Roman"/>
          <w:iCs/>
          <w:sz w:val="28"/>
          <w:szCs w:val="28"/>
        </w:rPr>
        <w:t>Проект внесения изменений в действующий Генеральный план муниципального образования</w:t>
      </w:r>
      <w:r>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w:t>
      </w:r>
      <w:proofErr w:type="spellStart"/>
      <w:r w:rsidRPr="007F458D">
        <w:rPr>
          <w:rFonts w:ascii="Times New Roman" w:eastAsia="Times New Roman" w:hAnsi="Times New Roman" w:cs="Times New Roman"/>
          <w:iCs/>
          <w:sz w:val="28"/>
          <w:szCs w:val="28"/>
        </w:rPr>
        <w:t>Тимирязевское</w:t>
      </w:r>
      <w:proofErr w:type="spellEnd"/>
      <w:r w:rsidRPr="007F458D">
        <w:rPr>
          <w:rFonts w:ascii="Times New Roman" w:eastAsia="Times New Roman" w:hAnsi="Times New Roman" w:cs="Times New Roman"/>
          <w:iCs/>
          <w:sz w:val="28"/>
          <w:szCs w:val="28"/>
        </w:rPr>
        <w:t xml:space="preserve"> сельское поселение» Ульяновского района Ульяновской</w:t>
      </w:r>
      <w:r>
        <w:rPr>
          <w:rFonts w:ascii="Times New Roman" w:eastAsia="Times New Roman" w:hAnsi="Times New Roman" w:cs="Times New Roman"/>
          <w:iCs/>
          <w:sz w:val="28"/>
          <w:szCs w:val="28"/>
        </w:rPr>
        <w:t xml:space="preserve"> </w:t>
      </w:r>
      <w:r w:rsidRPr="007929CD">
        <w:rPr>
          <w:rFonts w:ascii="Times New Roman" w:eastAsia="Times New Roman" w:hAnsi="Times New Roman" w:cs="Times New Roman"/>
          <w:iCs/>
          <w:sz w:val="28"/>
          <w:szCs w:val="28"/>
        </w:rPr>
        <w:t>области</w:t>
      </w:r>
      <w:r>
        <w:rPr>
          <w:rFonts w:ascii="Times New Roman" w:eastAsia="Times New Roman" w:hAnsi="Times New Roman" w:cs="Times New Roman"/>
          <w:iCs/>
          <w:sz w:val="28"/>
          <w:szCs w:val="28"/>
        </w:rPr>
        <w:t xml:space="preserve"> </w:t>
      </w:r>
      <w:r w:rsidRPr="007929CD">
        <w:rPr>
          <w:rFonts w:ascii="Times New Roman" w:eastAsia="Times New Roman" w:hAnsi="Times New Roman" w:cs="Times New Roman"/>
          <w:iCs/>
          <w:sz w:val="28"/>
          <w:szCs w:val="28"/>
        </w:rPr>
        <w:t>выполнен на основании постановления администрации муниципального образования «Ульяновский район» Ульяновской области от 2</w:t>
      </w:r>
      <w:r>
        <w:rPr>
          <w:rFonts w:ascii="Times New Roman" w:eastAsia="Times New Roman" w:hAnsi="Times New Roman" w:cs="Times New Roman"/>
          <w:iCs/>
          <w:sz w:val="28"/>
          <w:szCs w:val="28"/>
        </w:rPr>
        <w:t>4.01</w:t>
      </w:r>
      <w:r w:rsidRPr="007929CD">
        <w:rPr>
          <w:rFonts w:ascii="Times New Roman" w:eastAsia="Times New Roman" w:hAnsi="Times New Roman" w:cs="Times New Roman"/>
          <w:iCs/>
          <w:sz w:val="28"/>
          <w:szCs w:val="28"/>
        </w:rPr>
        <w:t>.202</w:t>
      </w:r>
      <w:r>
        <w:rPr>
          <w:rFonts w:ascii="Times New Roman" w:eastAsia="Times New Roman" w:hAnsi="Times New Roman" w:cs="Times New Roman"/>
          <w:iCs/>
          <w:sz w:val="28"/>
          <w:szCs w:val="28"/>
        </w:rPr>
        <w:t>3</w:t>
      </w:r>
      <w:r w:rsidRPr="007929CD">
        <w:rPr>
          <w:rFonts w:ascii="Times New Roman" w:eastAsia="Times New Roman" w:hAnsi="Times New Roman" w:cs="Times New Roman"/>
          <w:iCs/>
          <w:sz w:val="28"/>
          <w:szCs w:val="28"/>
        </w:rPr>
        <w:t xml:space="preserve"> г № </w:t>
      </w:r>
      <w:r>
        <w:rPr>
          <w:rFonts w:ascii="Times New Roman" w:eastAsia="Times New Roman" w:hAnsi="Times New Roman" w:cs="Times New Roman"/>
          <w:iCs/>
          <w:sz w:val="28"/>
          <w:szCs w:val="28"/>
        </w:rPr>
        <w:t>50</w:t>
      </w:r>
      <w:r w:rsidRPr="007929CD">
        <w:rPr>
          <w:rFonts w:ascii="Times New Roman" w:eastAsia="Times New Roman" w:hAnsi="Times New Roman" w:cs="Times New Roman"/>
          <w:iCs/>
          <w:sz w:val="28"/>
          <w:szCs w:val="28"/>
        </w:rPr>
        <w:t xml:space="preserve"> «О </w:t>
      </w:r>
      <w:r>
        <w:rPr>
          <w:rFonts w:ascii="Times New Roman" w:eastAsia="Times New Roman" w:hAnsi="Times New Roman" w:cs="Times New Roman"/>
          <w:iCs/>
          <w:sz w:val="28"/>
          <w:szCs w:val="28"/>
        </w:rPr>
        <w:t xml:space="preserve">подготовке </w:t>
      </w:r>
      <w:r w:rsidRPr="007929CD">
        <w:rPr>
          <w:rFonts w:ascii="Times New Roman" w:eastAsia="Times New Roman" w:hAnsi="Times New Roman" w:cs="Times New Roman"/>
          <w:iCs/>
          <w:sz w:val="28"/>
          <w:szCs w:val="28"/>
        </w:rPr>
        <w:t xml:space="preserve">внесения изменений в генеральный план муниципального образования </w:t>
      </w:r>
      <w:r w:rsidRPr="007F458D">
        <w:rPr>
          <w:rFonts w:ascii="Times New Roman" w:eastAsia="Times New Roman" w:hAnsi="Times New Roman" w:cs="Times New Roman"/>
          <w:iCs/>
          <w:sz w:val="28"/>
          <w:szCs w:val="28"/>
        </w:rPr>
        <w:t>«</w:t>
      </w:r>
      <w:proofErr w:type="spellStart"/>
      <w:r w:rsidRPr="007F458D">
        <w:rPr>
          <w:rFonts w:ascii="Times New Roman" w:eastAsia="Times New Roman" w:hAnsi="Times New Roman" w:cs="Times New Roman"/>
          <w:iCs/>
          <w:sz w:val="28"/>
          <w:szCs w:val="28"/>
        </w:rPr>
        <w:t>Тимирязевское</w:t>
      </w:r>
      <w:proofErr w:type="spellEnd"/>
      <w:r w:rsidRPr="007F458D">
        <w:rPr>
          <w:rFonts w:ascii="Times New Roman" w:eastAsia="Times New Roman" w:hAnsi="Times New Roman" w:cs="Times New Roman"/>
          <w:iCs/>
          <w:sz w:val="28"/>
          <w:szCs w:val="28"/>
        </w:rPr>
        <w:t xml:space="preserve"> сельское поселение» Ульяновского района Ульяновской</w:t>
      </w:r>
      <w:r w:rsidRPr="007929CD">
        <w:rPr>
          <w:rFonts w:ascii="Times New Roman" w:eastAsia="Times New Roman" w:hAnsi="Times New Roman" w:cs="Times New Roman"/>
          <w:iCs/>
          <w:sz w:val="28"/>
          <w:szCs w:val="28"/>
        </w:rPr>
        <w:t xml:space="preserve"> области, утвержденный </w:t>
      </w:r>
      <w:r w:rsidRPr="00255C16">
        <w:rPr>
          <w:rFonts w:ascii="Times New Roman" w:eastAsia="Times New Roman" w:hAnsi="Times New Roman" w:cs="Times New Roman"/>
          <w:sz w:val="28"/>
          <w:szCs w:val="28"/>
        </w:rPr>
        <w:t>утвержден Решение совета депутатов МО "</w:t>
      </w:r>
      <w:proofErr w:type="spellStart"/>
      <w:r w:rsidRPr="00255C16">
        <w:rPr>
          <w:rFonts w:ascii="Times New Roman" w:eastAsia="Times New Roman" w:hAnsi="Times New Roman" w:cs="Times New Roman"/>
          <w:sz w:val="28"/>
          <w:szCs w:val="28"/>
        </w:rPr>
        <w:t>Тимирязевское</w:t>
      </w:r>
      <w:proofErr w:type="spellEnd"/>
      <w:r w:rsidRPr="00255C16">
        <w:rPr>
          <w:rFonts w:ascii="Times New Roman" w:eastAsia="Times New Roman" w:hAnsi="Times New Roman" w:cs="Times New Roman"/>
          <w:sz w:val="28"/>
          <w:szCs w:val="28"/>
        </w:rPr>
        <w:t xml:space="preserve"> сельское поселение" Ульяновского района Ульяновской области от 12.13.2017 г. № 26</w:t>
      </w:r>
      <w:r w:rsidRPr="007929CD">
        <w:rPr>
          <w:rFonts w:ascii="Times New Roman" w:eastAsia="Times New Roman" w:hAnsi="Times New Roman" w:cs="Times New Roman"/>
          <w:iCs/>
          <w:sz w:val="28"/>
          <w:szCs w:val="28"/>
        </w:rPr>
        <w:t>.</w:t>
      </w:r>
    </w:p>
    <w:p w:rsidR="00731B99" w:rsidRPr="00E87879" w:rsidRDefault="00731B99" w:rsidP="00A90940">
      <w:pPr>
        <w:tabs>
          <w:tab w:val="left" w:pos="612"/>
        </w:tabs>
        <w:spacing w:after="0" w:line="240" w:lineRule="auto"/>
        <w:ind w:firstLine="709"/>
        <w:jc w:val="both"/>
        <w:rPr>
          <w:rFonts w:ascii="Times New Roman" w:eastAsia="Times New Roman" w:hAnsi="Times New Roman"/>
          <w:sz w:val="28"/>
          <w:szCs w:val="28"/>
          <w:lang w:eastAsia="ru-RU"/>
        </w:rPr>
      </w:pPr>
      <w:r w:rsidRPr="00E87879">
        <w:rPr>
          <w:rFonts w:ascii="Times New Roman" w:hAnsi="Times New Roman" w:cs="Times New Roman"/>
          <w:sz w:val="28"/>
          <w:szCs w:val="28"/>
        </w:rPr>
        <w:t xml:space="preserve">Цель работы - </w:t>
      </w:r>
      <w:r w:rsidRPr="00E87879">
        <w:rPr>
          <w:rFonts w:ascii="Times New Roman" w:eastAsia="Times New Roman" w:hAnsi="Times New Roman"/>
          <w:sz w:val="28"/>
          <w:szCs w:val="28"/>
          <w:lang w:eastAsia="ru-RU"/>
        </w:rPr>
        <w:t>актуализация карт с учетом фактического использования земельных участков.</w:t>
      </w:r>
    </w:p>
    <w:p w:rsidR="00731B99" w:rsidRPr="00E87879" w:rsidRDefault="00731B99" w:rsidP="00A90940">
      <w:pPr>
        <w:tabs>
          <w:tab w:val="left" w:pos="612"/>
        </w:tabs>
        <w:spacing w:after="0" w:line="240" w:lineRule="auto"/>
        <w:ind w:firstLine="709"/>
        <w:jc w:val="both"/>
        <w:rPr>
          <w:rFonts w:ascii="Times New Roman" w:eastAsia="Times New Roman" w:hAnsi="Times New Roman"/>
          <w:sz w:val="28"/>
          <w:szCs w:val="28"/>
          <w:lang w:eastAsia="ru-RU"/>
        </w:rPr>
      </w:pPr>
      <w:r w:rsidRPr="00E87879">
        <w:rPr>
          <w:rFonts w:ascii="Times New Roman" w:eastAsia="Times New Roman" w:hAnsi="Times New Roman"/>
          <w:sz w:val="28"/>
          <w:szCs w:val="28"/>
          <w:lang w:eastAsia="ru-RU"/>
        </w:rPr>
        <w:t>Основные задачи работы:</w:t>
      </w:r>
    </w:p>
    <w:p w:rsidR="00731B99" w:rsidRPr="00E87879" w:rsidRDefault="00731B99" w:rsidP="00A90940">
      <w:pPr>
        <w:tabs>
          <w:tab w:val="left" w:pos="612"/>
        </w:tabs>
        <w:spacing w:after="0" w:line="240" w:lineRule="auto"/>
        <w:ind w:firstLine="709"/>
        <w:jc w:val="both"/>
        <w:rPr>
          <w:rFonts w:ascii="Times New Roman" w:hAnsi="Times New Roman" w:cs="Times New Roman"/>
          <w:sz w:val="28"/>
          <w:szCs w:val="28"/>
          <w:u w:val="single"/>
        </w:rPr>
      </w:pPr>
      <w:r w:rsidRPr="00E87879">
        <w:rPr>
          <w:rFonts w:ascii="Times New Roman" w:hAnsi="Times New Roman" w:cs="Times New Roman"/>
          <w:sz w:val="28"/>
          <w:szCs w:val="28"/>
          <w:u w:val="single"/>
        </w:rPr>
        <w:t>Внесение изменений в генеральный план</w:t>
      </w:r>
    </w:p>
    <w:p w:rsidR="00731B99" w:rsidRPr="00E87879" w:rsidRDefault="00731B99" w:rsidP="00A90940">
      <w:pPr>
        <w:pStyle w:val="af"/>
        <w:numPr>
          <w:ilvl w:val="0"/>
          <w:numId w:val="12"/>
        </w:numPr>
        <w:tabs>
          <w:tab w:val="left" w:pos="369"/>
        </w:tabs>
        <w:spacing w:after="0" w:line="240" w:lineRule="auto"/>
        <w:ind w:left="0" w:firstLine="709"/>
        <w:jc w:val="both"/>
        <w:rPr>
          <w:rFonts w:ascii="Times New Roman" w:eastAsia="Times New Roman" w:hAnsi="Times New Roman" w:cs="Times New Roman"/>
          <w:iCs/>
          <w:sz w:val="28"/>
          <w:szCs w:val="28"/>
        </w:rPr>
      </w:pPr>
      <w:r w:rsidRPr="00E87879">
        <w:rPr>
          <w:rFonts w:ascii="Times New Roman" w:eastAsia="Times New Roman" w:hAnsi="Times New Roman" w:cs="Times New Roman"/>
          <w:iCs/>
          <w:sz w:val="28"/>
          <w:szCs w:val="28"/>
        </w:rPr>
        <w:t>Внести изменения в картографический материал генерального плана муниципального образования "</w:t>
      </w:r>
      <w:proofErr w:type="spellStart"/>
      <w:r w:rsidRPr="00E87879">
        <w:rPr>
          <w:rFonts w:ascii="Times New Roman" w:eastAsia="Times New Roman" w:hAnsi="Times New Roman" w:cs="Times New Roman"/>
          <w:iCs/>
          <w:sz w:val="28"/>
          <w:szCs w:val="28"/>
        </w:rPr>
        <w:t>Тимирязевское</w:t>
      </w:r>
      <w:proofErr w:type="spellEnd"/>
      <w:r w:rsidRPr="00E87879">
        <w:rPr>
          <w:rFonts w:ascii="Times New Roman" w:eastAsia="Times New Roman" w:hAnsi="Times New Roman" w:cs="Times New Roman"/>
          <w:iCs/>
          <w:sz w:val="28"/>
          <w:szCs w:val="28"/>
        </w:rPr>
        <w:t xml:space="preserve"> сельское поселение":</w:t>
      </w:r>
    </w:p>
    <w:p w:rsidR="00731B99" w:rsidRPr="00E87879" w:rsidRDefault="00731B99" w:rsidP="00A90940">
      <w:pPr>
        <w:pStyle w:val="af"/>
        <w:numPr>
          <w:ilvl w:val="0"/>
          <w:numId w:val="13"/>
        </w:numPr>
        <w:autoSpaceDE w:val="0"/>
        <w:autoSpaceDN w:val="0"/>
        <w:adjustRightInd w:val="0"/>
        <w:spacing w:after="0" w:line="240" w:lineRule="auto"/>
        <w:ind w:left="34" w:firstLine="709"/>
        <w:jc w:val="both"/>
        <w:rPr>
          <w:rFonts w:ascii="Times New Roman" w:eastAsia="Times New Roman" w:hAnsi="Times New Roman" w:cs="Times New Roman"/>
          <w:iCs/>
          <w:sz w:val="28"/>
          <w:szCs w:val="28"/>
        </w:rPr>
      </w:pPr>
      <w:r w:rsidRPr="00E87879">
        <w:rPr>
          <w:rFonts w:ascii="Times New Roman" w:eastAsia="Times New Roman" w:hAnsi="Times New Roman" w:cs="Times New Roman"/>
          <w:iCs/>
          <w:sz w:val="28"/>
          <w:szCs w:val="28"/>
        </w:rPr>
        <w:t>в части изменения функционального зонирования территории, расположенной южнее земельного участка с кадастровым номером - 73:19:013401:1494, отнесения земельного участка в зону специализированной общественной застройки.</w:t>
      </w:r>
    </w:p>
    <w:p w:rsidR="00731B99" w:rsidRDefault="00731B99" w:rsidP="00731B99">
      <w:pPr>
        <w:spacing w:after="0" w:line="240" w:lineRule="auto"/>
        <w:ind w:firstLine="709"/>
        <w:jc w:val="both"/>
        <w:rPr>
          <w:rFonts w:ascii="Times New Roman" w:hAnsi="Times New Roman" w:cs="Times New Roman"/>
          <w:bCs/>
          <w:color w:val="000000"/>
          <w:sz w:val="28"/>
          <w:szCs w:val="28"/>
        </w:rPr>
      </w:pPr>
    </w:p>
    <w:p w:rsidR="003860A7" w:rsidRPr="00A90940" w:rsidRDefault="003860A7"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sz w:val="28"/>
          <w:szCs w:val="28"/>
        </w:rPr>
      </w:pPr>
      <w:bookmarkStart w:id="8" w:name="_Toc135664681"/>
      <w:r w:rsidRPr="00A90940">
        <w:rPr>
          <w:rFonts w:ascii="Times New Roman" w:eastAsia="Times New Roman" w:hAnsi="Times New Roman" w:cs="Times New Roman"/>
          <w:b/>
          <w:iCs/>
          <w:sz w:val="28"/>
          <w:szCs w:val="28"/>
        </w:rPr>
        <w:t xml:space="preserve">Сведения о видах, назначении, наименованиях, характеристиках и местоположении планируемых для размещения объектов местного значения </w:t>
      </w:r>
      <w:r w:rsidR="000763C2" w:rsidRPr="00A90940">
        <w:rPr>
          <w:rFonts w:ascii="Times New Roman" w:eastAsia="Times New Roman" w:hAnsi="Times New Roman" w:cs="Times New Roman"/>
          <w:b/>
          <w:iCs/>
          <w:sz w:val="28"/>
          <w:szCs w:val="28"/>
        </w:rPr>
        <w:t xml:space="preserve">поселения </w:t>
      </w:r>
      <w:r w:rsidRPr="00A90940">
        <w:rPr>
          <w:rFonts w:ascii="Times New Roman" w:eastAsia="Times New Roman" w:hAnsi="Times New Roman" w:cs="Times New Roman"/>
          <w:b/>
          <w:iCs/>
          <w:sz w:val="28"/>
          <w:szCs w:val="28"/>
        </w:rPr>
        <w:t>и зоны с особыми условиями использования территорий</w:t>
      </w:r>
      <w:bookmarkEnd w:id="3"/>
      <w:bookmarkEnd w:id="4"/>
      <w:bookmarkEnd w:id="8"/>
    </w:p>
    <w:p w:rsidR="003860A7" w:rsidRPr="00E36AAF" w:rsidRDefault="003860A7" w:rsidP="000C264F">
      <w:pPr>
        <w:spacing w:after="0" w:line="240" w:lineRule="auto"/>
        <w:ind w:firstLine="709"/>
        <w:rPr>
          <w:rFonts w:ascii="Times New Roman" w:hAnsi="Times New Roman" w:cs="Times New Roman"/>
          <w:sz w:val="28"/>
          <w:szCs w:val="28"/>
        </w:rPr>
      </w:pPr>
    </w:p>
    <w:p w:rsidR="00731B99" w:rsidRPr="00AF6199" w:rsidRDefault="00731B99" w:rsidP="00731B99">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AF6199">
        <w:rPr>
          <w:rFonts w:ascii="Times New Roman" w:eastAsia="Times New Roman" w:hAnsi="Times New Roman" w:cs="Times New Roman"/>
          <w:iCs/>
          <w:sz w:val="28"/>
          <w:szCs w:val="28"/>
        </w:rPr>
        <w:t xml:space="preserve">Внесение изменений в генеральный план </w:t>
      </w:r>
      <w:r>
        <w:rPr>
          <w:rFonts w:ascii="Times New Roman" w:eastAsia="Times New Roman" w:hAnsi="Times New Roman" w:cs="Times New Roman"/>
          <w:sz w:val="28"/>
          <w:szCs w:val="28"/>
        </w:rPr>
        <w:t xml:space="preserve">муниципального образования </w:t>
      </w:r>
      <w:r w:rsidRPr="00255C16">
        <w:rPr>
          <w:rFonts w:ascii="Times New Roman" w:eastAsia="Times New Roman" w:hAnsi="Times New Roman" w:cs="Times New Roman"/>
          <w:sz w:val="28"/>
          <w:szCs w:val="28"/>
        </w:rPr>
        <w:t>"</w:t>
      </w:r>
      <w:proofErr w:type="spellStart"/>
      <w:r w:rsidRPr="00255C16">
        <w:rPr>
          <w:rFonts w:ascii="Times New Roman" w:eastAsia="Times New Roman" w:hAnsi="Times New Roman" w:cs="Times New Roman"/>
          <w:sz w:val="28"/>
          <w:szCs w:val="28"/>
        </w:rPr>
        <w:t>Тимирязевское</w:t>
      </w:r>
      <w:proofErr w:type="spellEnd"/>
      <w:r w:rsidRPr="00255C16">
        <w:rPr>
          <w:rFonts w:ascii="Times New Roman" w:eastAsia="Times New Roman" w:hAnsi="Times New Roman" w:cs="Times New Roman"/>
          <w:sz w:val="28"/>
          <w:szCs w:val="28"/>
        </w:rPr>
        <w:t xml:space="preserve"> сельское поселение" Ульяновского района Ульяновской области </w:t>
      </w:r>
      <w:r w:rsidRPr="00AF6199">
        <w:rPr>
          <w:rFonts w:ascii="Times New Roman" w:eastAsia="Times New Roman" w:hAnsi="Times New Roman" w:cs="Times New Roman"/>
          <w:iCs/>
          <w:sz w:val="28"/>
          <w:szCs w:val="28"/>
        </w:rPr>
        <w:t xml:space="preserve">производится в </w:t>
      </w:r>
      <w:r>
        <w:rPr>
          <w:rFonts w:ascii="Times New Roman" w:eastAsia="Times New Roman" w:hAnsi="Times New Roman" w:cs="Times New Roman"/>
          <w:iCs/>
          <w:sz w:val="28"/>
          <w:szCs w:val="28"/>
        </w:rPr>
        <w:t>отношении</w:t>
      </w:r>
      <w:r w:rsidRPr="00AF6199">
        <w:rPr>
          <w:rFonts w:ascii="Times New Roman" w:eastAsia="Times New Roman" w:hAnsi="Times New Roman" w:cs="Times New Roman"/>
          <w:iCs/>
          <w:sz w:val="28"/>
          <w:szCs w:val="28"/>
        </w:rPr>
        <w:t xml:space="preserve"> территории </w:t>
      </w:r>
      <w:proofErr w:type="spellStart"/>
      <w:r w:rsidRPr="00E87879">
        <w:rPr>
          <w:rFonts w:ascii="Times New Roman" w:eastAsia="Times New Roman" w:hAnsi="Times New Roman" w:cs="Times New Roman"/>
          <w:iCs/>
          <w:sz w:val="28"/>
          <w:szCs w:val="28"/>
        </w:rPr>
        <w:t>территории</w:t>
      </w:r>
      <w:proofErr w:type="spellEnd"/>
      <w:r w:rsidRPr="00E87879">
        <w:rPr>
          <w:rFonts w:ascii="Times New Roman" w:eastAsia="Times New Roman" w:hAnsi="Times New Roman" w:cs="Times New Roman"/>
          <w:iCs/>
          <w:sz w:val="28"/>
          <w:szCs w:val="28"/>
        </w:rPr>
        <w:t>, расположенной южнее земельного участка с кадастров</w:t>
      </w:r>
      <w:r>
        <w:rPr>
          <w:rFonts w:ascii="Times New Roman" w:eastAsia="Times New Roman" w:hAnsi="Times New Roman" w:cs="Times New Roman"/>
          <w:iCs/>
          <w:sz w:val="28"/>
          <w:szCs w:val="28"/>
        </w:rPr>
        <w:t>ым номером - 73:19:013401:1494</w:t>
      </w:r>
      <w:r w:rsidR="00A90940">
        <w:rPr>
          <w:rFonts w:ascii="Times New Roman" w:eastAsia="Times New Roman" w:hAnsi="Times New Roman" w:cs="Times New Roman"/>
          <w:iCs/>
          <w:sz w:val="28"/>
          <w:szCs w:val="28"/>
        </w:rPr>
        <w:t>,</w:t>
      </w:r>
      <w:r>
        <w:rPr>
          <w:rFonts w:ascii="Times New Roman" w:hAnsi="Times New Roman"/>
          <w:color w:val="000000"/>
          <w:sz w:val="28"/>
          <w:szCs w:val="28"/>
        </w:rPr>
        <w:t xml:space="preserve"> </w:t>
      </w:r>
      <w:r w:rsidRPr="00AF6199">
        <w:rPr>
          <w:rFonts w:ascii="Times New Roman" w:eastAsia="Times New Roman" w:hAnsi="Times New Roman" w:cs="Times New Roman"/>
          <w:iCs/>
          <w:sz w:val="28"/>
          <w:szCs w:val="28"/>
        </w:rPr>
        <w:t xml:space="preserve">площадью </w:t>
      </w:r>
      <w:r>
        <w:rPr>
          <w:rFonts w:ascii="Times New Roman" w:eastAsia="Times New Roman" w:hAnsi="Times New Roman" w:cs="Times New Roman"/>
          <w:iCs/>
          <w:sz w:val="28"/>
          <w:szCs w:val="28"/>
        </w:rPr>
        <w:t>30000</w:t>
      </w:r>
      <w:r w:rsidRPr="00AF6199">
        <w:rPr>
          <w:rFonts w:ascii="Times New Roman" w:eastAsia="Times New Roman" w:hAnsi="Times New Roman" w:cs="Times New Roman"/>
          <w:iCs/>
          <w:sz w:val="28"/>
          <w:szCs w:val="28"/>
        </w:rPr>
        <w:t xml:space="preserve"> кв. м.</w:t>
      </w:r>
    </w:p>
    <w:p w:rsidR="00731B99" w:rsidRDefault="00731B99" w:rsidP="00A90940">
      <w:pPr>
        <w:pStyle w:val="af"/>
        <w:tabs>
          <w:tab w:val="left" w:pos="993"/>
        </w:tabs>
        <w:spacing w:after="0" w:line="240" w:lineRule="auto"/>
        <w:ind w:left="0" w:firstLine="709"/>
        <w:jc w:val="both"/>
        <w:rPr>
          <w:rFonts w:ascii="Times New Roman" w:eastAsia="Times New Roman" w:hAnsi="Times New Roman" w:cs="Times New Roman"/>
          <w:iCs/>
          <w:sz w:val="28"/>
          <w:szCs w:val="28"/>
        </w:rPr>
      </w:pPr>
      <w:r w:rsidRPr="00AF6199">
        <w:rPr>
          <w:rFonts w:ascii="Times New Roman" w:eastAsia="Times New Roman" w:hAnsi="Times New Roman" w:cs="Times New Roman"/>
          <w:iCs/>
          <w:sz w:val="28"/>
          <w:szCs w:val="28"/>
        </w:rPr>
        <w:t>Проектом предусмотрено изменение функционального назначения территории в границах рассматриваемого земельного участка с «</w:t>
      </w:r>
      <w:r w:rsidRPr="00D53204">
        <w:rPr>
          <w:rFonts w:ascii="Times New Roman" w:eastAsia="Times New Roman" w:hAnsi="Times New Roman" w:cs="Times New Roman"/>
          <w:iCs/>
          <w:sz w:val="28"/>
          <w:szCs w:val="28"/>
        </w:rPr>
        <w:t>Зона озелененных территорий общего пользования (лесопарки, парки, сады, скверы, бульвары, городские леса</w:t>
      </w:r>
      <w:r>
        <w:rPr>
          <w:rFonts w:ascii="Times New Roman" w:eastAsia="Times New Roman" w:hAnsi="Times New Roman" w:cs="Times New Roman"/>
          <w:iCs/>
          <w:sz w:val="28"/>
          <w:szCs w:val="28"/>
        </w:rPr>
        <w:t>)</w:t>
      </w:r>
      <w:r w:rsidRPr="00AF6199">
        <w:rPr>
          <w:rFonts w:ascii="Times New Roman" w:eastAsia="Times New Roman" w:hAnsi="Times New Roman" w:cs="Times New Roman"/>
          <w:iCs/>
          <w:sz w:val="28"/>
          <w:szCs w:val="28"/>
        </w:rPr>
        <w:t>» на «</w:t>
      </w:r>
      <w:r>
        <w:rPr>
          <w:rFonts w:ascii="Times New Roman" w:eastAsia="Times New Roman" w:hAnsi="Times New Roman" w:cs="Times New Roman"/>
          <w:iCs/>
          <w:sz w:val="28"/>
          <w:szCs w:val="28"/>
        </w:rPr>
        <w:t>З</w:t>
      </w:r>
      <w:r w:rsidRPr="00E87879">
        <w:rPr>
          <w:rFonts w:ascii="Times New Roman" w:eastAsia="Times New Roman" w:hAnsi="Times New Roman" w:cs="Times New Roman"/>
          <w:iCs/>
          <w:sz w:val="28"/>
          <w:szCs w:val="28"/>
        </w:rPr>
        <w:t>ону специализированной общественной застройки</w:t>
      </w:r>
      <w:r w:rsidRPr="00AF6199">
        <w:rPr>
          <w:rFonts w:ascii="Times New Roman" w:eastAsia="Times New Roman" w:hAnsi="Times New Roman" w:cs="Times New Roman"/>
          <w:iCs/>
          <w:sz w:val="28"/>
          <w:szCs w:val="28"/>
        </w:rPr>
        <w:t xml:space="preserve">». Данные изменения </w:t>
      </w:r>
      <w:r w:rsidRPr="00C23241">
        <w:rPr>
          <w:rFonts w:ascii="Times New Roman" w:eastAsia="Times New Roman" w:hAnsi="Times New Roman" w:cs="Times New Roman"/>
          <w:iCs/>
          <w:sz w:val="28"/>
          <w:szCs w:val="28"/>
        </w:rPr>
        <w:t>необходимы для размещения на проектируемой территории объекта религиозного назначения (мечеть)</w:t>
      </w:r>
      <w:r>
        <w:rPr>
          <w:rFonts w:ascii="Times New Roman" w:eastAsia="Times New Roman" w:hAnsi="Times New Roman" w:cs="Times New Roman"/>
          <w:iCs/>
          <w:sz w:val="28"/>
          <w:szCs w:val="28"/>
        </w:rPr>
        <w:t>.</w:t>
      </w:r>
      <w:r w:rsidRPr="00C23241">
        <w:rPr>
          <w:rFonts w:ascii="Times New Roman" w:eastAsia="Times New Roman" w:hAnsi="Times New Roman" w:cs="Times New Roman"/>
          <w:iCs/>
          <w:sz w:val="28"/>
          <w:szCs w:val="28"/>
          <w:highlight w:val="yellow"/>
        </w:rPr>
        <w:t xml:space="preserve"> </w:t>
      </w:r>
    </w:p>
    <w:p w:rsidR="00A90940" w:rsidRPr="00A90940" w:rsidRDefault="00A90940" w:rsidP="00A90940">
      <w:pPr>
        <w:pStyle w:val="af"/>
        <w:tabs>
          <w:tab w:val="left" w:pos="993"/>
        </w:tabs>
        <w:spacing w:after="0" w:line="240" w:lineRule="auto"/>
        <w:ind w:left="0" w:firstLine="709"/>
        <w:jc w:val="both"/>
        <w:rPr>
          <w:rFonts w:ascii="Times New Roman" w:eastAsia="Times New Roman" w:hAnsi="Times New Roman" w:cs="Times New Roman"/>
          <w:iCs/>
          <w:sz w:val="28"/>
          <w:szCs w:val="28"/>
        </w:rPr>
      </w:pPr>
    </w:p>
    <w:p w:rsidR="00731B99" w:rsidRPr="000D131D" w:rsidRDefault="00731B99"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sz w:val="28"/>
          <w:szCs w:val="28"/>
        </w:rPr>
      </w:pPr>
      <w:bookmarkStart w:id="9" w:name="_Toc135664682"/>
      <w:r w:rsidRPr="000D131D">
        <w:rPr>
          <w:rFonts w:ascii="Times New Roman" w:eastAsia="Times New Roman" w:hAnsi="Times New Roman" w:cs="Times New Roman"/>
          <w:b/>
          <w:iCs/>
          <w:sz w:val="28"/>
          <w:szCs w:val="28"/>
        </w:rPr>
        <w:t>Параметры функциональных зон, сведения о планируемых для размещения на них объектах федерального значения, объектах регионального значения, объектах местного значения.</w:t>
      </w:r>
      <w:bookmarkEnd w:id="9"/>
    </w:p>
    <w:p w:rsidR="003860A7" w:rsidRPr="00E36AAF" w:rsidRDefault="003860A7" w:rsidP="000C264F">
      <w:pPr>
        <w:spacing w:after="0" w:line="240" w:lineRule="auto"/>
        <w:ind w:firstLine="709"/>
        <w:rPr>
          <w:rFonts w:ascii="Times New Roman" w:hAnsi="Times New Roman" w:cs="Times New Roman"/>
          <w:sz w:val="28"/>
          <w:szCs w:val="28"/>
        </w:rPr>
      </w:pPr>
    </w:p>
    <w:p w:rsidR="00731B99" w:rsidRPr="00A90940" w:rsidRDefault="00731B99" w:rsidP="00A90940">
      <w:pPr>
        <w:autoSpaceDE w:val="0"/>
        <w:autoSpaceDN w:val="0"/>
        <w:adjustRightInd w:val="0"/>
        <w:spacing w:after="0" w:line="240" w:lineRule="auto"/>
        <w:ind w:left="369" w:firstLine="765"/>
        <w:jc w:val="both"/>
        <w:rPr>
          <w:rFonts w:ascii="Times New Roman" w:eastAsia="Calibri-Bold" w:hAnsi="Times New Roman" w:cs="Times New Roman"/>
          <w:sz w:val="28"/>
          <w:szCs w:val="28"/>
        </w:rPr>
      </w:pPr>
      <w:r w:rsidRPr="00A90940">
        <w:rPr>
          <w:rFonts w:ascii="Times New Roman" w:eastAsia="Calibri-Bold" w:hAnsi="Times New Roman" w:cs="Times New Roman"/>
          <w:sz w:val="28"/>
          <w:szCs w:val="28"/>
        </w:rPr>
        <w:t>Зона специализированной общественной застройки предназначена для застройки</w:t>
      </w:r>
      <w:r w:rsidRPr="00A90940">
        <w:rPr>
          <w:rFonts w:ascii="Times New Roman" w:hAnsi="Times New Roman" w:cs="Times New Roman"/>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w:t>
      </w:r>
      <w:proofErr w:type="spellStart"/>
      <w:r w:rsidRPr="00A90940">
        <w:rPr>
          <w:rFonts w:ascii="Times New Roman" w:hAnsi="Times New Roman" w:cs="Times New Roman"/>
          <w:sz w:val="28"/>
          <w:szCs w:val="28"/>
        </w:rPr>
        <w:t>девиантным</w:t>
      </w:r>
      <w:proofErr w:type="spellEnd"/>
      <w:r w:rsidRPr="00A90940">
        <w:rPr>
          <w:rFonts w:ascii="Times New Roman" w:hAnsi="Times New Roman" w:cs="Times New Roman"/>
          <w:sz w:val="28"/>
          <w:szCs w:val="28"/>
        </w:rPr>
        <w:t xml:space="preserve">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w:t>
      </w:r>
      <w:r w:rsidRPr="00A90940">
        <w:rPr>
          <w:rFonts w:ascii="Times New Roman" w:eastAsia="Calibri-Bold" w:hAnsi="Times New Roman" w:cs="Times New Roman"/>
          <w:sz w:val="28"/>
          <w:szCs w:val="28"/>
        </w:rPr>
        <w:t xml:space="preserve"> с размещением сопутствующих объектов инженерного обеспечения.</w:t>
      </w:r>
    </w:p>
    <w:p w:rsidR="00731B99" w:rsidRPr="00731B99" w:rsidRDefault="00731B99" w:rsidP="00731B99">
      <w:pPr>
        <w:autoSpaceDE w:val="0"/>
        <w:autoSpaceDN w:val="0"/>
        <w:adjustRightInd w:val="0"/>
        <w:spacing w:after="0" w:line="240" w:lineRule="auto"/>
        <w:ind w:left="369"/>
        <w:jc w:val="both"/>
        <w:rPr>
          <w:rFonts w:ascii="Times New Roman" w:hAnsi="Times New Roman" w:cs="Times New Roman"/>
          <w:sz w:val="28"/>
          <w:szCs w:val="28"/>
        </w:rPr>
      </w:pPr>
    </w:p>
    <w:p w:rsidR="00731B99" w:rsidRPr="00731B99" w:rsidRDefault="00731B99" w:rsidP="00731B99">
      <w:pPr>
        <w:pStyle w:val="af"/>
        <w:autoSpaceDE w:val="0"/>
        <w:autoSpaceDN w:val="0"/>
        <w:adjustRightInd w:val="0"/>
        <w:spacing w:after="0" w:line="240" w:lineRule="auto"/>
        <w:ind w:left="729"/>
        <w:jc w:val="both"/>
        <w:rPr>
          <w:rFonts w:ascii="Times New Roman" w:eastAsia="Calibri-Bold" w:hAnsi="Times New Roman" w:cs="Times New Roman"/>
          <w:i/>
          <w:sz w:val="28"/>
          <w:szCs w:val="28"/>
        </w:rPr>
      </w:pPr>
      <w:r w:rsidRPr="00731B99">
        <w:rPr>
          <w:rFonts w:ascii="Times New Roman" w:eastAsia="Calibri-Bold" w:hAnsi="Times New Roman" w:cs="Times New Roman"/>
          <w:i/>
          <w:sz w:val="28"/>
          <w:szCs w:val="28"/>
        </w:rPr>
        <w:t>Параметры зоны специализированной общественно-деловой застройки</w:t>
      </w:r>
    </w:p>
    <w:p w:rsidR="00731B99" w:rsidRPr="00731B99" w:rsidRDefault="00731B99" w:rsidP="00731B99">
      <w:pPr>
        <w:pStyle w:val="af"/>
        <w:autoSpaceDE w:val="0"/>
        <w:autoSpaceDN w:val="0"/>
        <w:adjustRightInd w:val="0"/>
        <w:spacing w:after="0" w:line="240" w:lineRule="auto"/>
        <w:ind w:left="729"/>
        <w:jc w:val="both"/>
        <w:rPr>
          <w:rFonts w:ascii="Times New Roman" w:eastAsiaTheme="majorEastAsia" w:hAnsi="Times New Roman" w:cs="Times New Roman"/>
          <w:bCs/>
          <w:sz w:val="28"/>
          <w:szCs w:val="28"/>
        </w:rPr>
      </w:pPr>
      <w:r w:rsidRPr="00731B99">
        <w:rPr>
          <w:rFonts w:ascii="Times New Roman" w:eastAsiaTheme="majorEastAsia" w:hAnsi="Times New Roman" w:cs="Times New Roman"/>
          <w:bCs/>
          <w:sz w:val="28"/>
          <w:szCs w:val="28"/>
        </w:rPr>
        <w:t>Максимально допустимый коэффициент застройки зоны -0,8</w:t>
      </w:r>
    </w:p>
    <w:p w:rsidR="00731B99" w:rsidRPr="00731B99" w:rsidRDefault="00731B99" w:rsidP="00731B99">
      <w:pPr>
        <w:pStyle w:val="af"/>
        <w:autoSpaceDE w:val="0"/>
        <w:autoSpaceDN w:val="0"/>
        <w:adjustRightInd w:val="0"/>
        <w:spacing w:after="0" w:line="240" w:lineRule="auto"/>
        <w:ind w:left="729"/>
        <w:jc w:val="both"/>
        <w:rPr>
          <w:rFonts w:ascii="Times New Roman" w:eastAsiaTheme="majorEastAsia" w:hAnsi="Times New Roman" w:cs="Times New Roman"/>
          <w:bCs/>
          <w:sz w:val="28"/>
          <w:szCs w:val="28"/>
        </w:rPr>
      </w:pPr>
      <w:r w:rsidRPr="00731B99">
        <w:rPr>
          <w:rFonts w:ascii="Times New Roman" w:eastAsiaTheme="majorEastAsia" w:hAnsi="Times New Roman" w:cs="Times New Roman"/>
          <w:bCs/>
          <w:sz w:val="28"/>
          <w:szCs w:val="28"/>
        </w:rPr>
        <w:t>Коэффициент плотности застройки – 2,4</w:t>
      </w:r>
    </w:p>
    <w:p w:rsidR="00731B99" w:rsidRPr="00731B99" w:rsidRDefault="00731B99" w:rsidP="00731B99">
      <w:pPr>
        <w:pStyle w:val="af"/>
        <w:autoSpaceDE w:val="0"/>
        <w:autoSpaceDN w:val="0"/>
        <w:adjustRightInd w:val="0"/>
        <w:spacing w:after="0" w:line="240" w:lineRule="auto"/>
        <w:ind w:left="729"/>
        <w:jc w:val="both"/>
        <w:rPr>
          <w:rFonts w:ascii="Times New Roman" w:eastAsiaTheme="majorEastAsia" w:hAnsi="Times New Roman" w:cs="Times New Roman"/>
          <w:bCs/>
          <w:sz w:val="28"/>
          <w:szCs w:val="28"/>
        </w:rPr>
      </w:pPr>
      <w:r w:rsidRPr="00731B99">
        <w:rPr>
          <w:rFonts w:ascii="Times New Roman" w:eastAsiaTheme="majorEastAsia" w:hAnsi="Times New Roman" w:cs="Times New Roman"/>
          <w:bCs/>
          <w:sz w:val="28"/>
          <w:szCs w:val="28"/>
        </w:rPr>
        <w:t xml:space="preserve">Площадь зоны </w:t>
      </w:r>
      <w:r w:rsidR="00D80EAD">
        <w:rPr>
          <w:rFonts w:ascii="Times New Roman" w:eastAsiaTheme="majorEastAsia" w:hAnsi="Times New Roman" w:cs="Times New Roman"/>
          <w:bCs/>
          <w:sz w:val="28"/>
          <w:szCs w:val="28"/>
        </w:rPr>
        <w:t>–</w:t>
      </w:r>
      <w:r w:rsidRPr="00731B99">
        <w:rPr>
          <w:rFonts w:ascii="Times New Roman" w:eastAsiaTheme="majorEastAsia" w:hAnsi="Times New Roman" w:cs="Times New Roman"/>
          <w:bCs/>
          <w:sz w:val="28"/>
          <w:szCs w:val="28"/>
        </w:rPr>
        <w:t xml:space="preserve"> </w:t>
      </w:r>
      <w:r w:rsidR="00D80EAD">
        <w:rPr>
          <w:rFonts w:ascii="Times New Roman" w:hAnsi="Times New Roman" w:cs="Times New Roman"/>
          <w:sz w:val="28"/>
          <w:szCs w:val="28"/>
        </w:rPr>
        <w:t>43,3</w:t>
      </w:r>
      <w:r w:rsidRPr="00731B99">
        <w:rPr>
          <w:rFonts w:ascii="Times New Roman" w:hAnsi="Times New Roman" w:cs="Times New Roman"/>
          <w:sz w:val="28"/>
          <w:szCs w:val="28"/>
        </w:rPr>
        <w:t xml:space="preserve"> га</w:t>
      </w:r>
    </w:p>
    <w:p w:rsidR="00731B99" w:rsidRPr="00731B99" w:rsidRDefault="00731B99" w:rsidP="00731B99">
      <w:pPr>
        <w:pStyle w:val="af"/>
        <w:shd w:val="clear" w:color="auto" w:fill="FFFFFF"/>
        <w:spacing w:after="0" w:line="240" w:lineRule="auto"/>
        <w:ind w:left="729" w:right="11"/>
        <w:jc w:val="both"/>
        <w:rPr>
          <w:rFonts w:ascii="Times New Roman" w:eastAsiaTheme="majorEastAsia" w:hAnsi="Times New Roman" w:cs="Times New Roman"/>
          <w:bCs/>
          <w:sz w:val="28"/>
          <w:szCs w:val="28"/>
        </w:rPr>
      </w:pPr>
      <w:r w:rsidRPr="00731B99">
        <w:rPr>
          <w:rFonts w:ascii="Times New Roman" w:eastAsiaTheme="majorEastAsia" w:hAnsi="Times New Roman" w:cs="Times New Roman"/>
          <w:bCs/>
          <w:sz w:val="28"/>
          <w:szCs w:val="28"/>
        </w:rPr>
        <w:t>Максимальный процент застройки в границах зоны – 70%.</w:t>
      </w:r>
    </w:p>
    <w:p w:rsidR="003860A7" w:rsidRDefault="00D80EAD" w:rsidP="00A90940">
      <w:pPr>
        <w:pStyle w:val="G1"/>
        <w:spacing w:before="0" w:after="0"/>
        <w:ind w:firstLine="709"/>
        <w:rPr>
          <w:rFonts w:ascii="Times New Roman" w:hAnsi="Times New Roman"/>
          <w:sz w:val="28"/>
          <w:szCs w:val="28"/>
        </w:rPr>
      </w:pPr>
      <w:r>
        <w:rPr>
          <w:rFonts w:ascii="Times New Roman" w:hAnsi="Times New Roman"/>
          <w:sz w:val="28"/>
          <w:szCs w:val="28"/>
        </w:rPr>
        <w:t xml:space="preserve">На </w:t>
      </w:r>
      <w:r w:rsidRPr="000D131D">
        <w:rPr>
          <w:rFonts w:ascii="Times New Roman" w:hAnsi="Times New Roman"/>
          <w:sz w:val="28"/>
          <w:szCs w:val="28"/>
        </w:rPr>
        <w:t xml:space="preserve">проектируемой территории </w:t>
      </w:r>
      <w:r>
        <w:rPr>
          <w:rFonts w:ascii="Times New Roman" w:hAnsi="Times New Roman"/>
          <w:sz w:val="28"/>
          <w:szCs w:val="28"/>
        </w:rPr>
        <w:t xml:space="preserve">предусматривается расположение </w:t>
      </w:r>
      <w:r w:rsidRPr="000D131D">
        <w:rPr>
          <w:rFonts w:ascii="Times New Roman" w:hAnsi="Times New Roman"/>
          <w:sz w:val="28"/>
          <w:szCs w:val="28"/>
        </w:rPr>
        <w:t>объект</w:t>
      </w:r>
      <w:r>
        <w:rPr>
          <w:rFonts w:ascii="Times New Roman" w:hAnsi="Times New Roman"/>
          <w:sz w:val="28"/>
          <w:szCs w:val="28"/>
        </w:rPr>
        <w:t>а</w:t>
      </w:r>
      <w:r w:rsidRPr="000D131D">
        <w:rPr>
          <w:rFonts w:ascii="Times New Roman" w:hAnsi="Times New Roman"/>
          <w:sz w:val="28"/>
          <w:szCs w:val="28"/>
        </w:rPr>
        <w:t xml:space="preserve"> </w:t>
      </w:r>
      <w:r w:rsidRPr="00C23241">
        <w:rPr>
          <w:rFonts w:ascii="Times New Roman" w:hAnsi="Times New Roman"/>
          <w:iCs/>
          <w:sz w:val="28"/>
          <w:szCs w:val="28"/>
        </w:rPr>
        <w:t>религиозного назначения</w:t>
      </w:r>
      <w:r>
        <w:rPr>
          <w:rFonts w:ascii="Times New Roman" w:hAnsi="Times New Roman"/>
          <w:sz w:val="28"/>
          <w:szCs w:val="28"/>
        </w:rPr>
        <w:t xml:space="preserve"> (мечеть)</w:t>
      </w:r>
      <w:r w:rsidRPr="000D131D">
        <w:rPr>
          <w:rFonts w:ascii="Times New Roman" w:hAnsi="Times New Roman"/>
          <w:sz w:val="28"/>
          <w:szCs w:val="28"/>
        </w:rPr>
        <w:t>.</w:t>
      </w:r>
    </w:p>
    <w:p w:rsidR="00A90940" w:rsidRPr="00A90940" w:rsidRDefault="00A90940" w:rsidP="00A90940">
      <w:pPr>
        <w:pStyle w:val="G1"/>
        <w:spacing w:before="0" w:after="0"/>
        <w:ind w:firstLine="709"/>
        <w:rPr>
          <w:rFonts w:ascii="Times New Roman" w:hAnsi="Times New Roman"/>
          <w:sz w:val="28"/>
          <w:szCs w:val="28"/>
        </w:rPr>
      </w:pPr>
    </w:p>
    <w:p w:rsidR="00D80EAD" w:rsidRPr="00A90940" w:rsidRDefault="00D80EAD"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sz w:val="28"/>
          <w:szCs w:val="28"/>
        </w:rPr>
      </w:pPr>
      <w:bookmarkStart w:id="10" w:name="_Toc135664683"/>
      <w:r w:rsidRPr="00A90940">
        <w:rPr>
          <w:rFonts w:ascii="Times New Roman" w:eastAsia="Times New Roman" w:hAnsi="Times New Roman" w:cs="Times New Roman"/>
          <w:b/>
          <w:iCs/>
          <w:sz w:val="28"/>
          <w:szCs w:val="28"/>
        </w:rPr>
        <w:t>Заключительные положения</w:t>
      </w:r>
      <w:bookmarkEnd w:id="10"/>
    </w:p>
    <w:p w:rsidR="00D80EAD" w:rsidRDefault="00D80EAD" w:rsidP="00A90940">
      <w:pPr>
        <w:pStyle w:val="G1"/>
        <w:spacing w:before="0" w:after="0"/>
        <w:ind w:firstLine="709"/>
        <w:rPr>
          <w:rFonts w:ascii="Times New Roman" w:hAnsi="Times New Roman"/>
          <w:iCs/>
          <w:sz w:val="28"/>
          <w:szCs w:val="28"/>
        </w:rPr>
      </w:pPr>
      <w:r w:rsidRPr="00916053">
        <w:rPr>
          <w:rFonts w:ascii="Times New Roman" w:hAnsi="Times New Roman"/>
          <w:sz w:val="28"/>
          <w:szCs w:val="28"/>
        </w:rPr>
        <w:t xml:space="preserve">В Генеральный план муниципального образования </w:t>
      </w:r>
      <w:r w:rsidRPr="00255C16">
        <w:rPr>
          <w:rFonts w:ascii="Times New Roman" w:hAnsi="Times New Roman"/>
          <w:sz w:val="28"/>
          <w:szCs w:val="28"/>
        </w:rPr>
        <w:t>"</w:t>
      </w:r>
      <w:proofErr w:type="spellStart"/>
      <w:r w:rsidRPr="00255C16">
        <w:rPr>
          <w:rFonts w:ascii="Times New Roman" w:hAnsi="Times New Roman"/>
          <w:sz w:val="28"/>
          <w:szCs w:val="28"/>
        </w:rPr>
        <w:t>Тимирязевское</w:t>
      </w:r>
      <w:proofErr w:type="spellEnd"/>
      <w:r w:rsidRPr="00255C16">
        <w:rPr>
          <w:rFonts w:ascii="Times New Roman" w:hAnsi="Times New Roman"/>
          <w:sz w:val="28"/>
          <w:szCs w:val="28"/>
        </w:rPr>
        <w:t xml:space="preserve"> сельское поселение" Ульяновского района Ульяновской области</w:t>
      </w:r>
      <w:r w:rsidRPr="00916053">
        <w:rPr>
          <w:rFonts w:ascii="Times New Roman" w:hAnsi="Times New Roman"/>
          <w:iCs/>
          <w:sz w:val="28"/>
          <w:szCs w:val="28"/>
        </w:rPr>
        <w:t xml:space="preserve"> </w:t>
      </w:r>
      <w:r w:rsidRPr="00916053">
        <w:rPr>
          <w:rFonts w:ascii="Times New Roman" w:hAnsi="Times New Roman"/>
          <w:sz w:val="28"/>
          <w:szCs w:val="28"/>
        </w:rPr>
        <w:t xml:space="preserve">внесены изменения в </w:t>
      </w:r>
      <w:r>
        <w:rPr>
          <w:rFonts w:ascii="Times New Roman" w:hAnsi="Times New Roman"/>
          <w:sz w:val="28"/>
          <w:szCs w:val="28"/>
        </w:rPr>
        <w:t>части</w:t>
      </w:r>
      <w:r w:rsidRPr="00A424DC">
        <w:rPr>
          <w:rFonts w:ascii="Times New Roman" w:hAnsi="Times New Roman"/>
          <w:iCs/>
          <w:sz w:val="28"/>
          <w:szCs w:val="28"/>
        </w:rPr>
        <w:t xml:space="preserve"> функционального зонирования земельн</w:t>
      </w:r>
      <w:r>
        <w:rPr>
          <w:rFonts w:ascii="Times New Roman" w:hAnsi="Times New Roman"/>
          <w:iCs/>
          <w:sz w:val="28"/>
          <w:szCs w:val="28"/>
        </w:rPr>
        <w:t>ого</w:t>
      </w:r>
      <w:r w:rsidRPr="00A424DC">
        <w:rPr>
          <w:rFonts w:ascii="Times New Roman" w:hAnsi="Times New Roman"/>
          <w:iCs/>
          <w:sz w:val="28"/>
          <w:szCs w:val="28"/>
        </w:rPr>
        <w:t xml:space="preserve"> участк</w:t>
      </w:r>
      <w:r>
        <w:rPr>
          <w:rFonts w:ascii="Times New Roman" w:hAnsi="Times New Roman"/>
          <w:iCs/>
          <w:sz w:val="28"/>
          <w:szCs w:val="28"/>
        </w:rPr>
        <w:t xml:space="preserve">а. </w:t>
      </w:r>
    </w:p>
    <w:p w:rsidR="00A90940" w:rsidRDefault="00A90940" w:rsidP="00A90940">
      <w:pPr>
        <w:pStyle w:val="G1"/>
        <w:spacing w:before="0" w:after="0"/>
        <w:ind w:firstLine="709"/>
        <w:rPr>
          <w:rFonts w:ascii="Times New Roman" w:hAnsi="Times New Roman"/>
          <w:iCs/>
          <w:sz w:val="28"/>
          <w:szCs w:val="28"/>
        </w:rPr>
      </w:pPr>
    </w:p>
    <w:p w:rsidR="00D80EAD" w:rsidRPr="00A90940" w:rsidRDefault="00D80EAD"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sz w:val="28"/>
          <w:szCs w:val="28"/>
        </w:rPr>
      </w:pPr>
      <w:bookmarkStart w:id="11" w:name="_Toc135664684"/>
      <w:r w:rsidRPr="00A90940">
        <w:rPr>
          <w:rFonts w:ascii="Times New Roman" w:eastAsia="Times New Roman" w:hAnsi="Times New Roman" w:cs="Times New Roman"/>
          <w:b/>
          <w:iCs/>
          <w:sz w:val="28"/>
          <w:szCs w:val="28"/>
        </w:rPr>
        <w:t>Основные источники информации</w:t>
      </w:r>
      <w:bookmarkEnd w:id="11"/>
    </w:p>
    <w:p w:rsidR="00D80EAD" w:rsidRDefault="00D80EAD" w:rsidP="00D80EAD">
      <w:pPr>
        <w:pStyle w:val="G1"/>
        <w:spacing w:before="0" w:after="0"/>
        <w:jc w:val="center"/>
        <w:rPr>
          <w:rFonts w:ascii="Times New Roman" w:hAnsi="Times New Roman"/>
          <w:iCs/>
          <w:sz w:val="28"/>
          <w:szCs w:val="28"/>
        </w:rPr>
      </w:pP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«Земельный кодекс Российской Федерации» от 25.10.2001 № 136-ФЗ;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«Лесной кодекс Российской Федерации» от 04.12.2006 № 200-ФЗ;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«Водный кодекс Российской Федерации» от 03.06.2006 № 74-ФЗ;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«Водный кодекс Российской Федерации» от 03.06.2006 № 74-ФЗ;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hAnsi="Times New Roman" w:cs="Times New Roman"/>
          <w:sz w:val="28"/>
          <w:szCs w:val="28"/>
        </w:rPr>
        <w:t>«Воздушный кодекс Российской Федерации» от 19.03.1997 № 60-ФЗ;</w:t>
      </w:r>
    </w:p>
    <w:p w:rsidR="00D80EAD" w:rsidRPr="00255C16" w:rsidRDefault="00D80EAD" w:rsidP="00D80EAD">
      <w:pPr>
        <w:pStyle w:val="af"/>
        <w:numPr>
          <w:ilvl w:val="0"/>
          <w:numId w:val="15"/>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14.03.1995 № 33-ФЗ «Об особо охраняемых природных территориях»;</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w:t>
      </w:r>
      <w:r w:rsidRPr="00255C16">
        <w:rPr>
          <w:rFonts w:ascii="Times New Roman" w:eastAsia="Times New Roman" w:hAnsi="Times New Roman" w:cs="Times New Roman"/>
          <w:sz w:val="28"/>
          <w:szCs w:val="28"/>
          <w:vertAlign w:val="superscript"/>
        </w:rPr>
        <w:t xml:space="preserve"> </w:t>
      </w:r>
      <w:r w:rsidRPr="00255C16">
        <w:rPr>
          <w:rFonts w:ascii="Times New Roman" w:eastAsia="Times New Roman" w:hAnsi="Times New Roman" w:cs="Times New Roman"/>
          <w:sz w:val="28"/>
          <w:szCs w:val="28"/>
        </w:rPr>
        <w:t>Российской Федерации»;</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30.03.1999 № 52-ФЗ «О санитарно-эпидемиологическом благополучии населения»;</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10.01.2002 № 7-ФЗ «Об охране окружающей среды»;</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 xml:space="preserve">Постановление Правительства Российской Федерации от 01.12.2017 № 1460 «Об утверждении правил установления </w:t>
      </w:r>
      <w:proofErr w:type="spellStart"/>
      <w:r w:rsidRPr="00255C16">
        <w:rPr>
          <w:rFonts w:ascii="Times New Roman" w:eastAsia="Times New Roman" w:hAnsi="Times New Roman" w:cs="Times New Roman"/>
          <w:sz w:val="28"/>
          <w:szCs w:val="28"/>
        </w:rPr>
        <w:t>приаэродромной</w:t>
      </w:r>
      <w:proofErr w:type="spellEnd"/>
      <w:r w:rsidRPr="00255C16">
        <w:rPr>
          <w:rFonts w:ascii="Times New Roman" w:eastAsia="Times New Roman" w:hAnsi="Times New Roman" w:cs="Times New Roman"/>
          <w:sz w:val="28"/>
          <w:szCs w:val="28"/>
        </w:rPr>
        <w:t xml:space="preserve"> территории, правил выделения на </w:t>
      </w:r>
      <w:proofErr w:type="spellStart"/>
      <w:r w:rsidRPr="00255C16">
        <w:rPr>
          <w:rFonts w:ascii="Times New Roman" w:eastAsia="Times New Roman" w:hAnsi="Times New Roman" w:cs="Times New Roman"/>
          <w:sz w:val="28"/>
          <w:szCs w:val="28"/>
        </w:rPr>
        <w:t>приаэродромной</w:t>
      </w:r>
      <w:proofErr w:type="spellEnd"/>
      <w:r w:rsidRPr="00255C16">
        <w:rPr>
          <w:rFonts w:ascii="Times New Roman" w:eastAsia="Times New Roman" w:hAnsi="Times New Roman" w:cs="Times New Roman"/>
          <w:sz w:val="28"/>
          <w:szCs w:val="28"/>
        </w:rPr>
        <w:t xml:space="preserve"> территории </w:t>
      </w:r>
      <w:proofErr w:type="spellStart"/>
      <w:r w:rsidRPr="00255C16">
        <w:rPr>
          <w:rFonts w:ascii="Times New Roman" w:eastAsia="Times New Roman" w:hAnsi="Times New Roman" w:cs="Times New Roman"/>
          <w:sz w:val="28"/>
          <w:szCs w:val="28"/>
        </w:rPr>
        <w:t>подзон</w:t>
      </w:r>
      <w:proofErr w:type="spellEnd"/>
      <w:r w:rsidRPr="00255C16">
        <w:rPr>
          <w:rFonts w:ascii="Times New Roman" w:eastAsia="Times New Roman" w:hAnsi="Times New Roman" w:cs="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255C16">
        <w:rPr>
          <w:rFonts w:ascii="Times New Roman" w:eastAsia="Times New Roman" w:hAnsi="Times New Roman" w:cs="Times New Roman"/>
          <w:sz w:val="28"/>
          <w:szCs w:val="28"/>
        </w:rPr>
        <w:t>приаэродромной</w:t>
      </w:r>
      <w:proofErr w:type="spellEnd"/>
      <w:r w:rsidRPr="00255C16">
        <w:rPr>
          <w:rFonts w:ascii="Times New Roman" w:eastAsia="Times New Roman" w:hAnsi="Times New Roman" w:cs="Times New Roman"/>
          <w:sz w:val="28"/>
          <w:szCs w:val="28"/>
        </w:rPr>
        <w:t xml:space="preserve"> территории»;</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 xml:space="preserve">Приказ </w:t>
      </w:r>
      <w:proofErr w:type="spellStart"/>
      <w:r w:rsidRPr="00255C16">
        <w:rPr>
          <w:rFonts w:ascii="Times New Roman" w:eastAsia="Times New Roman" w:hAnsi="Times New Roman" w:cs="Times New Roman"/>
          <w:sz w:val="28"/>
          <w:szCs w:val="28"/>
        </w:rPr>
        <w:t>Минрегиона</w:t>
      </w:r>
      <w:proofErr w:type="spellEnd"/>
      <w:r w:rsidRPr="00255C16">
        <w:rPr>
          <w:rFonts w:ascii="Times New Roman" w:eastAsia="Times New Roman" w:hAnsi="Times New Roman" w:cs="Times New Roman"/>
          <w:sz w:val="28"/>
          <w:szCs w:val="28"/>
        </w:rPr>
        <w:t xml:space="preserve"> РФ от 26.05.2011 № 244 «Об утверждении Методических рекомендаций по разработке проектов генеральных планов поселений и городских округов»;</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 xml:space="preserve">Приказ Минэкономразвития России от 09.01.2018 № 10 «Об утверждении Требований </w:t>
      </w:r>
      <w:r w:rsidRPr="00255C16">
        <w:rPr>
          <w:rFonts w:ascii="Times New Roman" w:eastAsia="Times New Roman" w:hAnsi="Times New Roman" w:cs="Times New Roman"/>
          <w:bCs/>
          <w:sz w:val="28"/>
          <w:szCs w:val="28"/>
        </w:rPr>
        <w:t>к</w:t>
      </w:r>
      <w:r w:rsidRPr="00255C16">
        <w:rPr>
          <w:rFonts w:ascii="Times New Roman" w:eastAsia="Times New Roman" w:hAnsi="Times New Roman" w:cs="Times New Roman"/>
          <w:b/>
          <w:bCs/>
          <w:sz w:val="28"/>
          <w:szCs w:val="28"/>
        </w:rPr>
        <w:t xml:space="preserve"> </w:t>
      </w:r>
      <w:r w:rsidRPr="00255C16">
        <w:rPr>
          <w:rFonts w:ascii="Times New Roman" w:eastAsia="Times New Roman" w:hAnsi="Times New Roman" w:cs="Times New Roman"/>
          <w:sz w:val="28"/>
          <w:szCs w:val="28"/>
        </w:rPr>
        <w:t>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Постановление Госстроя РФ от 29.10.2002 № 150 «Об утверждении Инструкции о порядке разработки, согласования, экспертизы и утверждения градостроительной документации»;</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СП 42.13330.2011 «Свод правил. Градостроительство. Планировка и застройка городских и сельских поселений»;</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СП 42.13330.2016 «Свод правил. Градостроительство. Планировка и застройка городских и сельских поселений»;</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Закон Ульяновской области «Градостроительный Устав Ульяновской области» от 30.06.2008 № 118-30;</w:t>
      </w:r>
    </w:p>
    <w:p w:rsidR="00D80EAD" w:rsidRPr="00255C16" w:rsidRDefault="00D80EAD" w:rsidP="00D80EA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Приказ Департамента архитектуры от 04.09.2015 № 14-од «Об утверждении региональных нормативов градостроительного проектирования Ульяновской области»;</w:t>
      </w:r>
    </w:p>
    <w:p w:rsidR="00D80EAD" w:rsidRDefault="00D80EAD" w:rsidP="00D80EAD">
      <w:pPr>
        <w:spacing w:after="0" w:line="240" w:lineRule="auto"/>
        <w:rPr>
          <w:rFonts w:ascii="Times New Roman" w:eastAsia="Times New Roman" w:hAnsi="Times New Roman" w:cs="Times New Roman"/>
          <w:sz w:val="28"/>
          <w:szCs w:val="28"/>
        </w:rPr>
      </w:pPr>
      <w:r w:rsidRPr="00255C16">
        <w:rPr>
          <w:rFonts w:ascii="Times New Roman" w:eastAsia="Times New Roman" w:hAnsi="Times New Roman" w:cs="Times New Roman"/>
          <w:sz w:val="28"/>
          <w:szCs w:val="28"/>
        </w:rPr>
        <w:t>- Генеральный план муниципального образования "</w:t>
      </w:r>
      <w:proofErr w:type="spellStart"/>
      <w:r w:rsidRPr="00255C16">
        <w:rPr>
          <w:rFonts w:ascii="Times New Roman" w:eastAsia="Times New Roman" w:hAnsi="Times New Roman" w:cs="Times New Roman"/>
          <w:sz w:val="28"/>
          <w:szCs w:val="28"/>
        </w:rPr>
        <w:t>Тимирязевское</w:t>
      </w:r>
      <w:proofErr w:type="spellEnd"/>
      <w:r w:rsidRPr="00255C16">
        <w:rPr>
          <w:rFonts w:ascii="Times New Roman" w:eastAsia="Times New Roman" w:hAnsi="Times New Roman" w:cs="Times New Roman"/>
          <w:sz w:val="28"/>
          <w:szCs w:val="28"/>
        </w:rPr>
        <w:t xml:space="preserve"> сельское поселение" Ульяновского района Ульяновской области утвержден Решение совета депутатов МО "</w:t>
      </w:r>
      <w:proofErr w:type="spellStart"/>
      <w:r w:rsidRPr="00255C16">
        <w:rPr>
          <w:rFonts w:ascii="Times New Roman" w:eastAsia="Times New Roman" w:hAnsi="Times New Roman" w:cs="Times New Roman"/>
          <w:sz w:val="28"/>
          <w:szCs w:val="28"/>
        </w:rPr>
        <w:t>Тимирязевское</w:t>
      </w:r>
      <w:proofErr w:type="spellEnd"/>
      <w:r w:rsidRPr="00255C16">
        <w:rPr>
          <w:rFonts w:ascii="Times New Roman" w:eastAsia="Times New Roman" w:hAnsi="Times New Roman" w:cs="Times New Roman"/>
          <w:sz w:val="28"/>
          <w:szCs w:val="28"/>
        </w:rPr>
        <w:t xml:space="preserve"> сельское поселение" Ульяновского района Ульяновской области от 12.13.2017 г. № 26</w:t>
      </w:r>
    </w:p>
    <w:p w:rsidR="00175585" w:rsidRPr="00E36AAF" w:rsidRDefault="00175585" w:rsidP="00D80EAD">
      <w:pPr>
        <w:spacing w:after="0" w:line="240" w:lineRule="auto"/>
        <w:rPr>
          <w:rFonts w:ascii="Times New Roman" w:hAnsi="Times New Roman" w:cs="Times New Roman"/>
          <w:sz w:val="28"/>
          <w:szCs w:val="28"/>
        </w:rPr>
      </w:pPr>
    </w:p>
    <w:sectPr w:rsidR="00175585" w:rsidRPr="00E36AAF" w:rsidSect="00D80EAD">
      <w:pgSz w:w="11906" w:h="16838"/>
      <w:pgMar w:top="567" w:right="567" w:bottom="567"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7" w:rsidRDefault="009D01D7" w:rsidP="00AE12F9">
      <w:pPr>
        <w:spacing w:after="0" w:line="240" w:lineRule="auto"/>
      </w:pPr>
      <w:r>
        <w:separator/>
      </w:r>
    </w:p>
  </w:endnote>
  <w:endnote w:type="continuationSeparator" w:id="0">
    <w:p w:rsidR="009D01D7" w:rsidRDefault="009D01D7"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D7" w:rsidRDefault="009D01D7">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2023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A90940">
      <w:rPr>
        <w:rFonts w:ascii="Times New Roman" w:hAnsi="Times New Roman" w:cs="Times New Roman"/>
        <w:noProof/>
        <w:sz w:val="24"/>
        <w:szCs w:val="24"/>
      </w:rPr>
      <w:t>6</w:t>
    </w:r>
    <w:r w:rsidRPr="002D2AF4">
      <w:rPr>
        <w:rFonts w:ascii="Times New Roman" w:hAnsi="Times New Roman" w:cs="Times New Roman"/>
        <w:sz w:val="24"/>
        <w:szCs w:val="24"/>
      </w:rPr>
      <w:fldChar w:fldCharType="end"/>
    </w:r>
  </w:p>
  <w:p w:rsidR="009D01D7" w:rsidRDefault="009D01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7" w:rsidRDefault="009D01D7" w:rsidP="00AE12F9">
      <w:pPr>
        <w:spacing w:after="0" w:line="240" w:lineRule="auto"/>
      </w:pPr>
      <w:r>
        <w:separator/>
      </w:r>
    </w:p>
  </w:footnote>
  <w:footnote w:type="continuationSeparator" w:id="0">
    <w:p w:rsidR="009D01D7" w:rsidRDefault="009D01D7"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9D01D7" w:rsidRDefault="009D01D7"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771624">
          <w:rPr>
            <w:rFonts w:ascii="Times New Roman" w:hAnsi="Times New Roman" w:cs="Times New Roman"/>
            <w:sz w:val="24"/>
            <w:szCs w:val="24"/>
          </w:rPr>
          <w:t>Внесение изменений в генеральный план муниципального образования «</w:t>
        </w:r>
        <w:proofErr w:type="spellStart"/>
        <w:r>
          <w:rPr>
            <w:rFonts w:ascii="Times New Roman" w:hAnsi="Times New Roman" w:cs="Times New Roman"/>
            <w:sz w:val="24"/>
            <w:szCs w:val="24"/>
          </w:rPr>
          <w:t>Тимирязевское</w:t>
        </w:r>
        <w:proofErr w:type="spellEnd"/>
        <w:r>
          <w:rPr>
            <w:rFonts w:ascii="Times New Roman" w:hAnsi="Times New Roman" w:cs="Times New Roman"/>
            <w:sz w:val="24"/>
            <w:szCs w:val="24"/>
          </w:rPr>
          <w:t> </w:t>
        </w:r>
        <w:r w:rsidRPr="00771624">
          <w:rPr>
            <w:rFonts w:ascii="Times New Roman" w:hAnsi="Times New Roman" w:cs="Times New Roman"/>
            <w:sz w:val="24"/>
            <w:szCs w:val="24"/>
          </w:rPr>
          <w:t>сельское</w:t>
        </w:r>
        <w:r>
          <w:rPr>
            <w:rFonts w:ascii="Times New Roman" w:hAnsi="Times New Roman" w:cs="Times New Roman"/>
            <w:sz w:val="24"/>
            <w:szCs w:val="24"/>
          </w:rPr>
          <w:t> </w:t>
        </w:r>
        <w:r w:rsidRPr="00771624">
          <w:rPr>
            <w:rFonts w:ascii="Times New Roman" w:hAnsi="Times New Roman" w:cs="Times New Roman"/>
            <w:sz w:val="24"/>
            <w:szCs w:val="24"/>
          </w:rPr>
          <w:t xml:space="preserve">поселение» </w:t>
        </w:r>
        <w:r>
          <w:rPr>
            <w:rFonts w:ascii="Times New Roman" w:hAnsi="Times New Roman" w:cs="Times New Roman"/>
            <w:sz w:val="24"/>
            <w:szCs w:val="24"/>
          </w:rPr>
          <w:t>Ульяновского</w:t>
        </w:r>
        <w:r w:rsidRPr="00771624">
          <w:rPr>
            <w:rFonts w:ascii="Times New Roman" w:hAnsi="Times New Roman" w:cs="Times New Roman"/>
            <w:sz w:val="24"/>
            <w:szCs w:val="24"/>
          </w:rPr>
          <w:t xml:space="preserve"> района Ульяновской области. </w:t>
        </w:r>
        <w:r>
          <w:rPr>
            <w:rFonts w:ascii="Times New Roman" w:hAnsi="Times New Roman" w:cs="Times New Roman"/>
            <w:sz w:val="24"/>
            <w:szCs w:val="24"/>
          </w:rPr>
          <w:t>Положение о территориальном планировании</w:t>
        </w:r>
      </w:p>
    </w:sdtContent>
  </w:sdt>
  <w:p w:rsidR="009D01D7" w:rsidRPr="00300196" w:rsidRDefault="009D01D7"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14757587"/>
    <w:multiLevelType w:val="hybridMultilevel"/>
    <w:tmpl w:val="2D8CDE8E"/>
    <w:lvl w:ilvl="0" w:tplc="7910D6F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15:restartNumberingAfterBreak="0">
    <w:nsid w:val="14FC29B7"/>
    <w:multiLevelType w:val="hybridMultilevel"/>
    <w:tmpl w:val="3D3C8A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B9A326D"/>
    <w:multiLevelType w:val="hybridMultilevel"/>
    <w:tmpl w:val="AC6C606A"/>
    <w:lvl w:ilvl="0" w:tplc="363C102C">
      <w:start w:val="4"/>
      <w:numFmt w:val="decimal"/>
      <w:lvlText w:val="%1."/>
      <w:lvlJc w:val="left"/>
      <w:pPr>
        <w:ind w:left="4472"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3CAD6D75"/>
    <w:multiLevelType w:val="hybridMultilevel"/>
    <w:tmpl w:val="84AAF616"/>
    <w:lvl w:ilvl="0" w:tplc="692AED98">
      <w:start w:val="4"/>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75A5251"/>
    <w:multiLevelType w:val="hybridMultilevel"/>
    <w:tmpl w:val="E4067A74"/>
    <w:lvl w:ilvl="0" w:tplc="0419000F">
      <w:start w:val="1"/>
      <w:numFmt w:val="decimal"/>
      <w:lvlText w:val="%1."/>
      <w:lvlJc w:val="left"/>
      <w:pPr>
        <w:ind w:left="3479"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14"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16"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DC41702"/>
    <w:multiLevelType w:val="hybridMultilevel"/>
    <w:tmpl w:val="C2B64E7E"/>
    <w:lvl w:ilvl="0" w:tplc="844CDD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5"/>
  </w:num>
  <w:num w:numId="6">
    <w:abstractNumId w:val="0"/>
  </w:num>
  <w:num w:numId="7">
    <w:abstractNumId w:val="11"/>
  </w:num>
  <w:num w:numId="8">
    <w:abstractNumId w:val="10"/>
  </w:num>
  <w:num w:numId="9">
    <w:abstractNumId w:val="14"/>
  </w:num>
  <w:num w:numId="10">
    <w:abstractNumId w:val="5"/>
  </w:num>
  <w:num w:numId="11">
    <w:abstractNumId w:val="7"/>
  </w:num>
  <w:num w:numId="12">
    <w:abstractNumId w:val="13"/>
  </w:num>
  <w:num w:numId="13">
    <w:abstractNumId w:val="17"/>
  </w:num>
  <w:num w:numId="14">
    <w:abstractNumId w:val="2"/>
  </w:num>
  <w:num w:numId="15">
    <w:abstractNumId w:val="3"/>
  </w:num>
  <w:num w:numId="16">
    <w:abstractNumId w:val="8"/>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6782"/>
    <w:rsid w:val="00011FB0"/>
    <w:rsid w:val="00013EBB"/>
    <w:rsid w:val="000147DE"/>
    <w:rsid w:val="00017C0C"/>
    <w:rsid w:val="00021D75"/>
    <w:rsid w:val="00022DE0"/>
    <w:rsid w:val="00023BDA"/>
    <w:rsid w:val="00023E38"/>
    <w:rsid w:val="0002410D"/>
    <w:rsid w:val="000267A0"/>
    <w:rsid w:val="00031C78"/>
    <w:rsid w:val="00031FA9"/>
    <w:rsid w:val="000344DA"/>
    <w:rsid w:val="0004134B"/>
    <w:rsid w:val="0004183F"/>
    <w:rsid w:val="00042AAA"/>
    <w:rsid w:val="00045562"/>
    <w:rsid w:val="00045741"/>
    <w:rsid w:val="000471B1"/>
    <w:rsid w:val="00051507"/>
    <w:rsid w:val="00052BFC"/>
    <w:rsid w:val="00053459"/>
    <w:rsid w:val="000544BA"/>
    <w:rsid w:val="00054A6D"/>
    <w:rsid w:val="00055F7C"/>
    <w:rsid w:val="00056A67"/>
    <w:rsid w:val="000609D5"/>
    <w:rsid w:val="000637DD"/>
    <w:rsid w:val="00066DC2"/>
    <w:rsid w:val="00067696"/>
    <w:rsid w:val="0007429B"/>
    <w:rsid w:val="000763C2"/>
    <w:rsid w:val="00077752"/>
    <w:rsid w:val="00080943"/>
    <w:rsid w:val="0008116D"/>
    <w:rsid w:val="00083644"/>
    <w:rsid w:val="00087105"/>
    <w:rsid w:val="00090BF9"/>
    <w:rsid w:val="00092D80"/>
    <w:rsid w:val="00094911"/>
    <w:rsid w:val="00094BFD"/>
    <w:rsid w:val="0009666E"/>
    <w:rsid w:val="000A0425"/>
    <w:rsid w:val="000A070D"/>
    <w:rsid w:val="000A1BD1"/>
    <w:rsid w:val="000A1DAD"/>
    <w:rsid w:val="000A4636"/>
    <w:rsid w:val="000A4688"/>
    <w:rsid w:val="000A4A4B"/>
    <w:rsid w:val="000A63E9"/>
    <w:rsid w:val="000A6D9F"/>
    <w:rsid w:val="000B17C5"/>
    <w:rsid w:val="000B3160"/>
    <w:rsid w:val="000B5116"/>
    <w:rsid w:val="000B6DD1"/>
    <w:rsid w:val="000C0F78"/>
    <w:rsid w:val="000C1FC8"/>
    <w:rsid w:val="000C264F"/>
    <w:rsid w:val="000C3284"/>
    <w:rsid w:val="000C4C06"/>
    <w:rsid w:val="000D0F1A"/>
    <w:rsid w:val="000D185C"/>
    <w:rsid w:val="000D3C8A"/>
    <w:rsid w:val="000D72C8"/>
    <w:rsid w:val="000E1880"/>
    <w:rsid w:val="000E2E8D"/>
    <w:rsid w:val="000E40C6"/>
    <w:rsid w:val="000F0E65"/>
    <w:rsid w:val="000F1ABD"/>
    <w:rsid w:val="001041F9"/>
    <w:rsid w:val="00105079"/>
    <w:rsid w:val="0011240B"/>
    <w:rsid w:val="0011372F"/>
    <w:rsid w:val="0011547E"/>
    <w:rsid w:val="0012609A"/>
    <w:rsid w:val="00131820"/>
    <w:rsid w:val="00132B55"/>
    <w:rsid w:val="00135362"/>
    <w:rsid w:val="0014057D"/>
    <w:rsid w:val="0014425B"/>
    <w:rsid w:val="00144834"/>
    <w:rsid w:val="001452D6"/>
    <w:rsid w:val="00146511"/>
    <w:rsid w:val="00146883"/>
    <w:rsid w:val="0014740A"/>
    <w:rsid w:val="00150136"/>
    <w:rsid w:val="00151209"/>
    <w:rsid w:val="0015365C"/>
    <w:rsid w:val="001549A8"/>
    <w:rsid w:val="001604C8"/>
    <w:rsid w:val="00162359"/>
    <w:rsid w:val="00162F1A"/>
    <w:rsid w:val="00163F01"/>
    <w:rsid w:val="00173338"/>
    <w:rsid w:val="00175585"/>
    <w:rsid w:val="00176209"/>
    <w:rsid w:val="001772DA"/>
    <w:rsid w:val="0018135D"/>
    <w:rsid w:val="00182991"/>
    <w:rsid w:val="001837F3"/>
    <w:rsid w:val="0018528F"/>
    <w:rsid w:val="001936A1"/>
    <w:rsid w:val="001A0AF7"/>
    <w:rsid w:val="001B1B57"/>
    <w:rsid w:val="001B2728"/>
    <w:rsid w:val="001B4781"/>
    <w:rsid w:val="001C1C61"/>
    <w:rsid w:val="001C2C98"/>
    <w:rsid w:val="001D3972"/>
    <w:rsid w:val="001D5D6A"/>
    <w:rsid w:val="001D7806"/>
    <w:rsid w:val="001E3B8D"/>
    <w:rsid w:val="001F2264"/>
    <w:rsid w:val="001F3D84"/>
    <w:rsid w:val="001F5D14"/>
    <w:rsid w:val="001F7E2F"/>
    <w:rsid w:val="00200245"/>
    <w:rsid w:val="00200A27"/>
    <w:rsid w:val="00201880"/>
    <w:rsid w:val="00202A67"/>
    <w:rsid w:val="00205543"/>
    <w:rsid w:val="00206868"/>
    <w:rsid w:val="002104D4"/>
    <w:rsid w:val="00210C2C"/>
    <w:rsid w:val="0022281C"/>
    <w:rsid w:val="00223249"/>
    <w:rsid w:val="00223763"/>
    <w:rsid w:val="002241DB"/>
    <w:rsid w:val="00225498"/>
    <w:rsid w:val="00225BAE"/>
    <w:rsid w:val="0023290A"/>
    <w:rsid w:val="002347C6"/>
    <w:rsid w:val="00235B76"/>
    <w:rsid w:val="0023765E"/>
    <w:rsid w:val="0024157C"/>
    <w:rsid w:val="00241BCC"/>
    <w:rsid w:val="00245FDB"/>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6E0B"/>
    <w:rsid w:val="00297ADE"/>
    <w:rsid w:val="002A4787"/>
    <w:rsid w:val="002A5DC4"/>
    <w:rsid w:val="002A76C0"/>
    <w:rsid w:val="002A786A"/>
    <w:rsid w:val="002B214B"/>
    <w:rsid w:val="002B2BFA"/>
    <w:rsid w:val="002B3751"/>
    <w:rsid w:val="002B5520"/>
    <w:rsid w:val="002C03E0"/>
    <w:rsid w:val="002C06CC"/>
    <w:rsid w:val="002C0DE2"/>
    <w:rsid w:val="002C1BB4"/>
    <w:rsid w:val="002C458E"/>
    <w:rsid w:val="002D0AE0"/>
    <w:rsid w:val="002D2853"/>
    <w:rsid w:val="002D6204"/>
    <w:rsid w:val="002E1714"/>
    <w:rsid w:val="002E45A8"/>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20846"/>
    <w:rsid w:val="00322886"/>
    <w:rsid w:val="0032741E"/>
    <w:rsid w:val="003300C6"/>
    <w:rsid w:val="0033040B"/>
    <w:rsid w:val="00333AFA"/>
    <w:rsid w:val="00334205"/>
    <w:rsid w:val="00334B85"/>
    <w:rsid w:val="003352B1"/>
    <w:rsid w:val="00336D98"/>
    <w:rsid w:val="0033734D"/>
    <w:rsid w:val="003400F2"/>
    <w:rsid w:val="00340291"/>
    <w:rsid w:val="003427B1"/>
    <w:rsid w:val="00345CE6"/>
    <w:rsid w:val="00355063"/>
    <w:rsid w:val="0035642F"/>
    <w:rsid w:val="00357A4C"/>
    <w:rsid w:val="003612EE"/>
    <w:rsid w:val="00362D67"/>
    <w:rsid w:val="003669FA"/>
    <w:rsid w:val="003679F0"/>
    <w:rsid w:val="003701E1"/>
    <w:rsid w:val="003702D4"/>
    <w:rsid w:val="003741C2"/>
    <w:rsid w:val="003812F9"/>
    <w:rsid w:val="0038408C"/>
    <w:rsid w:val="003842FD"/>
    <w:rsid w:val="0038465C"/>
    <w:rsid w:val="003860A7"/>
    <w:rsid w:val="003866F1"/>
    <w:rsid w:val="003867C5"/>
    <w:rsid w:val="00391D7E"/>
    <w:rsid w:val="00392FEA"/>
    <w:rsid w:val="0039318D"/>
    <w:rsid w:val="00394A32"/>
    <w:rsid w:val="0039645A"/>
    <w:rsid w:val="003A0FE2"/>
    <w:rsid w:val="003A2091"/>
    <w:rsid w:val="003A4018"/>
    <w:rsid w:val="003A5A91"/>
    <w:rsid w:val="003A6354"/>
    <w:rsid w:val="003A7B18"/>
    <w:rsid w:val="003B23D7"/>
    <w:rsid w:val="003B2980"/>
    <w:rsid w:val="003C2384"/>
    <w:rsid w:val="003C253E"/>
    <w:rsid w:val="003C25A9"/>
    <w:rsid w:val="003C3DB1"/>
    <w:rsid w:val="003C61C5"/>
    <w:rsid w:val="003C7E6D"/>
    <w:rsid w:val="003D0EC1"/>
    <w:rsid w:val="003D42F2"/>
    <w:rsid w:val="003D525A"/>
    <w:rsid w:val="003D6663"/>
    <w:rsid w:val="003E0547"/>
    <w:rsid w:val="003E6E4C"/>
    <w:rsid w:val="003E724D"/>
    <w:rsid w:val="003E73F0"/>
    <w:rsid w:val="003F7E51"/>
    <w:rsid w:val="0040067B"/>
    <w:rsid w:val="00402981"/>
    <w:rsid w:val="004050B4"/>
    <w:rsid w:val="0040658C"/>
    <w:rsid w:val="00407460"/>
    <w:rsid w:val="00412A75"/>
    <w:rsid w:val="00415AC8"/>
    <w:rsid w:val="004172FB"/>
    <w:rsid w:val="004176C5"/>
    <w:rsid w:val="00417A90"/>
    <w:rsid w:val="00417B4C"/>
    <w:rsid w:val="00417F87"/>
    <w:rsid w:val="00421CB8"/>
    <w:rsid w:val="004223F7"/>
    <w:rsid w:val="00422681"/>
    <w:rsid w:val="00425E72"/>
    <w:rsid w:val="00427EFA"/>
    <w:rsid w:val="0043255A"/>
    <w:rsid w:val="004342C0"/>
    <w:rsid w:val="0043619A"/>
    <w:rsid w:val="00444E66"/>
    <w:rsid w:val="004455B4"/>
    <w:rsid w:val="00447186"/>
    <w:rsid w:val="00447538"/>
    <w:rsid w:val="0045098A"/>
    <w:rsid w:val="004529E6"/>
    <w:rsid w:val="0045303C"/>
    <w:rsid w:val="00453A2F"/>
    <w:rsid w:val="004542FF"/>
    <w:rsid w:val="00454DA4"/>
    <w:rsid w:val="00455C9B"/>
    <w:rsid w:val="00457C9B"/>
    <w:rsid w:val="00460AAB"/>
    <w:rsid w:val="00464AFA"/>
    <w:rsid w:val="0046521E"/>
    <w:rsid w:val="00466BC5"/>
    <w:rsid w:val="004703BF"/>
    <w:rsid w:val="00473DD0"/>
    <w:rsid w:val="00474831"/>
    <w:rsid w:val="004759B3"/>
    <w:rsid w:val="004837BA"/>
    <w:rsid w:val="004842FF"/>
    <w:rsid w:val="004A08EE"/>
    <w:rsid w:val="004A26FD"/>
    <w:rsid w:val="004A4FF6"/>
    <w:rsid w:val="004A5972"/>
    <w:rsid w:val="004A6163"/>
    <w:rsid w:val="004A70B6"/>
    <w:rsid w:val="004B095F"/>
    <w:rsid w:val="004B1411"/>
    <w:rsid w:val="004B1F73"/>
    <w:rsid w:val="004B620F"/>
    <w:rsid w:val="004B7D89"/>
    <w:rsid w:val="004C3F74"/>
    <w:rsid w:val="004C5C4E"/>
    <w:rsid w:val="004C5E9A"/>
    <w:rsid w:val="004C60D9"/>
    <w:rsid w:val="004D00E5"/>
    <w:rsid w:val="004D2F76"/>
    <w:rsid w:val="004D767B"/>
    <w:rsid w:val="004D7A42"/>
    <w:rsid w:val="004E0951"/>
    <w:rsid w:val="004F48D8"/>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8F"/>
    <w:rsid w:val="005358E4"/>
    <w:rsid w:val="005374F2"/>
    <w:rsid w:val="00540278"/>
    <w:rsid w:val="00540FE8"/>
    <w:rsid w:val="005419C3"/>
    <w:rsid w:val="00543F37"/>
    <w:rsid w:val="0054410D"/>
    <w:rsid w:val="0054716B"/>
    <w:rsid w:val="00547F0A"/>
    <w:rsid w:val="005520DD"/>
    <w:rsid w:val="00552C23"/>
    <w:rsid w:val="00552E2A"/>
    <w:rsid w:val="00560BEA"/>
    <w:rsid w:val="00562228"/>
    <w:rsid w:val="00564914"/>
    <w:rsid w:val="005665BC"/>
    <w:rsid w:val="00567E9B"/>
    <w:rsid w:val="0057084B"/>
    <w:rsid w:val="00576C8B"/>
    <w:rsid w:val="00584703"/>
    <w:rsid w:val="005933CE"/>
    <w:rsid w:val="00594C11"/>
    <w:rsid w:val="00594C63"/>
    <w:rsid w:val="005A420E"/>
    <w:rsid w:val="005A6464"/>
    <w:rsid w:val="005B2FCA"/>
    <w:rsid w:val="005B39C0"/>
    <w:rsid w:val="005B65BF"/>
    <w:rsid w:val="005B7B71"/>
    <w:rsid w:val="005B7E92"/>
    <w:rsid w:val="005C1249"/>
    <w:rsid w:val="005C4544"/>
    <w:rsid w:val="005C49C6"/>
    <w:rsid w:val="005D2C01"/>
    <w:rsid w:val="005D2D30"/>
    <w:rsid w:val="005E088F"/>
    <w:rsid w:val="005E1599"/>
    <w:rsid w:val="005E2D05"/>
    <w:rsid w:val="005E3533"/>
    <w:rsid w:val="005E3FE0"/>
    <w:rsid w:val="005E4B16"/>
    <w:rsid w:val="005E6D94"/>
    <w:rsid w:val="005E6E5C"/>
    <w:rsid w:val="005F0AF9"/>
    <w:rsid w:val="005F4349"/>
    <w:rsid w:val="005F4D01"/>
    <w:rsid w:val="005F5B48"/>
    <w:rsid w:val="005F64FA"/>
    <w:rsid w:val="005F65AB"/>
    <w:rsid w:val="005F6842"/>
    <w:rsid w:val="00601183"/>
    <w:rsid w:val="00603146"/>
    <w:rsid w:val="006060C5"/>
    <w:rsid w:val="0060796D"/>
    <w:rsid w:val="00610150"/>
    <w:rsid w:val="00614367"/>
    <w:rsid w:val="0062009D"/>
    <w:rsid w:val="00620B45"/>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081C"/>
    <w:rsid w:val="0067384F"/>
    <w:rsid w:val="00674F2C"/>
    <w:rsid w:val="00680447"/>
    <w:rsid w:val="006813EE"/>
    <w:rsid w:val="00683FB5"/>
    <w:rsid w:val="00685116"/>
    <w:rsid w:val="006932F3"/>
    <w:rsid w:val="006947C2"/>
    <w:rsid w:val="00694E51"/>
    <w:rsid w:val="006966ED"/>
    <w:rsid w:val="00696C6D"/>
    <w:rsid w:val="006974F6"/>
    <w:rsid w:val="006A3B7C"/>
    <w:rsid w:val="006B40EB"/>
    <w:rsid w:val="006C3807"/>
    <w:rsid w:val="006C68BC"/>
    <w:rsid w:val="006D0BE7"/>
    <w:rsid w:val="006D1897"/>
    <w:rsid w:val="006D2C41"/>
    <w:rsid w:val="006D34B5"/>
    <w:rsid w:val="006D3BF3"/>
    <w:rsid w:val="006D621C"/>
    <w:rsid w:val="006E4BDE"/>
    <w:rsid w:val="006E6B62"/>
    <w:rsid w:val="006F2E99"/>
    <w:rsid w:val="006F525F"/>
    <w:rsid w:val="006F628F"/>
    <w:rsid w:val="0070148B"/>
    <w:rsid w:val="007042ED"/>
    <w:rsid w:val="00706F7E"/>
    <w:rsid w:val="00707460"/>
    <w:rsid w:val="00710147"/>
    <w:rsid w:val="00710FA5"/>
    <w:rsid w:val="007113BB"/>
    <w:rsid w:val="00712304"/>
    <w:rsid w:val="00712BA6"/>
    <w:rsid w:val="00720B9A"/>
    <w:rsid w:val="007218DF"/>
    <w:rsid w:val="00722E06"/>
    <w:rsid w:val="007259C6"/>
    <w:rsid w:val="0073012E"/>
    <w:rsid w:val="007316CF"/>
    <w:rsid w:val="00731B3B"/>
    <w:rsid w:val="00731B99"/>
    <w:rsid w:val="007323F7"/>
    <w:rsid w:val="00735781"/>
    <w:rsid w:val="00736D96"/>
    <w:rsid w:val="00736F76"/>
    <w:rsid w:val="00737FA0"/>
    <w:rsid w:val="00740B3A"/>
    <w:rsid w:val="0074363D"/>
    <w:rsid w:val="00743A26"/>
    <w:rsid w:val="00743FA9"/>
    <w:rsid w:val="007519F8"/>
    <w:rsid w:val="00751BF2"/>
    <w:rsid w:val="00752A11"/>
    <w:rsid w:val="00752C87"/>
    <w:rsid w:val="00754765"/>
    <w:rsid w:val="00755B5A"/>
    <w:rsid w:val="00756E3E"/>
    <w:rsid w:val="0076126A"/>
    <w:rsid w:val="007624C0"/>
    <w:rsid w:val="00765FC9"/>
    <w:rsid w:val="00776A64"/>
    <w:rsid w:val="00777996"/>
    <w:rsid w:val="00780221"/>
    <w:rsid w:val="0078040E"/>
    <w:rsid w:val="0078085C"/>
    <w:rsid w:val="00783FC2"/>
    <w:rsid w:val="00787158"/>
    <w:rsid w:val="00795549"/>
    <w:rsid w:val="00795632"/>
    <w:rsid w:val="00795AC5"/>
    <w:rsid w:val="007A0F60"/>
    <w:rsid w:val="007A2193"/>
    <w:rsid w:val="007A4D55"/>
    <w:rsid w:val="007A533B"/>
    <w:rsid w:val="007A7D16"/>
    <w:rsid w:val="007B4305"/>
    <w:rsid w:val="007B58DC"/>
    <w:rsid w:val="007B7A7A"/>
    <w:rsid w:val="007C023A"/>
    <w:rsid w:val="007C163A"/>
    <w:rsid w:val="007C621E"/>
    <w:rsid w:val="007D0E4C"/>
    <w:rsid w:val="007D5082"/>
    <w:rsid w:val="007D54E8"/>
    <w:rsid w:val="007D5C0A"/>
    <w:rsid w:val="007D6067"/>
    <w:rsid w:val="007D633E"/>
    <w:rsid w:val="007D6D89"/>
    <w:rsid w:val="007E24B8"/>
    <w:rsid w:val="007E4296"/>
    <w:rsid w:val="007E4968"/>
    <w:rsid w:val="007E6B0C"/>
    <w:rsid w:val="007E78D1"/>
    <w:rsid w:val="007E79A2"/>
    <w:rsid w:val="007F1BA4"/>
    <w:rsid w:val="00801380"/>
    <w:rsid w:val="008014E8"/>
    <w:rsid w:val="008033E6"/>
    <w:rsid w:val="0080384F"/>
    <w:rsid w:val="0081274A"/>
    <w:rsid w:val="008149B6"/>
    <w:rsid w:val="00824D83"/>
    <w:rsid w:val="00827AED"/>
    <w:rsid w:val="008307E0"/>
    <w:rsid w:val="008327B5"/>
    <w:rsid w:val="00836D7D"/>
    <w:rsid w:val="00837289"/>
    <w:rsid w:val="00843796"/>
    <w:rsid w:val="008453F3"/>
    <w:rsid w:val="00851C7A"/>
    <w:rsid w:val="008602E8"/>
    <w:rsid w:val="00860D93"/>
    <w:rsid w:val="00871CB1"/>
    <w:rsid w:val="008725AA"/>
    <w:rsid w:val="008823C0"/>
    <w:rsid w:val="008871FC"/>
    <w:rsid w:val="0088771E"/>
    <w:rsid w:val="00887D01"/>
    <w:rsid w:val="00887EFB"/>
    <w:rsid w:val="008922C4"/>
    <w:rsid w:val="00892A1D"/>
    <w:rsid w:val="008946AC"/>
    <w:rsid w:val="00895151"/>
    <w:rsid w:val="008955BD"/>
    <w:rsid w:val="008979D2"/>
    <w:rsid w:val="008A0149"/>
    <w:rsid w:val="008A0986"/>
    <w:rsid w:val="008A4077"/>
    <w:rsid w:val="008A7832"/>
    <w:rsid w:val="008B01D0"/>
    <w:rsid w:val="008B35E8"/>
    <w:rsid w:val="008B7BAE"/>
    <w:rsid w:val="008B7E07"/>
    <w:rsid w:val="008C4EA4"/>
    <w:rsid w:val="008C55CB"/>
    <w:rsid w:val="008C728C"/>
    <w:rsid w:val="008D06CA"/>
    <w:rsid w:val="008D2F2C"/>
    <w:rsid w:val="008D70B5"/>
    <w:rsid w:val="008E0A4C"/>
    <w:rsid w:val="008E1298"/>
    <w:rsid w:val="008E34E3"/>
    <w:rsid w:val="008F7DEF"/>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8B1"/>
    <w:rsid w:val="00942842"/>
    <w:rsid w:val="00943D0B"/>
    <w:rsid w:val="00945689"/>
    <w:rsid w:val="00945765"/>
    <w:rsid w:val="00946047"/>
    <w:rsid w:val="0095185A"/>
    <w:rsid w:val="00951D62"/>
    <w:rsid w:val="00953A0B"/>
    <w:rsid w:val="00962253"/>
    <w:rsid w:val="00965B7A"/>
    <w:rsid w:val="0097472A"/>
    <w:rsid w:val="009770D0"/>
    <w:rsid w:val="009775FC"/>
    <w:rsid w:val="00980243"/>
    <w:rsid w:val="00980ADF"/>
    <w:rsid w:val="00980B4E"/>
    <w:rsid w:val="009907C3"/>
    <w:rsid w:val="00995FFF"/>
    <w:rsid w:val="009B1085"/>
    <w:rsid w:val="009B4AD9"/>
    <w:rsid w:val="009B4EF4"/>
    <w:rsid w:val="009B569B"/>
    <w:rsid w:val="009C153C"/>
    <w:rsid w:val="009C3551"/>
    <w:rsid w:val="009C722D"/>
    <w:rsid w:val="009C7DE9"/>
    <w:rsid w:val="009D01D7"/>
    <w:rsid w:val="009D0E96"/>
    <w:rsid w:val="009D2830"/>
    <w:rsid w:val="009D60AA"/>
    <w:rsid w:val="009D6D2B"/>
    <w:rsid w:val="009D7350"/>
    <w:rsid w:val="009E2E7B"/>
    <w:rsid w:val="009E3293"/>
    <w:rsid w:val="009E410A"/>
    <w:rsid w:val="009E7EB4"/>
    <w:rsid w:val="009F49CB"/>
    <w:rsid w:val="009F4D0C"/>
    <w:rsid w:val="009F4F89"/>
    <w:rsid w:val="00A018E3"/>
    <w:rsid w:val="00A10458"/>
    <w:rsid w:val="00A10699"/>
    <w:rsid w:val="00A109D0"/>
    <w:rsid w:val="00A1104E"/>
    <w:rsid w:val="00A123B5"/>
    <w:rsid w:val="00A124C8"/>
    <w:rsid w:val="00A12826"/>
    <w:rsid w:val="00A129E4"/>
    <w:rsid w:val="00A15762"/>
    <w:rsid w:val="00A23EA9"/>
    <w:rsid w:val="00A274F3"/>
    <w:rsid w:val="00A2789A"/>
    <w:rsid w:val="00A35558"/>
    <w:rsid w:val="00A36111"/>
    <w:rsid w:val="00A364E4"/>
    <w:rsid w:val="00A416BA"/>
    <w:rsid w:val="00A431D1"/>
    <w:rsid w:val="00A55E13"/>
    <w:rsid w:val="00A64A4F"/>
    <w:rsid w:val="00A70139"/>
    <w:rsid w:val="00A80376"/>
    <w:rsid w:val="00A80535"/>
    <w:rsid w:val="00A81876"/>
    <w:rsid w:val="00A83F6B"/>
    <w:rsid w:val="00A85659"/>
    <w:rsid w:val="00A85B91"/>
    <w:rsid w:val="00A90940"/>
    <w:rsid w:val="00AA0F8C"/>
    <w:rsid w:val="00AA0FA7"/>
    <w:rsid w:val="00AA2EBD"/>
    <w:rsid w:val="00AB4B59"/>
    <w:rsid w:val="00AB5138"/>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CBE"/>
    <w:rsid w:val="00AD5FB9"/>
    <w:rsid w:val="00AD67B2"/>
    <w:rsid w:val="00AD68DA"/>
    <w:rsid w:val="00AE04DF"/>
    <w:rsid w:val="00AE12F9"/>
    <w:rsid w:val="00AE2664"/>
    <w:rsid w:val="00AE4E05"/>
    <w:rsid w:val="00AF0E08"/>
    <w:rsid w:val="00AF435A"/>
    <w:rsid w:val="00AF4DAB"/>
    <w:rsid w:val="00B007CB"/>
    <w:rsid w:val="00B028BD"/>
    <w:rsid w:val="00B04B4C"/>
    <w:rsid w:val="00B04B89"/>
    <w:rsid w:val="00B0542C"/>
    <w:rsid w:val="00B07741"/>
    <w:rsid w:val="00B11345"/>
    <w:rsid w:val="00B139A4"/>
    <w:rsid w:val="00B1508B"/>
    <w:rsid w:val="00B15318"/>
    <w:rsid w:val="00B1679D"/>
    <w:rsid w:val="00B20A1D"/>
    <w:rsid w:val="00B25782"/>
    <w:rsid w:val="00B25B3F"/>
    <w:rsid w:val="00B27746"/>
    <w:rsid w:val="00B3211E"/>
    <w:rsid w:val="00B34C25"/>
    <w:rsid w:val="00B36930"/>
    <w:rsid w:val="00B418E1"/>
    <w:rsid w:val="00B501B4"/>
    <w:rsid w:val="00B50CF8"/>
    <w:rsid w:val="00B52A5B"/>
    <w:rsid w:val="00B54DE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A4082"/>
    <w:rsid w:val="00BA4A72"/>
    <w:rsid w:val="00BA5C79"/>
    <w:rsid w:val="00BB002C"/>
    <w:rsid w:val="00BB2CF6"/>
    <w:rsid w:val="00BB47D1"/>
    <w:rsid w:val="00BB57DF"/>
    <w:rsid w:val="00BC5BED"/>
    <w:rsid w:val="00BC5D0F"/>
    <w:rsid w:val="00BC5EBA"/>
    <w:rsid w:val="00BD2DED"/>
    <w:rsid w:val="00BD3F73"/>
    <w:rsid w:val="00BD5F8E"/>
    <w:rsid w:val="00BE038F"/>
    <w:rsid w:val="00BE09C9"/>
    <w:rsid w:val="00BE110B"/>
    <w:rsid w:val="00BE3DCC"/>
    <w:rsid w:val="00BE404B"/>
    <w:rsid w:val="00BE78CC"/>
    <w:rsid w:val="00BF0123"/>
    <w:rsid w:val="00BF05CB"/>
    <w:rsid w:val="00BF24EC"/>
    <w:rsid w:val="00BF3174"/>
    <w:rsid w:val="00BF63D3"/>
    <w:rsid w:val="00BF6DE1"/>
    <w:rsid w:val="00C00626"/>
    <w:rsid w:val="00C00C64"/>
    <w:rsid w:val="00C05359"/>
    <w:rsid w:val="00C11E7C"/>
    <w:rsid w:val="00C14765"/>
    <w:rsid w:val="00C15307"/>
    <w:rsid w:val="00C17546"/>
    <w:rsid w:val="00C17DF3"/>
    <w:rsid w:val="00C22BC7"/>
    <w:rsid w:val="00C247F8"/>
    <w:rsid w:val="00C24845"/>
    <w:rsid w:val="00C24DD3"/>
    <w:rsid w:val="00C35D49"/>
    <w:rsid w:val="00C40A52"/>
    <w:rsid w:val="00C41165"/>
    <w:rsid w:val="00C41322"/>
    <w:rsid w:val="00C45AD2"/>
    <w:rsid w:val="00C54746"/>
    <w:rsid w:val="00C5732F"/>
    <w:rsid w:val="00C57AE4"/>
    <w:rsid w:val="00C60DCD"/>
    <w:rsid w:val="00C61096"/>
    <w:rsid w:val="00C610B4"/>
    <w:rsid w:val="00C63925"/>
    <w:rsid w:val="00C63AD5"/>
    <w:rsid w:val="00C677AC"/>
    <w:rsid w:val="00C707B0"/>
    <w:rsid w:val="00C738AA"/>
    <w:rsid w:val="00C74117"/>
    <w:rsid w:val="00C7609B"/>
    <w:rsid w:val="00C80C32"/>
    <w:rsid w:val="00C82686"/>
    <w:rsid w:val="00C84279"/>
    <w:rsid w:val="00C845C9"/>
    <w:rsid w:val="00C87D2F"/>
    <w:rsid w:val="00C91246"/>
    <w:rsid w:val="00C91846"/>
    <w:rsid w:val="00C9238F"/>
    <w:rsid w:val="00CA0AA0"/>
    <w:rsid w:val="00CA15FD"/>
    <w:rsid w:val="00CA5937"/>
    <w:rsid w:val="00CB07EA"/>
    <w:rsid w:val="00CB0D21"/>
    <w:rsid w:val="00CB0E27"/>
    <w:rsid w:val="00CB2B0E"/>
    <w:rsid w:val="00CB2CAF"/>
    <w:rsid w:val="00CB2E5C"/>
    <w:rsid w:val="00CB656D"/>
    <w:rsid w:val="00CB73B3"/>
    <w:rsid w:val="00CC029A"/>
    <w:rsid w:val="00CC0BC4"/>
    <w:rsid w:val="00CC2785"/>
    <w:rsid w:val="00CC2B2F"/>
    <w:rsid w:val="00CC5884"/>
    <w:rsid w:val="00CD0046"/>
    <w:rsid w:val="00CD0099"/>
    <w:rsid w:val="00CD1BF8"/>
    <w:rsid w:val="00CD2840"/>
    <w:rsid w:val="00CD3D20"/>
    <w:rsid w:val="00CE2310"/>
    <w:rsid w:val="00CE2DBE"/>
    <w:rsid w:val="00CF0953"/>
    <w:rsid w:val="00CF3A83"/>
    <w:rsid w:val="00CF415E"/>
    <w:rsid w:val="00CF61FD"/>
    <w:rsid w:val="00D028F3"/>
    <w:rsid w:val="00D06D08"/>
    <w:rsid w:val="00D072CC"/>
    <w:rsid w:val="00D10A65"/>
    <w:rsid w:val="00D16742"/>
    <w:rsid w:val="00D16AE8"/>
    <w:rsid w:val="00D2197E"/>
    <w:rsid w:val="00D22662"/>
    <w:rsid w:val="00D2412F"/>
    <w:rsid w:val="00D3207E"/>
    <w:rsid w:val="00D34C21"/>
    <w:rsid w:val="00D35943"/>
    <w:rsid w:val="00D35EB6"/>
    <w:rsid w:val="00D40770"/>
    <w:rsid w:val="00D42296"/>
    <w:rsid w:val="00D4743C"/>
    <w:rsid w:val="00D5111C"/>
    <w:rsid w:val="00D513F0"/>
    <w:rsid w:val="00D54A86"/>
    <w:rsid w:val="00D60A78"/>
    <w:rsid w:val="00D60BFF"/>
    <w:rsid w:val="00D6172F"/>
    <w:rsid w:val="00D664F0"/>
    <w:rsid w:val="00D67A73"/>
    <w:rsid w:val="00D71D9C"/>
    <w:rsid w:val="00D7290F"/>
    <w:rsid w:val="00D753A6"/>
    <w:rsid w:val="00D80EAD"/>
    <w:rsid w:val="00D82E88"/>
    <w:rsid w:val="00D868FE"/>
    <w:rsid w:val="00D93109"/>
    <w:rsid w:val="00D93227"/>
    <w:rsid w:val="00D94EC0"/>
    <w:rsid w:val="00DA32FD"/>
    <w:rsid w:val="00DA4960"/>
    <w:rsid w:val="00DA7494"/>
    <w:rsid w:val="00DB21F4"/>
    <w:rsid w:val="00DB66C5"/>
    <w:rsid w:val="00DB772D"/>
    <w:rsid w:val="00DC00A5"/>
    <w:rsid w:val="00DC0DB6"/>
    <w:rsid w:val="00DC1796"/>
    <w:rsid w:val="00DC1EE5"/>
    <w:rsid w:val="00DC3378"/>
    <w:rsid w:val="00DC4046"/>
    <w:rsid w:val="00DC674F"/>
    <w:rsid w:val="00DD0BAE"/>
    <w:rsid w:val="00DD2623"/>
    <w:rsid w:val="00DD6250"/>
    <w:rsid w:val="00DE2914"/>
    <w:rsid w:val="00DE34C2"/>
    <w:rsid w:val="00DE3A3D"/>
    <w:rsid w:val="00DF1877"/>
    <w:rsid w:val="00DF2E1F"/>
    <w:rsid w:val="00E00BA0"/>
    <w:rsid w:val="00E016AF"/>
    <w:rsid w:val="00E04D16"/>
    <w:rsid w:val="00E0635A"/>
    <w:rsid w:val="00E103E5"/>
    <w:rsid w:val="00E13F86"/>
    <w:rsid w:val="00E146E4"/>
    <w:rsid w:val="00E14971"/>
    <w:rsid w:val="00E14DE3"/>
    <w:rsid w:val="00E179B0"/>
    <w:rsid w:val="00E20C00"/>
    <w:rsid w:val="00E24EE8"/>
    <w:rsid w:val="00E328C6"/>
    <w:rsid w:val="00E36AAF"/>
    <w:rsid w:val="00E410C0"/>
    <w:rsid w:val="00E4122E"/>
    <w:rsid w:val="00E42E2F"/>
    <w:rsid w:val="00E43C4D"/>
    <w:rsid w:val="00E44238"/>
    <w:rsid w:val="00E44FB4"/>
    <w:rsid w:val="00E45142"/>
    <w:rsid w:val="00E46F76"/>
    <w:rsid w:val="00E47518"/>
    <w:rsid w:val="00E4777A"/>
    <w:rsid w:val="00E47BF7"/>
    <w:rsid w:val="00E56C45"/>
    <w:rsid w:val="00E57743"/>
    <w:rsid w:val="00E62FCE"/>
    <w:rsid w:val="00E62FF4"/>
    <w:rsid w:val="00E631AF"/>
    <w:rsid w:val="00E6362A"/>
    <w:rsid w:val="00E675A9"/>
    <w:rsid w:val="00E6765B"/>
    <w:rsid w:val="00E72891"/>
    <w:rsid w:val="00E74396"/>
    <w:rsid w:val="00E752DF"/>
    <w:rsid w:val="00E774E8"/>
    <w:rsid w:val="00E8196E"/>
    <w:rsid w:val="00E82C58"/>
    <w:rsid w:val="00E83972"/>
    <w:rsid w:val="00E848D6"/>
    <w:rsid w:val="00E8533C"/>
    <w:rsid w:val="00E90942"/>
    <w:rsid w:val="00E933D4"/>
    <w:rsid w:val="00E93631"/>
    <w:rsid w:val="00E96DCA"/>
    <w:rsid w:val="00EA5978"/>
    <w:rsid w:val="00EB3E0B"/>
    <w:rsid w:val="00EB5926"/>
    <w:rsid w:val="00EB5B45"/>
    <w:rsid w:val="00EB7E7E"/>
    <w:rsid w:val="00EC01D9"/>
    <w:rsid w:val="00EC0594"/>
    <w:rsid w:val="00EC0861"/>
    <w:rsid w:val="00EC37C8"/>
    <w:rsid w:val="00EC3989"/>
    <w:rsid w:val="00EC62E9"/>
    <w:rsid w:val="00EC7728"/>
    <w:rsid w:val="00ED258A"/>
    <w:rsid w:val="00ED302C"/>
    <w:rsid w:val="00ED43DE"/>
    <w:rsid w:val="00ED7564"/>
    <w:rsid w:val="00EE0681"/>
    <w:rsid w:val="00EE2399"/>
    <w:rsid w:val="00EE61D9"/>
    <w:rsid w:val="00EE6678"/>
    <w:rsid w:val="00EE7D2A"/>
    <w:rsid w:val="00EF086A"/>
    <w:rsid w:val="00EF1DB4"/>
    <w:rsid w:val="00EF32E0"/>
    <w:rsid w:val="00EF3861"/>
    <w:rsid w:val="00EF52B6"/>
    <w:rsid w:val="00F003CF"/>
    <w:rsid w:val="00F1469C"/>
    <w:rsid w:val="00F15AC9"/>
    <w:rsid w:val="00F16AB9"/>
    <w:rsid w:val="00F204AB"/>
    <w:rsid w:val="00F21DCA"/>
    <w:rsid w:val="00F22D9B"/>
    <w:rsid w:val="00F25770"/>
    <w:rsid w:val="00F2599B"/>
    <w:rsid w:val="00F35A69"/>
    <w:rsid w:val="00F37236"/>
    <w:rsid w:val="00F44003"/>
    <w:rsid w:val="00F454C1"/>
    <w:rsid w:val="00F45ABF"/>
    <w:rsid w:val="00F55B15"/>
    <w:rsid w:val="00F56338"/>
    <w:rsid w:val="00F56424"/>
    <w:rsid w:val="00F57831"/>
    <w:rsid w:val="00F57CB5"/>
    <w:rsid w:val="00F6144D"/>
    <w:rsid w:val="00F62586"/>
    <w:rsid w:val="00F63354"/>
    <w:rsid w:val="00F648B7"/>
    <w:rsid w:val="00F706F4"/>
    <w:rsid w:val="00F73A34"/>
    <w:rsid w:val="00F768BE"/>
    <w:rsid w:val="00F866BF"/>
    <w:rsid w:val="00F918C8"/>
    <w:rsid w:val="00F91DED"/>
    <w:rsid w:val="00F9318E"/>
    <w:rsid w:val="00F93533"/>
    <w:rsid w:val="00F95713"/>
    <w:rsid w:val="00F9646F"/>
    <w:rsid w:val="00F966F8"/>
    <w:rsid w:val="00FA28F0"/>
    <w:rsid w:val="00FA28F2"/>
    <w:rsid w:val="00FA2AAE"/>
    <w:rsid w:val="00FA4C43"/>
    <w:rsid w:val="00FB3DC4"/>
    <w:rsid w:val="00FB658C"/>
    <w:rsid w:val="00FB6F67"/>
    <w:rsid w:val="00FD035A"/>
    <w:rsid w:val="00FD250B"/>
    <w:rsid w:val="00FD251B"/>
    <w:rsid w:val="00FD43F8"/>
    <w:rsid w:val="00FD60D9"/>
    <w:rsid w:val="00FD66E4"/>
    <w:rsid w:val="00FD6936"/>
    <w:rsid w:val="00FD6ACC"/>
    <w:rsid w:val="00FD6B82"/>
    <w:rsid w:val="00FE54A3"/>
    <w:rsid w:val="00FE5A12"/>
    <w:rsid w:val="00FF39C5"/>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E50C7A6-CA52-4A33-A632-06CBC32B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paragraph" w:customStyle="1" w:styleId="Style2">
    <w:name w:val="Style2"/>
    <w:basedOn w:val="a4"/>
    <w:uiPriority w:val="99"/>
    <w:rsid w:val="009D01D7"/>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D01D7"/>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E75C8-AFA8-4F70-B28C-2AA49882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4437</TotalTime>
  <Pages>8</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«Тимирязевское сельское поселение» Ульяновского района Ульяновской области. Положение о территориальном планировании</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«Тимирязевское сельское поселение» Ульяновского района Ульяновской области. Положение о территориальном планировании</dc:title>
  <dc:creator>Пользователь</dc:creator>
  <cp:lastModifiedBy>Пономарева Ольга</cp:lastModifiedBy>
  <cp:revision>652</cp:revision>
  <cp:lastPrinted>2018-06-29T11:41:00Z</cp:lastPrinted>
  <dcterms:created xsi:type="dcterms:W3CDTF">2018-05-14T11:34:00Z</dcterms:created>
  <dcterms:modified xsi:type="dcterms:W3CDTF">2023-05-22T13:18:00Z</dcterms:modified>
</cp:coreProperties>
</file>