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8" w:rsidRPr="00470054" w:rsidRDefault="00320698" w:rsidP="00320698">
      <w:pPr>
        <w:pStyle w:val="ad"/>
        <w:spacing w:after="140"/>
        <w:jc w:val="center"/>
        <w:rPr>
          <w:rStyle w:val="ListLabel14"/>
        </w:rPr>
      </w:pPr>
    </w:p>
    <w:p w:rsidR="000B5071" w:rsidRDefault="00846D2D" w:rsidP="000B507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начала 2024 года </w:t>
      </w:r>
      <w:r w:rsidR="007C7261">
        <w:rPr>
          <w:rFonts w:cs="Times New Roman"/>
          <w:b/>
          <w:sz w:val="28"/>
          <w:szCs w:val="28"/>
        </w:rPr>
        <w:t>Отделение СФР по Уль</w:t>
      </w:r>
      <w:r>
        <w:rPr>
          <w:rFonts w:cs="Times New Roman"/>
          <w:b/>
          <w:sz w:val="28"/>
          <w:szCs w:val="28"/>
        </w:rPr>
        <w:t>яновской области</w:t>
      </w:r>
      <w:r w:rsidR="007C7261">
        <w:rPr>
          <w:rFonts w:cs="Times New Roman"/>
          <w:b/>
          <w:sz w:val="28"/>
          <w:szCs w:val="28"/>
        </w:rPr>
        <w:t xml:space="preserve"> назначило единое пособие родителям </w:t>
      </w:r>
      <w:r w:rsidR="00730261">
        <w:rPr>
          <w:rFonts w:cs="Times New Roman"/>
          <w:b/>
          <w:sz w:val="28"/>
          <w:szCs w:val="28"/>
        </w:rPr>
        <w:t>более 25 тысяч детей</w:t>
      </w:r>
      <w:r w:rsidR="00C3699E">
        <w:rPr>
          <w:rFonts w:cs="Times New Roman"/>
          <w:b/>
          <w:sz w:val="28"/>
          <w:szCs w:val="28"/>
        </w:rPr>
        <w:t xml:space="preserve"> </w:t>
      </w:r>
    </w:p>
    <w:p w:rsidR="00915C71" w:rsidRPr="00543D77" w:rsidRDefault="00915C71" w:rsidP="000B5071">
      <w:pPr>
        <w:jc w:val="center"/>
        <w:rPr>
          <w:rFonts w:cs="Times New Roman"/>
          <w:b/>
          <w:sz w:val="28"/>
          <w:szCs w:val="28"/>
        </w:rPr>
      </w:pPr>
    </w:p>
    <w:p w:rsidR="007D4AF2" w:rsidRPr="00846D2D" w:rsidRDefault="00FD12C6" w:rsidP="007D1F84">
      <w:pPr>
        <w:ind w:firstLine="709"/>
        <w:jc w:val="both"/>
        <w:rPr>
          <w:rFonts w:eastAsia="Times New Roman" w:cs="Times New Roman"/>
          <w:i/>
          <w:color w:val="212121"/>
          <w:kern w:val="0"/>
          <w:lang w:eastAsia="ru-RU" w:bidi="ar-SA"/>
        </w:rPr>
      </w:pPr>
      <w:r w:rsidRPr="00846D2D">
        <w:rPr>
          <w:rFonts w:eastAsia="Times New Roman" w:cs="Times New Roman"/>
          <w:color w:val="212121"/>
          <w:kern w:val="0"/>
          <w:lang w:eastAsia="ru-RU" w:bidi="ar-SA"/>
        </w:rPr>
        <w:t>С начала 2024 года Отделение СФР</w:t>
      </w:r>
      <w:r w:rsidR="00846D2D" w:rsidRPr="00846D2D">
        <w:rPr>
          <w:rFonts w:eastAsia="Times New Roman" w:cs="Times New Roman"/>
          <w:color w:val="212121"/>
          <w:kern w:val="0"/>
          <w:lang w:eastAsia="ru-RU" w:bidi="ar-SA"/>
        </w:rPr>
        <w:t xml:space="preserve"> по Ульяновской области</w:t>
      </w:r>
      <w:r w:rsidRPr="00846D2D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DF3A15" w:rsidRPr="00846D2D">
        <w:rPr>
          <w:rFonts w:eastAsia="Times New Roman" w:cs="Times New Roman"/>
          <w:color w:val="212121"/>
          <w:kern w:val="0"/>
          <w:lang w:eastAsia="ru-RU" w:bidi="ar-SA"/>
        </w:rPr>
        <w:t xml:space="preserve">назначило единое пособие </w:t>
      </w:r>
      <w:r w:rsidR="00846D2D" w:rsidRPr="00846D2D">
        <w:rPr>
          <w:rFonts w:eastAsia="Times New Roman" w:cs="Times New Roman"/>
          <w:color w:val="212121"/>
          <w:kern w:val="0"/>
          <w:lang w:eastAsia="ru-RU" w:bidi="ar-SA"/>
        </w:rPr>
        <w:t xml:space="preserve">родителям </w:t>
      </w:r>
      <w:r w:rsidR="00C3699E" w:rsidRPr="00846D2D">
        <w:rPr>
          <w:rFonts w:cs="Times New Roman"/>
        </w:rPr>
        <w:t>25596</w:t>
      </w:r>
      <w:r w:rsidR="00C3699E" w:rsidRPr="00846D2D">
        <w:rPr>
          <w:rFonts w:cs="Times New Roman"/>
          <w:sz w:val="28"/>
          <w:szCs w:val="28"/>
        </w:rPr>
        <w:t xml:space="preserve"> </w:t>
      </w:r>
      <w:r w:rsidR="00DF3A15" w:rsidRPr="00846D2D">
        <w:rPr>
          <w:rFonts w:eastAsia="Times New Roman" w:cs="Times New Roman"/>
          <w:color w:val="212121"/>
          <w:kern w:val="0"/>
          <w:lang w:eastAsia="ru-RU" w:bidi="ar-SA"/>
        </w:rPr>
        <w:t>детей</w:t>
      </w:r>
      <w:r w:rsidR="000B5071" w:rsidRPr="00846D2D">
        <w:rPr>
          <w:rFonts w:eastAsia="Times New Roman" w:cs="Times New Roman"/>
          <w:color w:val="212121"/>
          <w:kern w:val="0"/>
          <w:lang w:eastAsia="ru-RU" w:bidi="ar-SA"/>
        </w:rPr>
        <w:t>.</w:t>
      </w:r>
      <w:r w:rsidR="00DF3A15" w:rsidRPr="00846D2D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Pr="00846D2D">
        <w:rPr>
          <w:rFonts w:eastAsia="Times New Roman" w:cs="Times New Roman"/>
          <w:color w:val="212121"/>
          <w:kern w:val="0"/>
          <w:lang w:eastAsia="ru-RU" w:bidi="ar-SA"/>
        </w:rPr>
        <w:t>Данная</w:t>
      </w:r>
      <w:r w:rsidRPr="00633ECF">
        <w:rPr>
          <w:rFonts w:eastAsia="Times New Roman" w:cs="Times New Roman"/>
          <w:color w:val="212121"/>
          <w:kern w:val="0"/>
          <w:lang w:eastAsia="ru-RU" w:bidi="ar-SA"/>
        </w:rPr>
        <w:t xml:space="preserve"> мера поддержки полагается семьям со средним доходом на человека ниже прожиточного минимума в регионе (в Ульяновской области — </w:t>
      </w:r>
      <w:r>
        <w:rPr>
          <w:rFonts w:eastAsia="Times New Roman" w:cs="Times New Roman"/>
          <w:color w:val="212121"/>
          <w:kern w:val="0"/>
          <w:lang w:eastAsia="ru-RU" w:bidi="ar-SA"/>
        </w:rPr>
        <w:t>13</w:t>
      </w:r>
      <w:r w:rsidRPr="00633ECF">
        <w:rPr>
          <w:rFonts w:eastAsia="Times New Roman" w:cs="Times New Roman"/>
          <w:color w:val="212121"/>
          <w:kern w:val="0"/>
          <w:lang w:eastAsia="ru-RU" w:bidi="ar-SA"/>
        </w:rPr>
        <w:t xml:space="preserve"> 7</w:t>
      </w:r>
      <w:r>
        <w:rPr>
          <w:rFonts w:eastAsia="Times New Roman" w:cs="Times New Roman"/>
          <w:color w:val="212121"/>
          <w:kern w:val="0"/>
          <w:lang w:eastAsia="ru-RU" w:bidi="ar-SA"/>
        </w:rPr>
        <w:t>53</w:t>
      </w:r>
      <w:r w:rsidRPr="00633ECF">
        <w:rPr>
          <w:rFonts w:eastAsia="Times New Roman" w:cs="Times New Roman"/>
          <w:color w:val="212121"/>
          <w:kern w:val="0"/>
          <w:lang w:eastAsia="ru-RU" w:bidi="ar-SA"/>
        </w:rPr>
        <w:t xml:space="preserve"> рубля).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  <w:r w:rsidR="007D4AF2">
        <w:rPr>
          <w:rFonts w:ascii="Arial" w:eastAsia="Times New Roman" w:hAnsi="Arial" w:cs="Arial"/>
          <w:color w:val="212121"/>
          <w:kern w:val="0"/>
          <w:lang w:eastAsia="ru-RU" w:bidi="ar-SA"/>
        </w:rPr>
        <w:t xml:space="preserve"> </w:t>
      </w:r>
      <w:r w:rsidR="007D4AF2" w:rsidRPr="007D4AF2">
        <w:rPr>
          <w:rFonts w:eastAsia="Times New Roman" w:cs="Times New Roman"/>
          <w:color w:val="212121"/>
          <w:kern w:val="0"/>
          <w:lang w:eastAsia="ru-RU" w:bidi="ar-SA"/>
        </w:rPr>
        <w:t xml:space="preserve">Важно, чтобы </w:t>
      </w:r>
      <w:r w:rsidR="005939F9">
        <w:rPr>
          <w:rFonts w:eastAsia="Times New Roman" w:cs="Times New Roman"/>
          <w:color w:val="212121"/>
          <w:kern w:val="0"/>
          <w:lang w:eastAsia="ru-RU" w:bidi="ar-SA"/>
        </w:rPr>
        <w:t xml:space="preserve">родители и дети, на которых назначается единое пособие, </w:t>
      </w:r>
      <w:r w:rsidR="007D4AF2" w:rsidRPr="007D4AF2">
        <w:rPr>
          <w:rFonts w:eastAsia="Times New Roman" w:cs="Times New Roman"/>
          <w:color w:val="212121"/>
          <w:kern w:val="0"/>
          <w:lang w:eastAsia="ru-RU" w:bidi="ar-SA"/>
        </w:rPr>
        <w:t xml:space="preserve">были гражданами </w:t>
      </w:r>
      <w:r w:rsidR="00846D2D">
        <w:rPr>
          <w:rFonts w:eastAsia="Times New Roman" w:cs="Times New Roman"/>
          <w:color w:val="212121"/>
          <w:kern w:val="0"/>
          <w:lang w:eastAsia="ru-RU" w:bidi="ar-SA"/>
        </w:rPr>
        <w:t>РФ</w:t>
      </w:r>
      <w:r w:rsidR="005939F9">
        <w:rPr>
          <w:rFonts w:eastAsia="Times New Roman" w:cs="Times New Roman"/>
          <w:color w:val="212121"/>
          <w:kern w:val="0"/>
          <w:lang w:eastAsia="ru-RU" w:bidi="ar-SA"/>
        </w:rPr>
        <w:t>, постоянно проживающими</w:t>
      </w:r>
      <w:r w:rsidR="007D4AF2" w:rsidRPr="007D4AF2">
        <w:rPr>
          <w:rFonts w:eastAsia="Times New Roman" w:cs="Times New Roman"/>
          <w:color w:val="212121"/>
          <w:kern w:val="0"/>
          <w:lang w:eastAsia="ru-RU" w:bidi="ar-SA"/>
        </w:rPr>
        <w:t xml:space="preserve"> на территории</w:t>
      </w:r>
      <w:r w:rsidR="005939F9">
        <w:rPr>
          <w:rFonts w:eastAsia="Times New Roman" w:cs="Times New Roman"/>
          <w:color w:val="212121"/>
          <w:kern w:val="0"/>
          <w:lang w:eastAsia="ru-RU" w:bidi="ar-SA"/>
        </w:rPr>
        <w:t xml:space="preserve"> </w:t>
      </w:r>
      <w:r w:rsidR="00846D2D">
        <w:rPr>
          <w:rFonts w:eastAsia="Times New Roman" w:cs="Times New Roman"/>
          <w:color w:val="212121"/>
          <w:kern w:val="0"/>
          <w:lang w:eastAsia="ru-RU" w:bidi="ar-SA"/>
        </w:rPr>
        <w:t xml:space="preserve">России. </w:t>
      </w:r>
    </w:p>
    <w:p w:rsidR="00A33657" w:rsidRPr="007D4AF2" w:rsidRDefault="00A33657" w:rsidP="007D1F84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</w:p>
    <w:p w:rsidR="00FD12C6" w:rsidRPr="00633ECF" w:rsidRDefault="00FD12C6" w:rsidP="007D1F84">
      <w:pPr>
        <w:widowControl/>
        <w:shd w:val="clear" w:color="auto" w:fill="FFFFFF"/>
        <w:suppressAutoHyphens w:val="0"/>
        <w:spacing w:after="100" w:afterAutospacing="1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color w:val="212121"/>
          <w:kern w:val="0"/>
          <w:lang w:eastAsia="ru-RU" w:bidi="ar-SA"/>
        </w:rPr>
        <w:t>«Единое п</w:t>
      </w:r>
      <w:r w:rsidRPr="00633ECF">
        <w:rPr>
          <w:rFonts w:eastAsia="Times New Roman" w:cs="Times New Roman"/>
          <w:color w:val="212121"/>
          <w:kern w:val="0"/>
          <w:lang w:eastAsia="ru-RU" w:bidi="ar-SA"/>
        </w:rPr>
        <w:t xml:space="preserve">особие назначается </w:t>
      </w:r>
      <w:r>
        <w:rPr>
          <w:rFonts w:eastAsia="Times New Roman" w:cs="Times New Roman"/>
          <w:color w:val="212121"/>
          <w:kern w:val="0"/>
          <w:lang w:eastAsia="ru-RU" w:bidi="ar-SA"/>
        </w:rPr>
        <w:t xml:space="preserve">Отделением фонда </w:t>
      </w:r>
      <w:r w:rsidRPr="00633ECF">
        <w:rPr>
          <w:rFonts w:eastAsia="Times New Roman" w:cs="Times New Roman"/>
          <w:color w:val="212121"/>
          <w:kern w:val="0"/>
          <w:lang w:eastAsia="ru-RU" w:bidi="ar-SA"/>
        </w:rPr>
        <w:t xml:space="preserve">в формате социального казначейства. Это значит, что для получения выплаты родителям, как правило, достаточно только подать заявление через портал </w:t>
      </w:r>
      <w:proofErr w:type="spellStart"/>
      <w:r w:rsidRPr="00633ECF">
        <w:rPr>
          <w:rFonts w:eastAsia="Times New Roman" w:cs="Times New Roman"/>
          <w:color w:val="212121"/>
          <w:kern w:val="0"/>
          <w:lang w:eastAsia="ru-RU" w:bidi="ar-SA"/>
        </w:rPr>
        <w:t>Госуслуг</w:t>
      </w:r>
      <w:proofErr w:type="spellEnd"/>
      <w:r w:rsidRPr="00633ECF">
        <w:rPr>
          <w:rFonts w:eastAsia="Times New Roman" w:cs="Times New Roman"/>
          <w:color w:val="212121"/>
          <w:kern w:val="0"/>
          <w:lang w:eastAsia="ru-RU" w:bidi="ar-SA"/>
        </w:rPr>
        <w:t>. Остальные сведения проверяются в рамках межведомственного взаимодействия. Для удобства родителей в одном заявлении  можно указать сразу всех детей</w:t>
      </w:r>
      <w:r w:rsidR="005939F9">
        <w:rPr>
          <w:rFonts w:eastAsia="Times New Roman" w:cs="Times New Roman"/>
          <w:color w:val="212121"/>
          <w:kern w:val="0"/>
          <w:lang w:eastAsia="ru-RU" w:bidi="ar-SA"/>
        </w:rPr>
        <w:t xml:space="preserve"> до 17 лет</w:t>
      </w:r>
      <w:r w:rsidRPr="00633ECF">
        <w:rPr>
          <w:rFonts w:eastAsia="Times New Roman" w:cs="Times New Roman"/>
          <w:color w:val="212121"/>
          <w:kern w:val="0"/>
          <w:lang w:eastAsia="ru-RU" w:bidi="ar-SA"/>
        </w:rPr>
        <w:t xml:space="preserve">, </w:t>
      </w:r>
      <w:proofErr w:type="gramStart"/>
      <w:r w:rsidRPr="00633ECF">
        <w:rPr>
          <w:rFonts w:eastAsia="Times New Roman" w:cs="Times New Roman"/>
          <w:color w:val="212121"/>
          <w:kern w:val="0"/>
          <w:lang w:eastAsia="ru-RU" w:bidi="ar-SA"/>
        </w:rPr>
        <w:t>оформив</w:t>
      </w:r>
      <w:proofErr w:type="gramEnd"/>
      <w:r w:rsidRPr="00633ECF">
        <w:rPr>
          <w:rFonts w:eastAsia="Times New Roman" w:cs="Times New Roman"/>
          <w:color w:val="212121"/>
          <w:kern w:val="0"/>
          <w:lang w:eastAsia="ru-RU" w:bidi="ar-SA"/>
        </w:rPr>
        <w:t xml:space="preserve"> таким обр</w:t>
      </w:r>
      <w:r w:rsidR="007D4AF2">
        <w:rPr>
          <w:rFonts w:eastAsia="Times New Roman" w:cs="Times New Roman"/>
          <w:color w:val="212121"/>
          <w:kern w:val="0"/>
          <w:lang w:eastAsia="ru-RU" w:bidi="ar-SA"/>
        </w:rPr>
        <w:t xml:space="preserve">азом выплату на каждого ребенка», </w:t>
      </w:r>
      <w:r w:rsidR="00846D2D">
        <w:rPr>
          <w:rFonts w:eastAsia="Times New Roman" w:cs="Times New Roman"/>
          <w:color w:val="212121"/>
          <w:kern w:val="0"/>
          <w:lang w:eastAsia="ru-RU" w:bidi="ar-SA"/>
        </w:rPr>
        <w:t xml:space="preserve">— </w:t>
      </w:r>
      <w:r w:rsidR="007D4AF2">
        <w:rPr>
          <w:rFonts w:eastAsia="Times New Roman" w:cs="Times New Roman"/>
          <w:color w:val="212121"/>
          <w:kern w:val="0"/>
          <w:lang w:eastAsia="ru-RU" w:bidi="ar-SA"/>
        </w:rPr>
        <w:t xml:space="preserve">отметил управляющий Отделением СФР по Ульяновской области </w:t>
      </w:r>
      <w:r w:rsidR="007D4AF2">
        <w:rPr>
          <w:rFonts w:eastAsia="Times New Roman" w:cs="Times New Roman"/>
          <w:b/>
          <w:color w:val="212121"/>
          <w:kern w:val="0"/>
          <w:lang w:eastAsia="ru-RU" w:bidi="ar-SA"/>
        </w:rPr>
        <w:t>Павел Андрюшин</w:t>
      </w:r>
      <w:r w:rsidR="007D4AF2">
        <w:rPr>
          <w:rFonts w:eastAsia="Times New Roman" w:cs="Times New Roman"/>
          <w:color w:val="212121"/>
          <w:kern w:val="0"/>
          <w:lang w:eastAsia="ru-RU" w:bidi="ar-SA"/>
        </w:rPr>
        <w:t>.</w:t>
      </w:r>
    </w:p>
    <w:p w:rsidR="00470054" w:rsidRPr="00470054" w:rsidRDefault="00470054" w:rsidP="007D1F84">
      <w:pPr>
        <w:widowControl/>
        <w:shd w:val="clear" w:color="auto" w:fill="FFFFFF"/>
        <w:suppressAutoHyphens w:val="0"/>
        <w:spacing w:after="100" w:afterAutospacing="1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 w:rsidRPr="00470054">
        <w:rPr>
          <w:rFonts w:eastAsia="Times New Roman" w:cs="Times New Roman"/>
          <w:color w:val="212121"/>
          <w:kern w:val="0"/>
          <w:lang w:eastAsia="ru-RU" w:bidi="ar-SA"/>
        </w:rPr>
        <w:t xml:space="preserve">Размер единого пособия на детей определяется </w:t>
      </w:r>
      <w:proofErr w:type="gramStart"/>
      <w:r w:rsidRPr="00470054">
        <w:rPr>
          <w:rFonts w:eastAsia="Times New Roman" w:cs="Times New Roman"/>
          <w:color w:val="212121"/>
          <w:kern w:val="0"/>
          <w:lang w:eastAsia="ru-RU" w:bidi="ar-SA"/>
        </w:rPr>
        <w:t>исходя из детского прожиточного минимума и может</w:t>
      </w:r>
      <w:proofErr w:type="gramEnd"/>
      <w:r w:rsidRPr="00470054">
        <w:rPr>
          <w:rFonts w:eastAsia="Times New Roman" w:cs="Times New Roman"/>
          <w:color w:val="212121"/>
          <w:kern w:val="0"/>
          <w:lang w:eastAsia="ru-RU" w:bidi="ar-SA"/>
        </w:rPr>
        <w:t xml:space="preserve"> составлять 50, 75 или 100% от этой величины:</w:t>
      </w:r>
    </w:p>
    <w:p w:rsidR="00470054" w:rsidRPr="00470054" w:rsidRDefault="00470054" w:rsidP="007D1F84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 w:rsidRPr="00470054">
        <w:rPr>
          <w:rFonts w:eastAsia="Times New Roman" w:cs="Times New Roman"/>
          <w:color w:val="212121"/>
          <w:kern w:val="0"/>
          <w:lang w:eastAsia="ru-RU" w:bidi="ar-SA"/>
        </w:rPr>
        <w:t>при одобрении 100% — 13 496 рублей;</w:t>
      </w:r>
    </w:p>
    <w:p w:rsidR="00470054" w:rsidRPr="00470054" w:rsidRDefault="00470054" w:rsidP="007D1F84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 w:rsidRPr="00470054">
        <w:rPr>
          <w:rFonts w:eastAsia="Times New Roman" w:cs="Times New Roman"/>
          <w:color w:val="212121"/>
          <w:kern w:val="0"/>
          <w:lang w:eastAsia="ru-RU" w:bidi="ar-SA"/>
        </w:rPr>
        <w:t>при одобрении 75% — 10 122 рубля;</w:t>
      </w:r>
    </w:p>
    <w:p w:rsidR="00470054" w:rsidRDefault="00470054" w:rsidP="007D1F84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 w:rsidRPr="00470054">
        <w:rPr>
          <w:rFonts w:eastAsia="Times New Roman" w:cs="Times New Roman"/>
          <w:color w:val="212121"/>
          <w:kern w:val="0"/>
          <w:lang w:eastAsia="ru-RU" w:bidi="ar-SA"/>
        </w:rPr>
        <w:t>при одобрении 50% — 6 748 рублей.</w:t>
      </w:r>
    </w:p>
    <w:p w:rsidR="00470054" w:rsidRDefault="00470054" w:rsidP="007D1F84">
      <w:pPr>
        <w:widowControl/>
        <w:shd w:val="clear" w:color="auto" w:fill="FFFFFF"/>
        <w:suppressAutoHyphens w:val="0"/>
        <w:ind w:left="720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</w:p>
    <w:p w:rsidR="007D4AF2" w:rsidRPr="00633ECF" w:rsidRDefault="007D4AF2" w:rsidP="007D1F84">
      <w:pPr>
        <w:widowControl/>
        <w:shd w:val="clear" w:color="auto" w:fill="FFFFFF"/>
        <w:suppressAutoHyphens w:val="0"/>
        <w:spacing w:after="100" w:afterAutospacing="1"/>
        <w:ind w:firstLine="708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  <w:r w:rsidRPr="00633ECF">
        <w:rPr>
          <w:rFonts w:eastAsia="Times New Roman" w:cs="Times New Roman"/>
          <w:color w:val="212121"/>
          <w:kern w:val="0"/>
          <w:lang w:eastAsia="ru-RU" w:bidi="ar-SA"/>
        </w:rPr>
        <w:t>Если у вас остались вопросы, вы всегда можете обратиться в единый контакт-центр Отделения Социального фонда России по Ульяновской области, позвонив по телефону: 8 800 100 00 01(звонок бесплатный).</w:t>
      </w:r>
    </w:p>
    <w:p w:rsidR="00FD12C6" w:rsidRPr="00FD12C6" w:rsidRDefault="007D1F84" w:rsidP="000B5071">
      <w:pPr>
        <w:spacing w:line="360" w:lineRule="auto"/>
        <w:jc w:val="both"/>
        <w:rPr>
          <w:rFonts w:eastAsia="Times New Roman" w:cs="Times New Roman"/>
          <w:color w:val="212121"/>
          <w:kern w:val="0"/>
          <w:lang w:eastAsia="ru-RU" w:bidi="ar-SA"/>
        </w:rPr>
      </w:pPr>
      <w:r>
        <w:rPr>
          <w:rFonts w:eastAsia="Times New Roman" w:cs="Times New Roman"/>
          <w:i/>
          <w:noProof/>
          <w:color w:val="212121"/>
          <w:kern w:val="0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39C644E1" wp14:editId="064D5085">
            <wp:simplePos x="0" y="0"/>
            <wp:positionH relativeFrom="column">
              <wp:posOffset>1778635</wp:posOffset>
            </wp:positionH>
            <wp:positionV relativeFrom="paragraph">
              <wp:posOffset>140970</wp:posOffset>
            </wp:positionV>
            <wp:extent cx="3009265" cy="2297430"/>
            <wp:effectExtent l="0" t="0" r="635" b="7620"/>
            <wp:wrapThrough wrapText="bothSides">
              <wp:wrapPolygon edited="0">
                <wp:start x="0" y="0"/>
                <wp:lineTo x="0" y="21493"/>
                <wp:lineTo x="21468" y="21493"/>
                <wp:lineTo x="2146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ИНОЕ ПОСОБИ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71" w:rsidRPr="000B5071" w:rsidRDefault="000B5071" w:rsidP="000B5071">
      <w:pPr>
        <w:jc w:val="both"/>
        <w:rPr>
          <w:rFonts w:eastAsia="Times New Roman" w:cs="Times New Roman"/>
          <w:i/>
          <w:color w:val="212121"/>
          <w:kern w:val="0"/>
          <w:lang w:eastAsia="ru-RU" w:bidi="ar-SA"/>
        </w:rPr>
      </w:pPr>
    </w:p>
    <w:p w:rsidR="00FD12C6" w:rsidRDefault="00FD12C6" w:rsidP="007C7261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ascii="Arial" w:eastAsia="Times New Roman" w:hAnsi="Arial" w:cs="Arial"/>
          <w:color w:val="212121"/>
          <w:kern w:val="0"/>
          <w:lang w:eastAsia="ru-RU" w:bidi="ar-SA"/>
        </w:rPr>
      </w:pPr>
      <w:r w:rsidRPr="007C7261">
        <w:rPr>
          <w:rFonts w:ascii="Arial" w:eastAsia="Times New Roman" w:hAnsi="Arial" w:cs="Arial"/>
          <w:color w:val="212121"/>
          <w:kern w:val="0"/>
          <w:lang w:eastAsia="ru-RU" w:bidi="ar-SA"/>
        </w:rPr>
        <w:t xml:space="preserve"> </w:t>
      </w:r>
    </w:p>
    <w:p w:rsidR="002E3338" w:rsidRDefault="002E3338" w:rsidP="007C7261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ascii="Arial" w:eastAsia="Times New Roman" w:hAnsi="Arial" w:cs="Arial"/>
          <w:b/>
          <w:bCs/>
          <w:color w:val="212121"/>
          <w:kern w:val="0"/>
          <w:lang w:eastAsia="ru-RU" w:bidi="ar-SA"/>
        </w:rPr>
      </w:pPr>
    </w:p>
    <w:p w:rsidR="005939F9" w:rsidRDefault="005939F9" w:rsidP="00633ECF">
      <w:pPr>
        <w:widowControl/>
        <w:shd w:val="clear" w:color="auto" w:fill="FFFFFF"/>
        <w:suppressAutoHyphens w:val="0"/>
        <w:spacing w:after="100" w:afterAutospacing="1"/>
        <w:textAlignment w:val="auto"/>
        <w:rPr>
          <w:rFonts w:ascii="Arial" w:eastAsia="Times New Roman" w:hAnsi="Arial" w:cs="Arial"/>
          <w:color w:val="212121"/>
          <w:kern w:val="0"/>
          <w:lang w:eastAsia="ru-RU" w:bidi="ar-SA"/>
        </w:rPr>
      </w:pPr>
    </w:p>
    <w:p w:rsidR="00AA44D5" w:rsidRDefault="00AA44D5" w:rsidP="000B5071">
      <w:pPr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633ECF" w:rsidRDefault="00633ECF" w:rsidP="00AA44D5">
      <w:pPr>
        <w:spacing w:line="360" w:lineRule="auto"/>
        <w:jc w:val="right"/>
        <w:rPr>
          <w:rFonts w:cs="Times New Roman"/>
          <w:b/>
        </w:rPr>
      </w:pPr>
    </w:p>
    <w:p w:rsidR="00915C71" w:rsidRPr="00BA1430" w:rsidRDefault="00915C71" w:rsidP="00633ECF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</w:p>
    <w:p w:rsidR="00633ECF" w:rsidRPr="00633ECF" w:rsidRDefault="00633ECF" w:rsidP="00633ECF">
      <w:pPr>
        <w:widowControl/>
        <w:shd w:val="clear" w:color="auto" w:fill="FFFFFF"/>
        <w:suppressAutoHyphens w:val="0"/>
        <w:spacing w:after="100" w:afterAutospacing="1"/>
        <w:jc w:val="both"/>
        <w:textAlignment w:val="auto"/>
        <w:rPr>
          <w:rFonts w:eastAsia="Times New Roman" w:cs="Times New Roman"/>
          <w:color w:val="212121"/>
          <w:kern w:val="0"/>
          <w:lang w:eastAsia="ru-RU" w:bidi="ar-SA"/>
        </w:rPr>
      </w:pPr>
    </w:p>
    <w:p w:rsidR="009E5027" w:rsidRPr="00633ECF" w:rsidRDefault="009E5027" w:rsidP="005101D3">
      <w:pPr>
        <w:spacing w:line="360" w:lineRule="auto"/>
        <w:jc w:val="center"/>
        <w:rPr>
          <w:b/>
          <w:bCs/>
          <w:color w:val="212121"/>
        </w:rPr>
      </w:pPr>
    </w:p>
    <w:sectPr w:rsidR="009E5027" w:rsidRPr="00633ECF" w:rsidSect="00B252B5">
      <w:headerReference w:type="default" r:id="rId10"/>
      <w:footerReference w:type="default" r:id="rId11"/>
      <w:pgSz w:w="11906" w:h="16838"/>
      <w:pgMar w:top="1383" w:right="924" w:bottom="1077" w:left="851" w:header="567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E7" w:rsidRDefault="006F05E7">
      <w:r>
        <w:separator/>
      </w:r>
    </w:p>
  </w:endnote>
  <w:endnote w:type="continuationSeparator" w:id="0">
    <w:p w:rsidR="006F05E7" w:rsidRDefault="006F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E502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E7" w:rsidRDefault="006F05E7">
      <w:r>
        <w:separator/>
      </w:r>
    </w:p>
  </w:footnote>
  <w:footnote w:type="continuationSeparator" w:id="0">
    <w:p w:rsidR="006F05E7" w:rsidRDefault="006F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27" w:rsidRDefault="009904A4">
    <w:pPr>
      <w:pStyle w:val="af1"/>
      <w:rPr>
        <w:lang w:eastAsia="ru-RU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4" behindDoc="1" locked="0" layoutInCell="1" allowOverlap="1" wp14:anchorId="102C88D2" wp14:editId="178993B1">
              <wp:simplePos x="0" y="0"/>
              <wp:positionH relativeFrom="column">
                <wp:posOffset>1000125</wp:posOffset>
              </wp:positionH>
              <wp:positionV relativeFrom="paragraph">
                <wp:posOffset>-207645</wp:posOffset>
              </wp:positionV>
              <wp:extent cx="5762625" cy="1333500"/>
              <wp:effectExtent l="0" t="0" r="9525" b="0"/>
              <wp:wrapNone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9E5027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Социальный фонд Росс</w:t>
                          </w:r>
                          <w:r w:rsidR="0083128F"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ии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9E5027" w:rsidRPr="0083128F" w:rsidRDefault="007D2A1C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Отделение</w:t>
                          </w:r>
                          <w:r w:rsidR="0083128F"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фонда пенсионного и социального страхования </w:t>
                          </w:r>
                          <w:r w:rsidRPr="0083128F">
                            <w:rPr>
                              <w:rFonts w:ascii="Arial" w:hAnsi="Arial" w:cs="Arial"/>
                              <w:b w:val="0"/>
                              <w:i/>
                              <w:color w:val="000000"/>
                              <w:sz w:val="18"/>
                              <w:szCs w:val="18"/>
                            </w:rPr>
                            <w:t>РФ по Ульяновской области</w:t>
                          </w:r>
                        </w:p>
                        <w:p w:rsidR="009E5027" w:rsidRPr="009904A4" w:rsidRDefault="007D2A1C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Sfr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gov</w:t>
                          </w:r>
                          <w:proofErr w:type="spellEnd"/>
                          <w:r w:rsidRPr="009904A4">
                            <w:rPr>
                              <w:color w:val="000000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9904A4" w:rsidRPr="00F934A5" w:rsidRDefault="000B5071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  <w:r w:rsidR="007C7261" w:rsidRPr="00DF3A15"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t>.</w:t>
                          </w:r>
                          <w:r w:rsidR="00E73B3C">
                            <w:rPr>
                              <w:color w:val="000000"/>
                            </w:rPr>
                            <w:t>03</w:t>
                          </w:r>
                          <w:r w:rsidR="009904A4" w:rsidRPr="00F934A5">
                            <w:rPr>
                              <w:color w:val="000000"/>
                            </w:rPr>
                            <w:t>.2024</w:t>
                          </w:r>
                        </w:p>
                        <w:p w:rsidR="009904A4" w:rsidRPr="000B5071" w:rsidRDefault="000B5071" w:rsidP="009904A4">
                          <w:pPr>
                            <w:jc w:val="right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Шакиржанова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О.Н.</w:t>
                          </w:r>
                        </w:p>
                        <w:p w:rsidR="00F934A5" w:rsidRDefault="009904A4" w:rsidP="00F934A5">
                          <w:pPr>
                            <w:pStyle w:val="af2"/>
                            <w:ind w:right="-15"/>
                            <w:jc w:val="right"/>
                          </w:pPr>
                          <w:r w:rsidRPr="00F934A5">
                            <w:t xml:space="preserve">                   </w:t>
                          </w:r>
                          <w:r w:rsidR="00F934A5">
                            <w:t xml:space="preserve">         </w:t>
                          </w:r>
                          <w:r w:rsidRPr="00F934A5">
                            <w:t xml:space="preserve">   </w:t>
                          </w:r>
                          <w:r w:rsidR="00F934A5">
                            <w:t>Тел (8422) 42-72-</w:t>
                          </w:r>
                          <w:r w:rsidR="00D92117">
                            <w:t>86</w:t>
                          </w:r>
                        </w:p>
                        <w:p w:rsidR="009904A4" w:rsidRPr="00F934A5" w:rsidRDefault="00F934A5" w:rsidP="00F934A5">
                          <w:pPr>
                            <w:pStyle w:val="af2"/>
                            <w:ind w:right="360"/>
                            <w:jc w:val="center"/>
                          </w:pPr>
                          <w:r>
                            <w:t xml:space="preserve">    </w:t>
                          </w:r>
                        </w:p>
                        <w:p w:rsid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904A4" w:rsidRPr="009904A4" w:rsidRDefault="009904A4" w:rsidP="009904A4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jc w:val="right"/>
                            <w:rPr>
                              <w:color w:val="000000"/>
                            </w:rPr>
                          </w:pPr>
                        </w:p>
                        <w:p w:rsidR="009E5027" w:rsidRDefault="009E5027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78.75pt;margin-top:-16.35pt;width:453.75pt;height:105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" filled="f" stroked="f">
              <v:textbox inset="0,0,0,0">
                <w:txbxContent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</w:p>
                  <w:p w:rsidR="009E5027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Социальный фонд Росс</w:t>
                    </w:r>
                    <w:r w:rsidR="0083128F"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>ии</w:t>
                    </w:r>
                    <w:r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9E5027" w:rsidRPr="0083128F" w:rsidRDefault="007D2A1C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Отделение</w:t>
                    </w:r>
                    <w:r w:rsidR="0083128F"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 xml:space="preserve"> фонда пенсионного и социального страхования </w:t>
                    </w:r>
                    <w:r w:rsidRPr="0083128F">
                      <w:rPr>
                        <w:rFonts w:ascii="Arial" w:hAnsi="Arial" w:cs="Arial"/>
                        <w:b w:val="0"/>
                        <w:i/>
                        <w:color w:val="000000"/>
                        <w:sz w:val="18"/>
                        <w:szCs w:val="18"/>
                      </w:rPr>
                      <w:t>РФ по Ульяновской области</w:t>
                    </w:r>
                  </w:p>
                  <w:p w:rsidR="009E5027" w:rsidRPr="009904A4" w:rsidRDefault="007D2A1C">
                    <w:pPr>
                      <w:jc w:val="center"/>
                    </w:pPr>
                    <w:proofErr w:type="spellStart"/>
                    <w:r>
                      <w:rPr>
                        <w:color w:val="000000"/>
                        <w:lang w:val="en-US"/>
                      </w:rPr>
                      <w:t>Sfr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gov</w:t>
                    </w:r>
                    <w:proofErr w:type="spellEnd"/>
                    <w:r w:rsidRPr="009904A4">
                      <w:rPr>
                        <w:color w:val="000000"/>
                      </w:rPr>
                      <w:t>.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ru</w:t>
                    </w:r>
                    <w:proofErr w:type="spellEnd"/>
                  </w:p>
                  <w:p w:rsidR="009904A4" w:rsidRPr="00F934A5" w:rsidRDefault="000B5071" w:rsidP="009904A4">
                    <w:pPr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1</w:t>
                    </w:r>
                    <w:r w:rsidR="007C7261">
                      <w:rPr>
                        <w:color w:val="000000"/>
                        <w:lang w:val="en-US"/>
                      </w:rPr>
                      <w:t>4</w:t>
                    </w:r>
                    <w:r>
                      <w:rPr>
                        <w:color w:val="000000"/>
                      </w:rPr>
                      <w:t>.</w:t>
                    </w:r>
                    <w:r w:rsidR="00E73B3C">
                      <w:rPr>
                        <w:color w:val="000000"/>
                      </w:rPr>
                      <w:t>03</w:t>
                    </w:r>
                    <w:r w:rsidR="009904A4" w:rsidRPr="00F934A5">
                      <w:rPr>
                        <w:color w:val="000000"/>
                      </w:rPr>
                      <w:t>.2024</w:t>
                    </w:r>
                  </w:p>
                  <w:p w:rsidR="009904A4" w:rsidRPr="000B5071" w:rsidRDefault="000B5071" w:rsidP="009904A4">
                    <w:pPr>
                      <w:jc w:val="right"/>
                      <w:rPr>
                        <w:color w:val="00000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000000"/>
                        <w:sz w:val="20"/>
                        <w:szCs w:val="20"/>
                      </w:rPr>
                      <w:t>Шакиржанова</w:t>
                    </w:r>
                    <w:proofErr w:type="spellEnd"/>
                    <w:r>
                      <w:rPr>
                        <w:color w:val="000000"/>
                        <w:sz w:val="20"/>
                        <w:szCs w:val="20"/>
                      </w:rPr>
                      <w:t xml:space="preserve"> О.Н.</w:t>
                    </w:r>
                  </w:p>
                  <w:p w:rsidR="00F934A5" w:rsidRDefault="009904A4" w:rsidP="00F934A5">
                    <w:pPr>
                      <w:pStyle w:val="af2"/>
                      <w:ind w:right="-15"/>
                      <w:jc w:val="right"/>
                    </w:pPr>
                    <w:r w:rsidRPr="00F934A5">
                      <w:t xml:space="preserve">                   </w:t>
                    </w:r>
                    <w:r w:rsidR="00F934A5">
                      <w:t xml:space="preserve">         </w:t>
                    </w:r>
                    <w:r w:rsidRPr="00F934A5">
                      <w:t xml:space="preserve">   </w:t>
                    </w:r>
                    <w:r w:rsidR="00F934A5">
                      <w:t>Тел (8422) 42-72-</w:t>
                    </w:r>
                    <w:r w:rsidR="00D92117">
                      <w:t>86</w:t>
                    </w:r>
                  </w:p>
                  <w:p w:rsidR="009904A4" w:rsidRPr="00F934A5" w:rsidRDefault="00F934A5" w:rsidP="00F934A5">
                    <w:pPr>
                      <w:pStyle w:val="af2"/>
                      <w:ind w:right="360"/>
                      <w:jc w:val="center"/>
                    </w:pPr>
                    <w:r>
                      <w:t xml:space="preserve">    </w:t>
                    </w:r>
                  </w:p>
                  <w:p w:rsid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904A4" w:rsidRPr="009904A4" w:rsidRDefault="009904A4" w:rsidP="009904A4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jc w:val="right"/>
                      <w:rPr>
                        <w:color w:val="000000"/>
                      </w:rPr>
                    </w:pPr>
                  </w:p>
                  <w:p w:rsidR="009E5027" w:rsidRDefault="009E5027"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7D2A1C">
      <w:rPr>
        <w:noProof/>
        <w:lang w:eastAsia="ru-RU" w:bidi="ar-SA"/>
      </w:rPr>
      <w:drawing>
        <wp:inline distT="0" distB="0" distL="0" distR="0" wp14:anchorId="13F3B802" wp14:editId="07E6DBE1">
          <wp:extent cx="1194435" cy="1070610"/>
          <wp:effectExtent l="0" t="0" r="0" b="0"/>
          <wp:docPr id="4" name="Графический объект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рафический объект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7" t="-82" r="-67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021E0"/>
    <w:multiLevelType w:val="multilevel"/>
    <w:tmpl w:val="70A0395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caps w:val="0"/>
        <w:smallCaps w:val="0"/>
        <w:color w:val="000000"/>
        <w:spacing w:val="0"/>
        <w:sz w:val="28"/>
        <w:szCs w:val="28"/>
        <w:lang w:val="ru-RU"/>
      </w:rPr>
    </w:lvl>
  </w:abstractNum>
  <w:abstractNum w:abstractNumId="2">
    <w:nsid w:val="37546179"/>
    <w:multiLevelType w:val="multilevel"/>
    <w:tmpl w:val="4140B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177083"/>
    <w:multiLevelType w:val="multilevel"/>
    <w:tmpl w:val="5A98DC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6339FD"/>
    <w:multiLevelType w:val="multilevel"/>
    <w:tmpl w:val="9CF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27"/>
    <w:rsid w:val="00010EA4"/>
    <w:rsid w:val="00012746"/>
    <w:rsid w:val="00016592"/>
    <w:rsid w:val="00016B8B"/>
    <w:rsid w:val="00071ADD"/>
    <w:rsid w:val="000724FF"/>
    <w:rsid w:val="000A0BFC"/>
    <w:rsid w:val="000B5071"/>
    <w:rsid w:val="000C623E"/>
    <w:rsid w:val="000F0B30"/>
    <w:rsid w:val="00105012"/>
    <w:rsid w:val="00160C79"/>
    <w:rsid w:val="00167B2F"/>
    <w:rsid w:val="001A41FB"/>
    <w:rsid w:val="001C60E2"/>
    <w:rsid w:val="002152C3"/>
    <w:rsid w:val="002159FB"/>
    <w:rsid w:val="00220257"/>
    <w:rsid w:val="00231D58"/>
    <w:rsid w:val="00247BAB"/>
    <w:rsid w:val="002556DF"/>
    <w:rsid w:val="002558DF"/>
    <w:rsid w:val="00255FCE"/>
    <w:rsid w:val="00272F82"/>
    <w:rsid w:val="00281379"/>
    <w:rsid w:val="0028142B"/>
    <w:rsid w:val="002B476C"/>
    <w:rsid w:val="002C4DFD"/>
    <w:rsid w:val="002E3338"/>
    <w:rsid w:val="002F17AB"/>
    <w:rsid w:val="00312270"/>
    <w:rsid w:val="00320698"/>
    <w:rsid w:val="00320F1F"/>
    <w:rsid w:val="00330171"/>
    <w:rsid w:val="00341767"/>
    <w:rsid w:val="00347C8A"/>
    <w:rsid w:val="00372DB4"/>
    <w:rsid w:val="00375BFC"/>
    <w:rsid w:val="00382CA6"/>
    <w:rsid w:val="00396178"/>
    <w:rsid w:val="003B5C9C"/>
    <w:rsid w:val="003D61D2"/>
    <w:rsid w:val="00405AAD"/>
    <w:rsid w:val="0041322C"/>
    <w:rsid w:val="00424AF7"/>
    <w:rsid w:val="00430AE4"/>
    <w:rsid w:val="00442136"/>
    <w:rsid w:val="00460228"/>
    <w:rsid w:val="0046296E"/>
    <w:rsid w:val="00470054"/>
    <w:rsid w:val="004761F5"/>
    <w:rsid w:val="004A034B"/>
    <w:rsid w:val="004C19CE"/>
    <w:rsid w:val="004E0C11"/>
    <w:rsid w:val="005063F0"/>
    <w:rsid w:val="005101D3"/>
    <w:rsid w:val="005115B0"/>
    <w:rsid w:val="0051222D"/>
    <w:rsid w:val="00535AC4"/>
    <w:rsid w:val="00536EB8"/>
    <w:rsid w:val="005450DD"/>
    <w:rsid w:val="00577C5C"/>
    <w:rsid w:val="005819E7"/>
    <w:rsid w:val="005939F9"/>
    <w:rsid w:val="005D6CEF"/>
    <w:rsid w:val="005F0940"/>
    <w:rsid w:val="006035A8"/>
    <w:rsid w:val="0063264F"/>
    <w:rsid w:val="00633ECF"/>
    <w:rsid w:val="006A6D9E"/>
    <w:rsid w:val="006D79AE"/>
    <w:rsid w:val="006F05E7"/>
    <w:rsid w:val="006F67BA"/>
    <w:rsid w:val="007148DA"/>
    <w:rsid w:val="00714B95"/>
    <w:rsid w:val="0072022A"/>
    <w:rsid w:val="00730261"/>
    <w:rsid w:val="00734CBF"/>
    <w:rsid w:val="007463BE"/>
    <w:rsid w:val="00781BF7"/>
    <w:rsid w:val="0078712B"/>
    <w:rsid w:val="00793E12"/>
    <w:rsid w:val="0079449C"/>
    <w:rsid w:val="007B6B61"/>
    <w:rsid w:val="007C407A"/>
    <w:rsid w:val="007C5A7A"/>
    <w:rsid w:val="007C7261"/>
    <w:rsid w:val="007D1F84"/>
    <w:rsid w:val="007D2A1C"/>
    <w:rsid w:val="007D4AF2"/>
    <w:rsid w:val="007E03C5"/>
    <w:rsid w:val="007F33E2"/>
    <w:rsid w:val="00804A56"/>
    <w:rsid w:val="0082352C"/>
    <w:rsid w:val="0083128F"/>
    <w:rsid w:val="00833C15"/>
    <w:rsid w:val="008361DD"/>
    <w:rsid w:val="00846D2D"/>
    <w:rsid w:val="0085008D"/>
    <w:rsid w:val="00866A6C"/>
    <w:rsid w:val="008C42DD"/>
    <w:rsid w:val="008E6E42"/>
    <w:rsid w:val="00915C71"/>
    <w:rsid w:val="00927961"/>
    <w:rsid w:val="009401EA"/>
    <w:rsid w:val="00976357"/>
    <w:rsid w:val="009904A4"/>
    <w:rsid w:val="009C5EBE"/>
    <w:rsid w:val="009C76F3"/>
    <w:rsid w:val="009D149C"/>
    <w:rsid w:val="009E30C0"/>
    <w:rsid w:val="009E5027"/>
    <w:rsid w:val="00A0231C"/>
    <w:rsid w:val="00A12550"/>
    <w:rsid w:val="00A33657"/>
    <w:rsid w:val="00A545C1"/>
    <w:rsid w:val="00A576B2"/>
    <w:rsid w:val="00AA05B9"/>
    <w:rsid w:val="00AA44D5"/>
    <w:rsid w:val="00B209CA"/>
    <w:rsid w:val="00B252B5"/>
    <w:rsid w:val="00B457FD"/>
    <w:rsid w:val="00B50675"/>
    <w:rsid w:val="00B854AD"/>
    <w:rsid w:val="00B864B4"/>
    <w:rsid w:val="00B929A8"/>
    <w:rsid w:val="00B95A18"/>
    <w:rsid w:val="00BA1430"/>
    <w:rsid w:val="00BD3C54"/>
    <w:rsid w:val="00BF03B1"/>
    <w:rsid w:val="00C3699E"/>
    <w:rsid w:val="00C55E56"/>
    <w:rsid w:val="00CA148D"/>
    <w:rsid w:val="00CA2DA7"/>
    <w:rsid w:val="00CA6063"/>
    <w:rsid w:val="00CB69A2"/>
    <w:rsid w:val="00CB7E9C"/>
    <w:rsid w:val="00CD28FD"/>
    <w:rsid w:val="00CE3E15"/>
    <w:rsid w:val="00CF33ED"/>
    <w:rsid w:val="00D138EE"/>
    <w:rsid w:val="00D16745"/>
    <w:rsid w:val="00D448B5"/>
    <w:rsid w:val="00D5215D"/>
    <w:rsid w:val="00D80A6A"/>
    <w:rsid w:val="00D9150C"/>
    <w:rsid w:val="00D92117"/>
    <w:rsid w:val="00D934B5"/>
    <w:rsid w:val="00D96A78"/>
    <w:rsid w:val="00D96C92"/>
    <w:rsid w:val="00DD67CD"/>
    <w:rsid w:val="00DF3A15"/>
    <w:rsid w:val="00E14889"/>
    <w:rsid w:val="00E73B3C"/>
    <w:rsid w:val="00E86B79"/>
    <w:rsid w:val="00E94554"/>
    <w:rsid w:val="00E952F9"/>
    <w:rsid w:val="00E960A7"/>
    <w:rsid w:val="00E9777D"/>
    <w:rsid w:val="00EC3DE5"/>
    <w:rsid w:val="00F23131"/>
    <w:rsid w:val="00F30093"/>
    <w:rsid w:val="00F33512"/>
    <w:rsid w:val="00F41956"/>
    <w:rsid w:val="00F41B77"/>
    <w:rsid w:val="00F563AD"/>
    <w:rsid w:val="00F67959"/>
    <w:rsid w:val="00F934A5"/>
    <w:rsid w:val="00FA1AD2"/>
    <w:rsid w:val="00FB6B3F"/>
    <w:rsid w:val="00FC67F4"/>
    <w:rsid w:val="00FD12C6"/>
    <w:rsid w:val="00FE60EE"/>
    <w:rsid w:val="00FE6622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semiHidden/>
    <w:unhideWhenUsed/>
    <w:rsid w:val="00940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50">
    <w:name w:val="Основной шрифт абзаца5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 3" w:hAnsi="Wingdings 3" w:cs="Wingdings 3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 3" w:hAnsi="Wingdings 3" w:cs="Wingdings 3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 3" w:hAnsi="Wingdings 3" w:cs="Wingdings 3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  <w:rPr>
      <w:rFonts w:ascii="Symbol" w:hAnsi="Symbol" w:cs="Symbol"/>
      <w:sz w:val="20"/>
    </w:rPr>
  </w:style>
  <w:style w:type="character" w:customStyle="1" w:styleId="WW8Num31z1">
    <w:name w:val="WW8Num31z1"/>
    <w:qFormat/>
    <w:rPr>
      <w:rFonts w:ascii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b w:val="0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b w:val="0"/>
    </w:rPr>
  </w:style>
  <w:style w:type="character" w:customStyle="1" w:styleId="WW8Num38z0">
    <w:name w:val="WW8Num38z0"/>
    <w:qFormat/>
    <w:rPr>
      <w:rFonts w:ascii="Wingdings 3" w:hAnsi="Wingdings 3" w:cs="Wingdings 3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  <w:sz w:val="20"/>
    </w:rPr>
  </w:style>
  <w:style w:type="character" w:customStyle="1" w:styleId="WW8Num41z1">
    <w:name w:val="WW8Num41z1"/>
    <w:qFormat/>
    <w:rPr>
      <w:rFonts w:ascii="Courier New" w:hAnsi="Courier New" w:cs="Courier New"/>
      <w:sz w:val="20"/>
    </w:rPr>
  </w:style>
  <w:style w:type="character" w:customStyle="1" w:styleId="WW8Num41z2">
    <w:name w:val="WW8Num41z2"/>
    <w:qFormat/>
    <w:rPr>
      <w:rFonts w:ascii="Wingdings" w:hAnsi="Wingdings" w:cs="Wingdings"/>
      <w:sz w:val="20"/>
    </w:rPr>
  </w:style>
  <w:style w:type="character" w:customStyle="1" w:styleId="WW8Num42z0">
    <w:name w:val="WW8Num42z0"/>
    <w:qFormat/>
    <w:rPr>
      <w:rFonts w:ascii="Symbol" w:hAnsi="Symbol" w:cs="Symbol"/>
      <w:sz w:val="20"/>
    </w:rPr>
  </w:style>
  <w:style w:type="character" w:customStyle="1" w:styleId="WW8Num42z1">
    <w:name w:val="WW8Num42z1"/>
    <w:qFormat/>
    <w:rPr>
      <w:rFonts w:ascii="Courier New" w:hAnsi="Courier New" w:cs="Courier New"/>
      <w:sz w:val="20"/>
    </w:rPr>
  </w:style>
  <w:style w:type="character" w:customStyle="1" w:styleId="WW8Num42z2">
    <w:name w:val="WW8Num42z2"/>
    <w:qFormat/>
    <w:rPr>
      <w:rFonts w:ascii="Wingdings" w:hAnsi="Wingdings" w:cs="Wingdings"/>
      <w:sz w:val="20"/>
    </w:rPr>
  </w:style>
  <w:style w:type="character" w:customStyle="1" w:styleId="WW8Num43z0">
    <w:name w:val="WW8Num43z0"/>
    <w:qFormat/>
    <w:rPr>
      <w:rFonts w:ascii="Wingdings 3" w:hAnsi="Wingdings 3" w:cs="Wingdings 3"/>
    </w:rPr>
  </w:style>
  <w:style w:type="character" w:customStyle="1" w:styleId="WW8Num44z0">
    <w:name w:val="WW8Num44z0"/>
    <w:qFormat/>
    <w:rPr>
      <w:rFonts w:ascii="Wingdings 3" w:hAnsi="Wingdings 3" w:cs="Wingdings 3"/>
    </w:rPr>
  </w:style>
  <w:style w:type="character" w:customStyle="1" w:styleId="WW8Num45z0">
    <w:name w:val="WW8Num45z0"/>
    <w:qFormat/>
    <w:rPr>
      <w:rFonts w:ascii="Wingdings 3" w:hAnsi="Wingdings 3" w:cs="Wingdings 3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-">
    <w:name w:val="Интернет-ссылка"/>
    <w:rPr>
      <w:strike w:val="0"/>
      <w:dstrike w:val="0"/>
      <w:color w:val="001CAC"/>
      <w:u w:val="none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сноски"/>
    <w:qFormat/>
    <w:rPr>
      <w:sz w:val="16"/>
    </w:rPr>
  </w:style>
  <w:style w:type="character" w:customStyle="1" w:styleId="a7">
    <w:name w:val="Символ концевой сноски"/>
    <w:qFormat/>
    <w:rPr>
      <w:sz w:val="16"/>
    </w:rPr>
  </w:style>
  <w:style w:type="character" w:customStyle="1" w:styleId="a8">
    <w:name w:val="Знак Знак"/>
    <w:qFormat/>
    <w:rPr>
      <w:rFonts w:ascii="Courier New" w:hAnsi="Courier New" w:cs="Courier New"/>
      <w:lang w:val="ru-RU" w:bidi="ar-SA"/>
    </w:rPr>
  </w:style>
  <w:style w:type="character" w:customStyle="1" w:styleId="a9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customStyle="1" w:styleId="11">
    <w:name w:val="Знак Знак1"/>
    <w:qFormat/>
    <w:rPr>
      <w:rFonts w:ascii="Arial" w:eastAsia="SimSun;宋体" w:hAnsi="Arial" w:cs="Arial"/>
      <w:b/>
      <w:bCs/>
      <w:sz w:val="26"/>
      <w:szCs w:val="26"/>
    </w:rPr>
  </w:style>
  <w:style w:type="character" w:customStyle="1" w:styleId="aa">
    <w:name w:val="Текст документа Знак"/>
    <w:qFormat/>
    <w:rPr>
      <w:rFonts w:eastAsia="Verdana"/>
      <w:color w:val="000000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customStyle="1" w:styleId="ab">
    <w:name w:val="Посещённая гиперссылка"/>
    <w:rPr>
      <w:color w:val="800080"/>
      <w:u w:val="single"/>
    </w:rPr>
  </w:style>
  <w:style w:type="character" w:customStyle="1" w:styleId="apple-converted-space">
    <w:name w:val="apple-converted-space"/>
    <w:basedOn w:val="30"/>
    <w:qFormat/>
  </w:style>
  <w:style w:type="character" w:customStyle="1" w:styleId="ListLabel3">
    <w:name w:val="ListLabel 3"/>
    <w:qFormat/>
  </w:style>
  <w:style w:type="character" w:customStyle="1" w:styleId="ac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2LVL1">
    <w:name w:val="WW_CharLFO2LVL1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2">
    <w:name w:val="WW_CharLFO2LVL2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3">
    <w:name w:val="WW_CharLFO2LVL3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4">
    <w:name w:val="WW_CharLFO2LVL4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5">
    <w:name w:val="WW_CharLFO2LVL5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6">
    <w:name w:val="WW_CharLFO2LVL6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7">
    <w:name w:val="WW_CharLFO2LVL7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8">
    <w:name w:val="WW_CharLFO2LVL8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WWCharLFO2LVL9">
    <w:name w:val="WW_CharLFO2LVL9"/>
    <w:qFormat/>
    <w:rPr>
      <w:rFonts w:ascii="Symbol" w:hAnsi="Symbol"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4">
    <w:name w:val="ListLabel 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5">
    <w:name w:val="ListLabel 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6">
    <w:name w:val="ListLabel 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7">
    <w:name w:val="ListLabel 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8">
    <w:name w:val="ListLabel 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9">
    <w:name w:val="ListLabel 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0">
    <w:name w:val="ListLabel 1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1">
    <w:name w:val="ListLabel 1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2">
    <w:name w:val="ListLabel 12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3">
    <w:name w:val="ListLabel 13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4">
    <w:name w:val="ListLabel 14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5">
    <w:name w:val="ListLabel 15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6">
    <w:name w:val="ListLabel 16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7">
    <w:name w:val="ListLabel 17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8">
    <w:name w:val="ListLabel 18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19">
    <w:name w:val="ListLabel 19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0">
    <w:name w:val="ListLabel 20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character" w:customStyle="1" w:styleId="ListLabel21">
    <w:name w:val="ListLabel 21"/>
    <w:qFormat/>
    <w:rPr>
      <w:rFonts w:cs="Symbol"/>
      <w:caps w:val="0"/>
      <w:smallCaps w:val="0"/>
      <w:color w:val="000000"/>
      <w:spacing w:val="0"/>
      <w:sz w:val="28"/>
      <w:szCs w:val="28"/>
      <w:lang w:val="ru-RU"/>
    </w:rPr>
  </w:style>
  <w:style w:type="paragraph" w:customStyle="1" w:styleId="12">
    <w:name w:val="Заголовок1"/>
    <w:basedOn w:val="a"/>
    <w:next w:val="a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ae">
    <w:name w:val="List"/>
    <w:basedOn w:val="ad"/>
    <w:rPr>
      <w:rFonts w:cs="Tahoma"/>
    </w:rPr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51">
    <w:name w:val="Указатель5"/>
    <w:basedOn w:val="a"/>
    <w:qFormat/>
    <w:pPr>
      <w:suppressLineNumbers/>
    </w:p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pPr>
      <w:suppressLineNumbers/>
    </w:p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5">
    <w:name w:val="Normal (Web)"/>
    <w:basedOn w:val="a"/>
    <w:uiPriority w:val="99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Название объекта1"/>
    <w:basedOn w:val="a"/>
    <w:next w:val="a"/>
    <w:qFormat/>
    <w:rPr>
      <w:b/>
      <w:bCs/>
      <w:sz w:val="20"/>
      <w:szCs w:val="20"/>
    </w:rPr>
  </w:style>
  <w:style w:type="paragraph" w:customStyle="1" w:styleId="17">
    <w:name w:val="1 Знак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qFormat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firstLine="360"/>
      <w:jc w:val="both"/>
    </w:pPr>
    <w:rPr>
      <w:szCs w:val="28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бычный отступ1"/>
    <w:basedOn w:val="a"/>
    <w:qFormat/>
    <w:pPr>
      <w:spacing w:line="360" w:lineRule="auto"/>
      <w:ind w:firstLine="624"/>
      <w:jc w:val="both"/>
    </w:pPr>
    <w:rPr>
      <w:rFonts w:eastAsia="Times New Roman"/>
      <w:sz w:val="28"/>
      <w:szCs w:val="20"/>
    </w:rPr>
  </w:style>
  <w:style w:type="paragraph" w:customStyle="1" w:styleId="af7">
    <w:name w:val="Содержимое врезки"/>
    <w:basedOn w:val="ad"/>
    <w:qFormat/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f8">
    <w:name w:val="List Paragraph"/>
    <w:basedOn w:val="a"/>
    <w:qFormat/>
    <w:pPr>
      <w:suppressAutoHyphens w:val="0"/>
      <w:ind w:left="720"/>
    </w:pPr>
    <w:rPr>
      <w:rFonts w:eastAsia="Times New Roman"/>
      <w:sz w:val="20"/>
      <w:szCs w:val="20"/>
      <w:lang w:val="en-US"/>
    </w:rPr>
  </w:style>
  <w:style w:type="paragraph" w:customStyle="1" w:styleId="25">
    <w:name w:val="Обычный отступ2"/>
    <w:basedOn w:val="a"/>
    <w:qFormat/>
    <w:pPr>
      <w:ind w:left="708"/>
    </w:pPr>
  </w:style>
  <w:style w:type="paragraph" w:styleId="af9">
    <w:name w:val="footnote text"/>
    <w:basedOn w:val="a"/>
    <w:pPr>
      <w:suppressAutoHyphens w:val="0"/>
    </w:pPr>
    <w:rPr>
      <w:rFonts w:eastAsia="Times New Roman"/>
      <w:sz w:val="20"/>
      <w:szCs w:val="20"/>
    </w:rPr>
  </w:style>
  <w:style w:type="paragraph" w:styleId="afa">
    <w:name w:val="endnote text"/>
    <w:basedOn w:val="a"/>
    <w:rPr>
      <w:sz w:val="20"/>
      <w:szCs w:val="20"/>
    </w:rPr>
  </w:style>
  <w:style w:type="paragraph" w:customStyle="1" w:styleId="26">
    <w:name w:val="Текст2"/>
    <w:basedOn w:val="a"/>
    <w:qFormat/>
    <w:pPr>
      <w:suppressAutoHyphens w:val="0"/>
    </w:pPr>
    <w:rPr>
      <w:rFonts w:ascii="Courier New" w:eastAsia="Times New Roman" w:hAnsi="Courier New" w:cs="Courier New"/>
      <w:b/>
      <w:sz w:val="20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pPr>
      <w:suppressAutoHyphens/>
      <w:ind w:firstLine="720"/>
      <w:textAlignment w:val="baseline"/>
    </w:pPr>
    <w:rPr>
      <w:rFonts w:ascii="Arial" w:eastAsia="Arial" w:hAnsi="Arial" w:cs="Arial"/>
      <w:szCs w:val="20"/>
      <w:lang w:bidi="ar-SA"/>
    </w:rPr>
  </w:style>
  <w:style w:type="paragraph" w:customStyle="1" w:styleId="afb">
    <w:name w:val="Знак Знак Знак Знак"/>
    <w:basedOn w:val="a"/>
    <w:qFormat/>
    <w:pPr>
      <w:suppressAutoHyphens w:val="0"/>
      <w:spacing w:after="160" w:line="240" w:lineRule="exact"/>
    </w:pPr>
    <w:rPr>
      <w:rFonts w:eastAsia="Times New Roman"/>
      <w:sz w:val="28"/>
      <w:szCs w:val="20"/>
      <w:lang w:val="en-US"/>
    </w:rPr>
  </w:style>
  <w:style w:type="paragraph" w:customStyle="1" w:styleId="afc">
    <w:name w:val="Текст документа"/>
    <w:basedOn w:val="af5"/>
    <w:qFormat/>
    <w:pPr>
      <w:keepLines/>
      <w:suppressAutoHyphens w:val="0"/>
      <w:jc w:val="right"/>
    </w:pPr>
    <w:rPr>
      <w:rFonts w:ascii="Times New Roman" w:eastAsia="Verdana" w:hAnsi="Times New Roman" w:cs="Times New Roman"/>
      <w:color w:val="000000"/>
      <w:sz w:val="24"/>
      <w:szCs w:val="24"/>
    </w:rPr>
  </w:style>
  <w:style w:type="paragraph" w:customStyle="1" w:styleId="1a">
    <w:name w:val="Маркированный список1"/>
    <w:basedOn w:val="a"/>
    <w:qFormat/>
    <w:pPr>
      <w:tabs>
        <w:tab w:val="left" w:pos="360"/>
      </w:tabs>
      <w:suppressAutoHyphens w:val="0"/>
      <w:spacing w:after="120"/>
      <w:ind w:left="360" w:hanging="360"/>
      <w:jc w:val="both"/>
    </w:pPr>
    <w:rPr>
      <w:rFonts w:eastAsia="Times New Roman"/>
    </w:rPr>
  </w:style>
  <w:style w:type="paragraph" w:customStyle="1" w:styleId="Style4">
    <w:name w:val="Style4"/>
    <w:basedOn w:val="a"/>
    <w:qFormat/>
    <w:pPr>
      <w:suppressAutoHyphens w:val="0"/>
      <w:spacing w:line="420" w:lineRule="atLeast"/>
      <w:jc w:val="both"/>
    </w:pPr>
    <w:rPr>
      <w:rFonts w:eastAsia="Times New Roman"/>
    </w:rPr>
  </w:style>
  <w:style w:type="paragraph" w:customStyle="1" w:styleId="western">
    <w:name w:val="western"/>
    <w:basedOn w:val="a"/>
    <w:qFormat/>
    <w:pPr>
      <w:suppressAutoHyphens w:val="0"/>
      <w:spacing w:before="280"/>
    </w:pPr>
    <w:rPr>
      <w:rFonts w:eastAsia="Times New Roman"/>
      <w:b/>
      <w:bCs/>
    </w:rPr>
  </w:style>
  <w:style w:type="paragraph" w:customStyle="1" w:styleId="afd">
    <w:name w:val="Содержимое таблицы"/>
    <w:basedOn w:val="a"/>
    <w:qFormat/>
    <w:pPr>
      <w:suppressLineNumbers/>
    </w:pPr>
    <w:rPr>
      <w:rFonts w:eastAsia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e">
    <w:name w:val="Strong"/>
    <w:basedOn w:val="a0"/>
    <w:uiPriority w:val="22"/>
    <w:qFormat/>
    <w:rsid w:val="00734CBF"/>
    <w:rPr>
      <w:b/>
      <w:bCs/>
    </w:rPr>
  </w:style>
  <w:style w:type="character" w:styleId="aff">
    <w:name w:val="Hyperlink"/>
    <w:basedOn w:val="a0"/>
    <w:uiPriority w:val="99"/>
    <w:semiHidden/>
    <w:unhideWhenUsed/>
    <w:rsid w:val="00940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1D77-7E0A-4E7F-8B73-1B05D752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Кулакова Елена Алексеевна</cp:lastModifiedBy>
  <cp:revision>3</cp:revision>
  <cp:lastPrinted>2024-02-19T12:28:00Z</cp:lastPrinted>
  <dcterms:created xsi:type="dcterms:W3CDTF">2024-03-11T04:26:00Z</dcterms:created>
  <dcterms:modified xsi:type="dcterms:W3CDTF">2024-03-11T05:00:00Z</dcterms:modified>
  <dc:language>ru-RU</dc:language>
</cp:coreProperties>
</file>