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7F458D" w:rsidRDefault="00332062" w:rsidP="00944A18">
      <w:pPr>
        <w:spacing w:after="0" w:line="240" w:lineRule="auto"/>
        <w:jc w:val="right"/>
        <w:rPr>
          <w:rFonts w:ascii="Times New Roman" w:hAnsi="Times New Roman" w:cs="Times New Roman"/>
          <w:sz w:val="28"/>
          <w:szCs w:val="28"/>
        </w:rPr>
      </w:pPr>
      <w:r w:rsidRPr="007F458D">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7F458D">
        <w:rPr>
          <w:rFonts w:ascii="Times New Roman" w:hAnsi="Times New Roman" w:cs="Times New Roman"/>
          <w:sz w:val="28"/>
          <w:szCs w:val="28"/>
        </w:rPr>
        <w:t>Проект</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Общество</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с</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ограниченной</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ответственностью</w:t>
      </w:r>
    </w:p>
    <w:p w:rsidR="00105079" w:rsidRPr="007F458D" w:rsidRDefault="00A865D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w:t>
      </w:r>
      <w:r w:rsidR="00105079" w:rsidRPr="007F458D">
        <w:rPr>
          <w:rFonts w:ascii="Times New Roman" w:hAnsi="Times New Roman" w:cs="Times New Roman"/>
          <w:sz w:val="28"/>
          <w:szCs w:val="28"/>
        </w:rPr>
        <w:t>ГЕОЗЕМСТРОЙ</w:t>
      </w:r>
      <w:r w:rsidRPr="007F458D">
        <w:rPr>
          <w:rFonts w:ascii="Times New Roman" w:hAnsi="Times New Roman" w:cs="Times New Roman"/>
          <w:sz w:val="28"/>
          <w:szCs w:val="28"/>
        </w:rPr>
        <w:t>»</w:t>
      </w:r>
    </w:p>
    <w:p w:rsidR="00105079" w:rsidRPr="007F458D" w:rsidRDefault="00105079" w:rsidP="00944A18">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7F458D">
          <w:rPr>
            <w:rFonts w:ascii="Times New Roman" w:hAnsi="Times New Roman" w:cs="Times New Roman"/>
            <w:sz w:val="28"/>
            <w:szCs w:val="28"/>
          </w:rPr>
          <w:t>394087,</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г</w:t>
        </w:r>
      </w:smartTag>
      <w:r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Воронеж,</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ул.</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Ушинского,</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д.</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а</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Тел:</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(473)224-71-90,</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факс</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(473)</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234-04-29</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E</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mail</w:t>
      </w:r>
      <w:r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lang w:val="en-US"/>
        </w:rPr>
        <w:t>mail</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geozemstroy</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vrn</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ru</w:t>
      </w:r>
    </w:p>
    <w:p w:rsidR="00105079" w:rsidRPr="007F458D" w:rsidRDefault="00105079" w:rsidP="00944A18">
      <w:pPr>
        <w:spacing w:after="0" w:line="240" w:lineRule="auto"/>
        <w:jc w:val="center"/>
        <w:rPr>
          <w:rFonts w:ascii="Times New Roman" w:hAnsi="Times New Roman" w:cs="Times New Roman"/>
          <w:sz w:val="28"/>
          <w:szCs w:val="28"/>
        </w:rPr>
      </w:pPr>
    </w:p>
    <w:p w:rsidR="00105079" w:rsidRPr="007F458D" w:rsidRDefault="00105079" w:rsidP="00944A18">
      <w:pPr>
        <w:spacing w:after="0" w:line="240" w:lineRule="auto"/>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F12D53" w:rsidRPr="007F458D" w:rsidRDefault="00F12D53" w:rsidP="00944A18">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 xml:space="preserve">ВНЕСЕНИЕ ИЗМЕНЕНИЙ В ГЕНЕРАЛЬНЫЙ ПЛАН МУНИЦИПАЛЬНОГО ОБРАЗОВАНИЯ </w:t>
      </w:r>
      <w:r w:rsidR="00A865D4" w:rsidRPr="007F458D">
        <w:rPr>
          <w:rFonts w:ascii="Times New Roman" w:hAnsi="Times New Roman" w:cs="Times New Roman"/>
          <w:b/>
          <w:sz w:val="28"/>
          <w:szCs w:val="28"/>
        </w:rPr>
        <w:t>«</w:t>
      </w:r>
      <w:r w:rsidR="005250D0" w:rsidRPr="007F458D">
        <w:rPr>
          <w:rFonts w:ascii="Times New Roman" w:hAnsi="Times New Roman" w:cs="Times New Roman"/>
          <w:b/>
          <w:sz w:val="28"/>
          <w:szCs w:val="28"/>
        </w:rPr>
        <w:t>Т</w:t>
      </w:r>
      <w:r w:rsidR="00824013" w:rsidRPr="007F458D">
        <w:rPr>
          <w:rFonts w:ascii="Times New Roman" w:hAnsi="Times New Roman" w:cs="Times New Roman"/>
          <w:b/>
          <w:sz w:val="28"/>
          <w:szCs w:val="28"/>
        </w:rPr>
        <w:t>ИМИРЯЗЕВСКОЕ</w:t>
      </w:r>
      <w:r w:rsidRPr="007F458D">
        <w:rPr>
          <w:rFonts w:ascii="Times New Roman" w:hAnsi="Times New Roman" w:cs="Times New Roman"/>
          <w:b/>
          <w:sz w:val="28"/>
          <w:szCs w:val="28"/>
        </w:rPr>
        <w:t> </w:t>
      </w:r>
      <w:r w:rsidR="00333397" w:rsidRPr="007F458D">
        <w:rPr>
          <w:rFonts w:ascii="Times New Roman" w:hAnsi="Times New Roman" w:cs="Times New Roman"/>
          <w:b/>
          <w:sz w:val="28"/>
          <w:szCs w:val="28"/>
        </w:rPr>
        <w:t>СЕЛЬСКОЕ</w:t>
      </w:r>
      <w:r w:rsidRPr="007F458D">
        <w:rPr>
          <w:rFonts w:ascii="Times New Roman" w:hAnsi="Times New Roman" w:cs="Times New Roman"/>
          <w:b/>
          <w:sz w:val="28"/>
          <w:szCs w:val="28"/>
        </w:rPr>
        <w:t> ПОСЕЛЕНИЕ</w:t>
      </w:r>
      <w:r w:rsidR="00A865D4" w:rsidRPr="007F458D">
        <w:rPr>
          <w:rFonts w:ascii="Times New Roman" w:hAnsi="Times New Roman" w:cs="Times New Roman"/>
          <w:b/>
          <w:sz w:val="28"/>
          <w:szCs w:val="28"/>
        </w:rPr>
        <w:t>»</w:t>
      </w:r>
      <w:r w:rsidRPr="007F458D">
        <w:rPr>
          <w:rFonts w:ascii="Times New Roman" w:hAnsi="Times New Roman" w:cs="Times New Roman"/>
          <w:b/>
          <w:sz w:val="28"/>
          <w:szCs w:val="28"/>
        </w:rPr>
        <w:t xml:space="preserve"> УЛЬЯНОВСКОГО</w:t>
      </w:r>
      <w:r w:rsidR="00126041" w:rsidRPr="007F458D">
        <w:rPr>
          <w:rFonts w:ascii="Times New Roman" w:hAnsi="Times New Roman" w:cs="Times New Roman"/>
          <w:b/>
          <w:sz w:val="28"/>
          <w:szCs w:val="28"/>
        </w:rPr>
        <w:t> </w:t>
      </w:r>
      <w:r w:rsidRPr="007F458D">
        <w:rPr>
          <w:rFonts w:ascii="Times New Roman" w:hAnsi="Times New Roman" w:cs="Times New Roman"/>
          <w:b/>
          <w:sz w:val="28"/>
          <w:szCs w:val="28"/>
        </w:rPr>
        <w:t xml:space="preserve">РАЙОНА </w:t>
      </w:r>
      <w:r w:rsidR="0083467A" w:rsidRPr="007F458D">
        <w:rPr>
          <w:rFonts w:ascii="Times New Roman" w:hAnsi="Times New Roman" w:cs="Times New Roman"/>
          <w:b/>
          <w:sz w:val="28"/>
          <w:szCs w:val="28"/>
        </w:rPr>
        <w:t>УЛЬЯНОВСКОЙ</w:t>
      </w:r>
      <w:r w:rsidRPr="007F458D">
        <w:rPr>
          <w:rFonts w:ascii="Times New Roman" w:hAnsi="Times New Roman" w:cs="Times New Roman"/>
          <w:b/>
          <w:sz w:val="28"/>
          <w:szCs w:val="28"/>
        </w:rPr>
        <w:t xml:space="preserve"> ОБЛАСТИ</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center"/>
        <w:rPr>
          <w:rFonts w:ascii="Times New Roman" w:eastAsia="Calibri" w:hAnsi="Times New Roman" w:cs="Times New Roman"/>
          <w:b/>
          <w:sz w:val="28"/>
          <w:szCs w:val="28"/>
        </w:rPr>
      </w:pPr>
      <w:r w:rsidRPr="007F458D">
        <w:rPr>
          <w:rFonts w:ascii="Times New Roman" w:eastAsia="Times New Roman" w:hAnsi="Times New Roman"/>
          <w:b/>
          <w:sz w:val="28"/>
          <w:szCs w:val="28"/>
          <w:lang w:eastAsia="ru-RU"/>
        </w:rPr>
        <w:t>Материалы</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eastAsia="ru-RU"/>
        </w:rPr>
        <w:t>по</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eastAsia="ru-RU"/>
        </w:rPr>
        <w:t>обоснованию</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eastAsia="ru-RU"/>
        </w:rPr>
        <w:t>внесений</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eastAsia="ru-RU"/>
        </w:rPr>
        <w:t>изменений</w:t>
      </w:r>
      <w:r w:rsidR="00E016AF" w:rsidRPr="007F458D">
        <w:rPr>
          <w:rFonts w:ascii="Times New Roman" w:eastAsia="Times New Roman" w:hAnsi="Times New Roman"/>
          <w:b/>
          <w:sz w:val="28"/>
          <w:szCs w:val="28"/>
          <w:lang w:eastAsia="ru-RU"/>
        </w:rPr>
        <w:t xml:space="preserve"> </w:t>
      </w:r>
    </w:p>
    <w:p w:rsidR="00105079" w:rsidRPr="007F458D" w:rsidRDefault="00105079" w:rsidP="00944A18">
      <w:pPr>
        <w:spacing w:after="0" w:line="240" w:lineRule="auto"/>
        <w:jc w:val="both"/>
        <w:rPr>
          <w:rFonts w:ascii="Times New Roman" w:eastAsia="Times New Roman" w:hAnsi="Times New Roman"/>
          <w:sz w:val="28"/>
          <w:szCs w:val="28"/>
          <w:lang w:eastAsia="ru-RU"/>
        </w:rPr>
      </w:pPr>
    </w:p>
    <w:p w:rsidR="00BB47D1" w:rsidRPr="007F458D" w:rsidRDefault="00BB47D1" w:rsidP="00944A18">
      <w:pPr>
        <w:spacing w:after="0" w:line="240" w:lineRule="auto"/>
        <w:jc w:val="center"/>
        <w:rPr>
          <w:rFonts w:ascii="Times New Roman" w:eastAsia="Calibri" w:hAnsi="Times New Roman" w:cs="Times New Roman"/>
          <w:b/>
          <w:sz w:val="28"/>
          <w:szCs w:val="28"/>
        </w:rPr>
      </w:pPr>
      <w:r w:rsidRPr="007F458D">
        <w:rPr>
          <w:rFonts w:ascii="Times New Roman" w:hAnsi="Times New Roman" w:cs="Times New Roman"/>
          <w:b/>
          <w:sz w:val="28"/>
          <w:szCs w:val="28"/>
        </w:rPr>
        <w:t>ПЗ</w:t>
      </w:r>
    </w:p>
    <w:p w:rsidR="00BB47D1" w:rsidRPr="007F458D" w:rsidRDefault="00BB47D1" w:rsidP="00944A18">
      <w:pPr>
        <w:spacing w:after="0" w:line="240" w:lineRule="auto"/>
        <w:jc w:val="center"/>
        <w:rPr>
          <w:rFonts w:ascii="Times New Roman" w:eastAsia="Times New Roman" w:hAnsi="Times New Roman"/>
          <w:b/>
          <w:sz w:val="28"/>
          <w:szCs w:val="28"/>
          <w:lang w:eastAsia="ru-RU"/>
        </w:rPr>
      </w:pPr>
    </w:p>
    <w:p w:rsidR="00BB47D1" w:rsidRPr="007F458D" w:rsidRDefault="00BB47D1" w:rsidP="00944A18">
      <w:pPr>
        <w:spacing w:after="0" w:line="240" w:lineRule="auto"/>
        <w:jc w:val="center"/>
        <w:rPr>
          <w:rFonts w:ascii="Times New Roman" w:eastAsia="Calibri" w:hAnsi="Times New Roman" w:cs="Times New Roman"/>
          <w:sz w:val="28"/>
          <w:szCs w:val="28"/>
        </w:rPr>
      </w:pPr>
      <w:r w:rsidRPr="007F458D">
        <w:rPr>
          <w:rFonts w:ascii="Times New Roman" w:eastAsia="Times New Roman" w:hAnsi="Times New Roman"/>
          <w:b/>
          <w:sz w:val="28"/>
          <w:szCs w:val="28"/>
          <w:lang w:eastAsia="ru-RU"/>
        </w:rPr>
        <w:t>Том</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val="en-US" w:eastAsia="ru-RU"/>
        </w:rPr>
        <w:t>I</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BB47D1" w:rsidRPr="007F458D" w:rsidRDefault="00BB47D1"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BB47D1" w:rsidRPr="007F458D" w:rsidRDefault="00BB47D1" w:rsidP="00944A18">
      <w:pPr>
        <w:spacing w:after="0" w:line="240" w:lineRule="auto"/>
        <w:jc w:val="both"/>
        <w:rPr>
          <w:rFonts w:ascii="Times New Roman" w:hAnsi="Times New Roman" w:cs="Times New Roman"/>
          <w:sz w:val="28"/>
          <w:szCs w:val="28"/>
        </w:rPr>
      </w:pPr>
    </w:p>
    <w:p w:rsidR="00EB5B45" w:rsidRPr="007F458D" w:rsidRDefault="00EB5B45"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center"/>
        <w:rPr>
          <w:rFonts w:ascii="Times New Roman" w:hAnsi="Times New Roman" w:cs="Times New Roman"/>
          <w:b/>
          <w:sz w:val="28"/>
          <w:szCs w:val="28"/>
        </w:rPr>
        <w:sectPr w:rsidR="00105079" w:rsidRPr="007F458D" w:rsidSect="001E52ED">
          <w:headerReference w:type="default" r:id="rId9"/>
          <w:footerReference w:type="default" r:id="rId10"/>
          <w:pgSz w:w="11906" w:h="16838"/>
          <w:pgMar w:top="567" w:right="567" w:bottom="567" w:left="1134" w:header="425" w:footer="312" w:gutter="0"/>
          <w:cols w:space="708"/>
          <w:titlePg/>
          <w:docGrid w:linePitch="360"/>
        </w:sectPr>
      </w:pPr>
      <w:r w:rsidRPr="007F458D">
        <w:rPr>
          <w:rFonts w:ascii="Times New Roman" w:hAnsi="Times New Roman" w:cs="Times New Roman"/>
          <w:b/>
          <w:sz w:val="28"/>
          <w:szCs w:val="28"/>
        </w:rPr>
        <w:t>201</w:t>
      </w:r>
      <w:r w:rsidR="00A7271A" w:rsidRPr="007F458D">
        <w:rPr>
          <w:rFonts w:ascii="Times New Roman" w:hAnsi="Times New Roman" w:cs="Times New Roman"/>
          <w:b/>
          <w:sz w:val="28"/>
          <w:szCs w:val="28"/>
        </w:rPr>
        <w:t>8</w:t>
      </w:r>
      <w:r w:rsidR="00E016AF" w:rsidRPr="007F458D">
        <w:rPr>
          <w:rFonts w:ascii="Times New Roman" w:hAnsi="Times New Roman" w:cs="Times New Roman"/>
          <w:b/>
          <w:sz w:val="28"/>
          <w:szCs w:val="28"/>
        </w:rPr>
        <w:t xml:space="preserve"> </w:t>
      </w:r>
      <w:r w:rsidRPr="007F458D">
        <w:rPr>
          <w:rFonts w:ascii="Times New Roman" w:hAnsi="Times New Roman" w:cs="Times New Roman"/>
          <w:b/>
          <w:sz w:val="28"/>
          <w:szCs w:val="28"/>
        </w:rPr>
        <w:t>год</w:t>
      </w:r>
    </w:p>
    <w:p w:rsidR="00105079" w:rsidRPr="007F458D" w:rsidRDefault="00332062" w:rsidP="00944A18">
      <w:pPr>
        <w:spacing w:after="0" w:line="240" w:lineRule="auto"/>
        <w:jc w:val="right"/>
        <w:rPr>
          <w:rFonts w:ascii="Times New Roman" w:hAnsi="Times New Roman" w:cs="Times New Roman"/>
          <w:sz w:val="28"/>
          <w:szCs w:val="28"/>
        </w:rPr>
      </w:pPr>
      <w:r w:rsidRPr="007F458D">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Общество</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с</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ограниченной</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ответственностью</w:t>
      </w:r>
    </w:p>
    <w:p w:rsidR="00105079" w:rsidRPr="007F458D" w:rsidRDefault="00A865D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w:t>
      </w:r>
      <w:r w:rsidR="00105079" w:rsidRPr="007F458D">
        <w:rPr>
          <w:rFonts w:ascii="Times New Roman" w:hAnsi="Times New Roman" w:cs="Times New Roman"/>
          <w:sz w:val="28"/>
          <w:szCs w:val="28"/>
        </w:rPr>
        <w:t>ГЕОЗЕМСТРОЙ</w:t>
      </w:r>
      <w:r w:rsidRPr="007F458D">
        <w:rPr>
          <w:rFonts w:ascii="Times New Roman" w:hAnsi="Times New Roman" w:cs="Times New Roman"/>
          <w:sz w:val="28"/>
          <w:szCs w:val="28"/>
        </w:rPr>
        <w:t>»</w:t>
      </w:r>
    </w:p>
    <w:p w:rsidR="00105079" w:rsidRPr="007F458D" w:rsidRDefault="00105079" w:rsidP="00944A18">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7F458D">
          <w:rPr>
            <w:rFonts w:ascii="Times New Roman" w:hAnsi="Times New Roman" w:cs="Times New Roman"/>
            <w:sz w:val="28"/>
            <w:szCs w:val="28"/>
          </w:rPr>
          <w:t>394087,</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г</w:t>
        </w:r>
      </w:smartTag>
      <w:r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Воронеж,</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ул.</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Ушинского,</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д.</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а</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Тел:</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(473)224-71-90,</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факс</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(473)</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234-04-29</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E</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mail</w:t>
      </w:r>
      <w:r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lang w:val="en-US"/>
        </w:rPr>
        <w:t>mail</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geozemstroy</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vrn</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ru</w:t>
      </w:r>
    </w:p>
    <w:p w:rsidR="00105079" w:rsidRPr="007F458D" w:rsidRDefault="00105079" w:rsidP="00944A18">
      <w:pPr>
        <w:spacing w:after="0" w:line="240" w:lineRule="auto"/>
        <w:jc w:val="center"/>
        <w:rPr>
          <w:rFonts w:ascii="Times New Roman" w:hAnsi="Times New Roman" w:cs="Times New Roman"/>
          <w:sz w:val="28"/>
          <w:szCs w:val="28"/>
        </w:rPr>
      </w:pPr>
    </w:p>
    <w:p w:rsidR="00105079" w:rsidRPr="007F458D" w:rsidRDefault="00105079" w:rsidP="00944A18">
      <w:pPr>
        <w:spacing w:after="0" w:line="240" w:lineRule="auto"/>
        <w:rPr>
          <w:rFonts w:ascii="Times New Roman" w:hAnsi="Times New Roman" w:cs="Times New Roman"/>
          <w:sz w:val="28"/>
          <w:szCs w:val="28"/>
        </w:rPr>
      </w:pPr>
    </w:p>
    <w:p w:rsidR="00105079" w:rsidRPr="007F458D" w:rsidRDefault="00105079" w:rsidP="00944A18">
      <w:pPr>
        <w:spacing w:after="0" w:line="240" w:lineRule="auto"/>
        <w:ind w:left="4111"/>
        <w:jc w:val="right"/>
        <w:rPr>
          <w:rFonts w:ascii="Times New Roman" w:hAnsi="Times New Roman" w:cs="Times New Roman"/>
          <w:sz w:val="28"/>
          <w:szCs w:val="28"/>
        </w:rPr>
      </w:pPr>
      <w:r w:rsidRPr="007F458D">
        <w:rPr>
          <w:rFonts w:ascii="Times New Roman" w:hAnsi="Times New Roman" w:cs="Times New Roman"/>
          <w:sz w:val="28"/>
          <w:szCs w:val="28"/>
        </w:rPr>
        <w:t>Заказчик:</w:t>
      </w:r>
      <w:r w:rsidR="00E016AF" w:rsidRPr="007F458D">
        <w:rPr>
          <w:rFonts w:ascii="Times New Roman" w:hAnsi="Times New Roman" w:cs="Times New Roman"/>
          <w:sz w:val="28"/>
          <w:szCs w:val="28"/>
        </w:rPr>
        <w:t xml:space="preserve"> </w:t>
      </w:r>
      <w:r w:rsidR="0086039B" w:rsidRPr="007F458D">
        <w:rPr>
          <w:rFonts w:ascii="Times New Roman" w:eastAsia="Times New Roman" w:hAnsi="Times New Roman" w:cs="Times New Roman"/>
          <w:iCs/>
          <w:sz w:val="28"/>
          <w:szCs w:val="28"/>
        </w:rPr>
        <w:t xml:space="preserve">Министерство строительства и </w:t>
      </w:r>
      <w:r w:rsidR="00C80B2D" w:rsidRPr="007F458D">
        <w:rPr>
          <w:rFonts w:ascii="Times New Roman" w:eastAsia="Times New Roman" w:hAnsi="Times New Roman" w:cs="Times New Roman"/>
          <w:iCs/>
          <w:sz w:val="28"/>
          <w:szCs w:val="28"/>
        </w:rPr>
        <w:t xml:space="preserve"> архитектуры Ульяновской области</w:t>
      </w:r>
    </w:p>
    <w:p w:rsidR="00105079" w:rsidRPr="007F458D" w:rsidRDefault="00105079" w:rsidP="00944A18">
      <w:pPr>
        <w:spacing w:after="0" w:line="240" w:lineRule="auto"/>
        <w:ind w:left="4678"/>
        <w:jc w:val="right"/>
        <w:rPr>
          <w:rFonts w:ascii="Times New Roman" w:hAnsi="Times New Roman" w:cs="Times New Roman"/>
          <w:sz w:val="28"/>
          <w:szCs w:val="28"/>
        </w:rPr>
      </w:pPr>
    </w:p>
    <w:p w:rsidR="00105079" w:rsidRPr="007F458D" w:rsidRDefault="0086039B" w:rsidP="00944A18">
      <w:pPr>
        <w:spacing w:after="0" w:line="240" w:lineRule="auto"/>
        <w:ind w:left="5529" w:firstLine="1275"/>
        <w:jc w:val="right"/>
        <w:rPr>
          <w:rFonts w:ascii="Times New Roman" w:hAnsi="Times New Roman" w:cs="Times New Roman"/>
          <w:sz w:val="28"/>
          <w:szCs w:val="28"/>
        </w:rPr>
      </w:pPr>
      <w:r w:rsidRPr="007F458D">
        <w:rPr>
          <w:rFonts w:ascii="Times New Roman" w:hAnsi="Times New Roman" w:cs="Times New Roman"/>
          <w:sz w:val="28"/>
          <w:szCs w:val="28"/>
        </w:rPr>
        <w:t xml:space="preserve">Государственный </w:t>
      </w:r>
      <w:r w:rsidR="00E016AF" w:rsidRPr="007F458D">
        <w:rPr>
          <w:rFonts w:ascii="Times New Roman" w:hAnsi="Times New Roman" w:cs="Times New Roman"/>
          <w:sz w:val="28"/>
          <w:szCs w:val="28"/>
        </w:rPr>
        <w:t xml:space="preserve"> </w:t>
      </w:r>
      <w:r w:rsidR="00105079" w:rsidRPr="007F458D">
        <w:rPr>
          <w:rFonts w:ascii="Times New Roman" w:hAnsi="Times New Roman" w:cs="Times New Roman"/>
          <w:sz w:val="28"/>
          <w:szCs w:val="28"/>
        </w:rPr>
        <w:t>контракт</w:t>
      </w:r>
      <w:r w:rsidR="00E016AF" w:rsidRPr="007F458D">
        <w:rPr>
          <w:rFonts w:ascii="Times New Roman" w:hAnsi="Times New Roman" w:cs="Times New Roman"/>
          <w:sz w:val="28"/>
          <w:szCs w:val="28"/>
        </w:rPr>
        <w:t xml:space="preserve"> </w:t>
      </w:r>
      <w:r w:rsidR="00105079" w:rsidRPr="007F458D">
        <w:rPr>
          <w:rFonts w:ascii="Times New Roman" w:hAnsi="Times New Roman" w:cs="Times New Roman"/>
          <w:sz w:val="28"/>
          <w:szCs w:val="28"/>
        </w:rPr>
        <w:t>от</w:t>
      </w:r>
      <w:r w:rsidR="00E016AF" w:rsidRPr="007F458D">
        <w:rPr>
          <w:rFonts w:ascii="Times New Roman" w:hAnsi="Times New Roman" w:cs="Times New Roman"/>
          <w:sz w:val="28"/>
          <w:szCs w:val="28"/>
        </w:rPr>
        <w:t xml:space="preserve"> </w:t>
      </w:r>
      <w:smartTag w:uri="urn:schemas-microsoft-com:office:smarttags" w:element="date">
        <w:smartTagPr>
          <w:attr w:name="Year" w:val="2018"/>
          <w:attr w:name="Day" w:val="18"/>
          <w:attr w:name="Month" w:val="12"/>
          <w:attr w:name="ls" w:val="trans"/>
        </w:smartTagPr>
        <w:r w:rsidR="00A7271A" w:rsidRPr="007F458D">
          <w:rPr>
            <w:rFonts w:ascii="Times New Roman" w:hAnsi="Times New Roman" w:cs="Times New Roman"/>
            <w:sz w:val="28"/>
            <w:szCs w:val="28"/>
          </w:rPr>
          <w:t>18</w:t>
        </w:r>
        <w:r w:rsidR="00105079" w:rsidRPr="007F458D">
          <w:rPr>
            <w:rFonts w:ascii="Times New Roman" w:hAnsi="Times New Roman" w:cs="Times New Roman"/>
            <w:sz w:val="28"/>
            <w:szCs w:val="28"/>
          </w:rPr>
          <w:t>.</w:t>
        </w:r>
        <w:r w:rsidR="00A7271A" w:rsidRPr="007F458D">
          <w:rPr>
            <w:rFonts w:ascii="Times New Roman" w:hAnsi="Times New Roman" w:cs="Times New Roman"/>
            <w:sz w:val="28"/>
            <w:szCs w:val="28"/>
          </w:rPr>
          <w:t>12</w:t>
        </w:r>
        <w:r w:rsidR="00105079" w:rsidRPr="007F458D">
          <w:rPr>
            <w:rFonts w:ascii="Times New Roman" w:hAnsi="Times New Roman" w:cs="Times New Roman"/>
            <w:sz w:val="28"/>
            <w:szCs w:val="28"/>
          </w:rPr>
          <w:t>.2018</w:t>
        </w:r>
      </w:smartTag>
      <w:r w:rsidR="00E016AF" w:rsidRPr="007F458D">
        <w:rPr>
          <w:rFonts w:ascii="Times New Roman" w:hAnsi="Times New Roman" w:cs="Times New Roman"/>
          <w:sz w:val="28"/>
          <w:szCs w:val="28"/>
        </w:rPr>
        <w:t xml:space="preserve"> </w:t>
      </w:r>
      <w:r w:rsidR="00105079"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00A7271A" w:rsidRPr="007F458D">
        <w:rPr>
          <w:rFonts w:ascii="Times New Roman" w:hAnsi="Times New Roman" w:cs="Times New Roman"/>
          <w:sz w:val="28"/>
          <w:szCs w:val="28"/>
        </w:rPr>
        <w:t>5</w:t>
      </w:r>
      <w:r w:rsidR="00011A92" w:rsidRPr="007F458D">
        <w:rPr>
          <w:rFonts w:ascii="Times New Roman" w:hAnsi="Times New Roman" w:cs="Times New Roman"/>
          <w:sz w:val="28"/>
          <w:szCs w:val="28"/>
        </w:rPr>
        <w:t>9</w:t>
      </w:r>
      <w:r w:rsidR="00E016AF" w:rsidRPr="007F458D">
        <w:rPr>
          <w:rFonts w:ascii="Times New Roman" w:hAnsi="Times New Roman" w:cs="Times New Roman"/>
          <w:sz w:val="28"/>
          <w:szCs w:val="28"/>
        </w:rPr>
        <w:t xml:space="preserve"> </w:t>
      </w:r>
    </w:p>
    <w:p w:rsidR="00105079" w:rsidRPr="007F458D" w:rsidRDefault="00105079" w:rsidP="00944A18">
      <w:pPr>
        <w:spacing w:after="0" w:line="240" w:lineRule="auto"/>
        <w:jc w:val="right"/>
        <w:rPr>
          <w:rFonts w:ascii="Times New Roman" w:hAnsi="Times New Roman" w:cs="Times New Roman"/>
          <w:sz w:val="28"/>
          <w:szCs w:val="28"/>
        </w:rPr>
      </w:pPr>
    </w:p>
    <w:p w:rsidR="00105079" w:rsidRPr="007F458D" w:rsidRDefault="00105079" w:rsidP="00944A18">
      <w:pPr>
        <w:spacing w:after="0" w:line="240" w:lineRule="auto"/>
        <w:jc w:val="right"/>
        <w:rPr>
          <w:rFonts w:ascii="Times New Roman" w:hAnsi="Times New Roman" w:cs="Times New Roman"/>
          <w:b/>
          <w:sz w:val="28"/>
          <w:szCs w:val="28"/>
        </w:rPr>
      </w:pPr>
      <w:r w:rsidRPr="007F458D">
        <w:rPr>
          <w:rFonts w:ascii="Times New Roman" w:hAnsi="Times New Roman" w:cs="Times New Roman"/>
          <w:b/>
          <w:sz w:val="28"/>
          <w:szCs w:val="28"/>
        </w:rPr>
        <w:t>Инв.</w:t>
      </w:r>
      <w:r w:rsidR="00E016AF" w:rsidRPr="007F458D">
        <w:rPr>
          <w:rFonts w:ascii="Times New Roman" w:hAnsi="Times New Roman" w:cs="Times New Roman"/>
          <w:b/>
          <w:sz w:val="28"/>
          <w:szCs w:val="28"/>
        </w:rPr>
        <w:t xml:space="preserve"> </w:t>
      </w:r>
      <w:r w:rsidRPr="007F458D">
        <w:rPr>
          <w:rFonts w:ascii="Times New Roman" w:hAnsi="Times New Roman" w:cs="Times New Roman"/>
          <w:b/>
          <w:sz w:val="28"/>
          <w:szCs w:val="28"/>
        </w:rPr>
        <w:t>№</w:t>
      </w:r>
      <w:r w:rsidR="00C80B2D" w:rsidRPr="007F458D">
        <w:rPr>
          <w:rFonts w:ascii="Times New Roman" w:hAnsi="Times New Roman" w:cs="Times New Roman"/>
          <w:b/>
          <w:sz w:val="28"/>
          <w:szCs w:val="28"/>
        </w:rPr>
        <w:t>_______</w:t>
      </w:r>
    </w:p>
    <w:p w:rsidR="00105079" w:rsidRPr="007F458D" w:rsidRDefault="00105079" w:rsidP="00944A18">
      <w:pPr>
        <w:spacing w:after="0" w:line="240" w:lineRule="auto"/>
        <w:jc w:val="right"/>
        <w:rPr>
          <w:rFonts w:ascii="Times New Roman" w:hAnsi="Times New Roman" w:cs="Times New Roman"/>
          <w:b/>
          <w:sz w:val="28"/>
          <w:szCs w:val="28"/>
        </w:rPr>
      </w:pPr>
      <w:r w:rsidRPr="007F458D">
        <w:rPr>
          <w:rFonts w:ascii="Times New Roman" w:hAnsi="Times New Roman" w:cs="Times New Roman"/>
          <w:b/>
          <w:sz w:val="28"/>
          <w:szCs w:val="28"/>
        </w:rPr>
        <w:t>Экз.</w:t>
      </w:r>
      <w:r w:rsidR="00C80B2D" w:rsidRPr="007F458D">
        <w:rPr>
          <w:rFonts w:ascii="Times New Roman" w:hAnsi="Times New Roman" w:cs="Times New Roman"/>
          <w:b/>
          <w:sz w:val="28"/>
          <w:szCs w:val="28"/>
        </w:rPr>
        <w:t>_______</w:t>
      </w:r>
      <w:r w:rsidR="00E016AF" w:rsidRPr="007F458D">
        <w:rPr>
          <w:rFonts w:ascii="Times New Roman" w:hAnsi="Times New Roman" w:cs="Times New Roman"/>
          <w:b/>
          <w:sz w:val="28"/>
          <w:szCs w:val="28"/>
        </w:rPr>
        <w:t xml:space="preserve"> </w:t>
      </w: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824013" w:rsidRPr="007F458D" w:rsidRDefault="00824013" w:rsidP="00944A18">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 xml:space="preserve">ВНЕСЕНИЕ ИЗМЕНЕНИЙ В ГЕНЕРАЛЬНЫЙ ПЛАН МУНИЦИПАЛЬНОГО ОБРАЗОВАНИЯ </w:t>
      </w:r>
      <w:r w:rsidR="00A865D4" w:rsidRPr="007F458D">
        <w:rPr>
          <w:rFonts w:ascii="Times New Roman" w:hAnsi="Times New Roman" w:cs="Times New Roman"/>
          <w:b/>
          <w:sz w:val="28"/>
          <w:szCs w:val="28"/>
        </w:rPr>
        <w:t>«</w:t>
      </w:r>
      <w:r w:rsidRPr="007F458D">
        <w:rPr>
          <w:rFonts w:ascii="Times New Roman" w:hAnsi="Times New Roman" w:cs="Times New Roman"/>
          <w:b/>
          <w:sz w:val="28"/>
          <w:szCs w:val="28"/>
        </w:rPr>
        <w:t>ТИМИРЯЗЕВСКОЕ СЕЛЬСКОЕ ПОСЕЛЕНИЕ</w:t>
      </w:r>
      <w:r w:rsidR="00A865D4" w:rsidRPr="007F458D">
        <w:rPr>
          <w:rFonts w:ascii="Times New Roman" w:hAnsi="Times New Roman" w:cs="Times New Roman"/>
          <w:b/>
          <w:sz w:val="28"/>
          <w:szCs w:val="28"/>
        </w:rPr>
        <w:t>»</w:t>
      </w:r>
      <w:r w:rsidRPr="007F458D">
        <w:rPr>
          <w:rFonts w:ascii="Times New Roman" w:hAnsi="Times New Roman" w:cs="Times New Roman"/>
          <w:b/>
          <w:sz w:val="28"/>
          <w:szCs w:val="28"/>
        </w:rPr>
        <w:t xml:space="preserve"> УЛЬЯНОВСКОГО РАЙОНА </w:t>
      </w:r>
      <w:r w:rsidR="0083467A" w:rsidRPr="007F458D">
        <w:rPr>
          <w:rFonts w:ascii="Times New Roman" w:hAnsi="Times New Roman" w:cs="Times New Roman"/>
          <w:b/>
          <w:sz w:val="28"/>
          <w:szCs w:val="28"/>
        </w:rPr>
        <w:t>УЛЬЯНОВСКОЙ</w:t>
      </w:r>
      <w:r w:rsidRPr="007F458D">
        <w:rPr>
          <w:rFonts w:ascii="Times New Roman" w:hAnsi="Times New Roman" w:cs="Times New Roman"/>
          <w:b/>
          <w:sz w:val="28"/>
          <w:szCs w:val="28"/>
        </w:rPr>
        <w:t xml:space="preserve"> ОБЛАСТИ</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center"/>
        <w:rPr>
          <w:rFonts w:ascii="Times New Roman" w:eastAsia="Calibri" w:hAnsi="Times New Roman" w:cs="Times New Roman"/>
          <w:b/>
          <w:sz w:val="28"/>
          <w:szCs w:val="28"/>
        </w:rPr>
      </w:pPr>
      <w:r w:rsidRPr="007F458D">
        <w:rPr>
          <w:rFonts w:ascii="Times New Roman" w:eastAsia="Times New Roman" w:hAnsi="Times New Roman"/>
          <w:b/>
          <w:sz w:val="28"/>
          <w:szCs w:val="28"/>
          <w:lang w:eastAsia="ru-RU"/>
        </w:rPr>
        <w:t>Материалы</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eastAsia="ru-RU"/>
        </w:rPr>
        <w:t>по</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eastAsia="ru-RU"/>
        </w:rPr>
        <w:t>обоснованию</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eastAsia="ru-RU"/>
        </w:rPr>
        <w:t>внесений</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eastAsia="ru-RU"/>
        </w:rPr>
        <w:t>изменений</w:t>
      </w:r>
      <w:r w:rsidR="00E016AF" w:rsidRPr="007F458D">
        <w:rPr>
          <w:rFonts w:ascii="Times New Roman" w:eastAsia="Times New Roman" w:hAnsi="Times New Roman"/>
          <w:b/>
          <w:sz w:val="28"/>
          <w:szCs w:val="28"/>
          <w:lang w:eastAsia="ru-RU"/>
        </w:rPr>
        <w:t xml:space="preserve"> </w:t>
      </w:r>
    </w:p>
    <w:p w:rsidR="00105079" w:rsidRPr="007F458D" w:rsidRDefault="00105079" w:rsidP="00944A18">
      <w:pPr>
        <w:spacing w:after="0" w:line="240" w:lineRule="auto"/>
        <w:jc w:val="both"/>
        <w:rPr>
          <w:rFonts w:ascii="Times New Roman" w:eastAsia="Calibri" w:hAnsi="Times New Roman" w:cs="Times New Roman"/>
          <w:sz w:val="28"/>
          <w:szCs w:val="28"/>
        </w:rPr>
      </w:pPr>
    </w:p>
    <w:p w:rsidR="00BB47D1" w:rsidRPr="007F458D" w:rsidRDefault="00BB47D1" w:rsidP="00944A18">
      <w:pPr>
        <w:spacing w:after="0" w:line="240" w:lineRule="auto"/>
        <w:jc w:val="center"/>
        <w:rPr>
          <w:rFonts w:ascii="Times New Roman" w:eastAsia="Calibri" w:hAnsi="Times New Roman" w:cs="Times New Roman"/>
          <w:b/>
          <w:sz w:val="28"/>
          <w:szCs w:val="28"/>
        </w:rPr>
      </w:pPr>
      <w:r w:rsidRPr="007F458D">
        <w:rPr>
          <w:rFonts w:ascii="Times New Roman" w:hAnsi="Times New Roman" w:cs="Times New Roman"/>
          <w:b/>
          <w:sz w:val="28"/>
          <w:szCs w:val="28"/>
        </w:rPr>
        <w:t>ПЗ</w:t>
      </w:r>
    </w:p>
    <w:p w:rsidR="00BB47D1" w:rsidRPr="007F458D" w:rsidRDefault="00BB47D1" w:rsidP="00944A18">
      <w:pPr>
        <w:spacing w:after="0" w:line="240" w:lineRule="auto"/>
        <w:jc w:val="center"/>
        <w:rPr>
          <w:rFonts w:ascii="Times New Roman" w:eastAsia="Times New Roman" w:hAnsi="Times New Roman"/>
          <w:b/>
          <w:sz w:val="28"/>
          <w:szCs w:val="28"/>
          <w:lang w:eastAsia="ru-RU"/>
        </w:rPr>
      </w:pPr>
    </w:p>
    <w:p w:rsidR="00BB47D1" w:rsidRPr="007F458D" w:rsidRDefault="00BB47D1" w:rsidP="00944A18">
      <w:pPr>
        <w:spacing w:after="0" w:line="240" w:lineRule="auto"/>
        <w:jc w:val="center"/>
        <w:rPr>
          <w:rFonts w:ascii="Times New Roman" w:eastAsia="Calibri" w:hAnsi="Times New Roman" w:cs="Times New Roman"/>
          <w:sz w:val="28"/>
          <w:szCs w:val="28"/>
        </w:rPr>
      </w:pPr>
      <w:r w:rsidRPr="007F458D">
        <w:rPr>
          <w:rFonts w:ascii="Times New Roman" w:eastAsia="Times New Roman" w:hAnsi="Times New Roman"/>
          <w:b/>
          <w:sz w:val="28"/>
          <w:szCs w:val="28"/>
          <w:lang w:eastAsia="ru-RU"/>
        </w:rPr>
        <w:t>Том</w:t>
      </w:r>
      <w:r w:rsidR="00E016AF" w:rsidRPr="007F458D">
        <w:rPr>
          <w:rFonts w:ascii="Times New Roman" w:eastAsia="Times New Roman" w:hAnsi="Times New Roman"/>
          <w:b/>
          <w:sz w:val="28"/>
          <w:szCs w:val="28"/>
          <w:lang w:eastAsia="ru-RU"/>
        </w:rPr>
        <w:t xml:space="preserve"> </w:t>
      </w:r>
      <w:r w:rsidRPr="007F458D">
        <w:rPr>
          <w:rFonts w:ascii="Times New Roman" w:eastAsia="Times New Roman" w:hAnsi="Times New Roman"/>
          <w:b/>
          <w:sz w:val="28"/>
          <w:szCs w:val="28"/>
          <w:lang w:val="en-US" w:eastAsia="ru-RU"/>
        </w:rPr>
        <w:t>I</w:t>
      </w:r>
    </w:p>
    <w:p w:rsidR="00105079" w:rsidRPr="007F458D" w:rsidRDefault="00105079" w:rsidP="00944A18">
      <w:pPr>
        <w:spacing w:after="0" w:line="240" w:lineRule="auto"/>
        <w:jc w:val="both"/>
        <w:rPr>
          <w:rFonts w:ascii="Times New Roman" w:eastAsia="Calibri" w:hAnsi="Times New Roman" w:cs="Times New Roman"/>
          <w:sz w:val="28"/>
          <w:szCs w:val="28"/>
        </w:rPr>
      </w:pPr>
    </w:p>
    <w:p w:rsidR="00105079" w:rsidRPr="007F458D" w:rsidRDefault="00105079" w:rsidP="00944A18">
      <w:pPr>
        <w:spacing w:after="0" w:line="240" w:lineRule="auto"/>
        <w:jc w:val="both"/>
        <w:rPr>
          <w:rFonts w:ascii="Times New Roman" w:eastAsia="Calibri" w:hAnsi="Times New Roman" w:cs="Times New Roman"/>
          <w:sz w:val="28"/>
          <w:szCs w:val="28"/>
        </w:rPr>
      </w:pPr>
    </w:p>
    <w:p w:rsidR="001E52ED" w:rsidRPr="007F458D" w:rsidRDefault="001E52ED" w:rsidP="00944A18">
      <w:pPr>
        <w:spacing w:after="0" w:line="240" w:lineRule="auto"/>
        <w:jc w:val="both"/>
        <w:rPr>
          <w:rFonts w:ascii="Times New Roman" w:eastAsia="Calibri" w:hAnsi="Times New Roman" w:cs="Times New Roman"/>
          <w:sz w:val="28"/>
          <w:szCs w:val="28"/>
        </w:rPr>
      </w:pPr>
    </w:p>
    <w:p w:rsidR="001E52ED" w:rsidRPr="007F458D" w:rsidRDefault="001E52ED" w:rsidP="00944A18">
      <w:pPr>
        <w:spacing w:after="0" w:line="240" w:lineRule="auto"/>
        <w:jc w:val="both"/>
        <w:rPr>
          <w:rFonts w:ascii="Times New Roman" w:eastAsia="Calibri"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ind w:right="-1"/>
        <w:jc w:val="both"/>
        <w:rPr>
          <w:rFonts w:ascii="Times New Roman" w:eastAsia="Times New Roman" w:hAnsi="Times New Roman" w:cs="Times New Roman"/>
          <w:iCs/>
          <w:sz w:val="28"/>
          <w:szCs w:val="28"/>
        </w:rPr>
      </w:pPr>
      <w:r w:rsidRPr="007F458D">
        <w:rPr>
          <w:rFonts w:ascii="Times New Roman" w:eastAsia="Calibri" w:hAnsi="Times New Roman" w:cs="Times New Roman"/>
          <w:sz w:val="28"/>
          <w:szCs w:val="28"/>
        </w:rPr>
        <w:t>Директор</w:t>
      </w:r>
      <w:r w:rsidR="00E016AF" w:rsidRPr="007F458D">
        <w:rPr>
          <w:rFonts w:ascii="Times New Roman" w:eastAsia="Calibri" w:hAnsi="Times New Roman" w:cs="Times New Roman"/>
          <w:sz w:val="28"/>
          <w:szCs w:val="28"/>
        </w:rPr>
        <w:t xml:space="preserve"> </w:t>
      </w:r>
      <w:r w:rsidRPr="007F458D">
        <w:rPr>
          <w:rFonts w:ascii="Times New Roman" w:eastAsia="Times New Roman" w:hAnsi="Times New Roman" w:cs="Times New Roman"/>
          <w:iCs/>
          <w:sz w:val="28"/>
          <w:szCs w:val="28"/>
        </w:rPr>
        <w:t>ООО</w:t>
      </w:r>
      <w:r w:rsidR="00E016AF" w:rsidRPr="007F458D">
        <w:rPr>
          <w:rFonts w:ascii="Times New Roman" w:eastAsia="Times New Roman" w:hAnsi="Times New Roman" w:cs="Times New Roman"/>
          <w:iCs/>
          <w:sz w:val="28"/>
          <w:szCs w:val="28"/>
        </w:rPr>
        <w:t xml:space="preserve">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ГЕОЗЕМСТРОЙ</w:t>
      </w:r>
      <w:r w:rsidR="00A865D4" w:rsidRPr="007F458D">
        <w:rPr>
          <w:rFonts w:ascii="Times New Roman" w:eastAsia="Times New Roman" w:hAnsi="Times New Roman" w:cs="Times New Roman"/>
          <w:iCs/>
          <w:sz w:val="28"/>
          <w:szCs w:val="28"/>
        </w:rPr>
        <w:t>»</w:t>
      </w:r>
      <w:r w:rsidR="0083467A" w:rsidRPr="007F458D">
        <w:rPr>
          <w:rFonts w:ascii="Times New Roman" w:eastAsia="Times New Roman" w:hAnsi="Times New Roman" w:cs="Times New Roman"/>
          <w:iCs/>
          <w:sz w:val="28"/>
          <w:szCs w:val="28"/>
        </w:rPr>
        <w:tab/>
      </w:r>
      <w:r w:rsidR="00CE2310" w:rsidRPr="007F458D">
        <w:rPr>
          <w:rFonts w:ascii="Times New Roman" w:eastAsia="Times New Roman" w:hAnsi="Times New Roman" w:cs="Times New Roman"/>
          <w:iCs/>
          <w:sz w:val="28"/>
          <w:szCs w:val="28"/>
        </w:rPr>
        <w:tab/>
      </w:r>
      <w:r w:rsidR="00CE2310" w:rsidRPr="007F458D">
        <w:rPr>
          <w:rFonts w:ascii="Times New Roman" w:eastAsia="Times New Roman" w:hAnsi="Times New Roman" w:cs="Times New Roman"/>
          <w:iCs/>
          <w:sz w:val="28"/>
          <w:szCs w:val="28"/>
        </w:rPr>
        <w:tab/>
      </w:r>
      <w:r w:rsidR="00CE2310" w:rsidRPr="007F458D">
        <w:rPr>
          <w:rFonts w:ascii="Times New Roman" w:eastAsia="Times New Roman" w:hAnsi="Times New Roman" w:cs="Times New Roman"/>
          <w:iCs/>
          <w:sz w:val="28"/>
          <w:szCs w:val="28"/>
        </w:rPr>
        <w:tab/>
      </w:r>
      <w:r w:rsidR="00CE2310" w:rsidRPr="007F458D">
        <w:rPr>
          <w:rFonts w:ascii="Times New Roman" w:eastAsia="Times New Roman" w:hAnsi="Times New Roman" w:cs="Times New Roman"/>
          <w:iCs/>
          <w:sz w:val="28"/>
          <w:szCs w:val="28"/>
        </w:rPr>
        <w:tab/>
      </w:r>
      <w:r w:rsidRPr="007F458D">
        <w:rPr>
          <w:rFonts w:ascii="Times New Roman" w:eastAsia="Times New Roman" w:hAnsi="Times New Roman" w:cs="Times New Roman"/>
          <w:iCs/>
          <w:sz w:val="28"/>
          <w:szCs w:val="28"/>
        </w:rPr>
        <w:tab/>
      </w:r>
      <w:r w:rsidRPr="007F458D">
        <w:rPr>
          <w:rFonts w:ascii="Times New Roman" w:eastAsia="Calibri" w:hAnsi="Times New Roman" w:cs="Times New Roman"/>
          <w:sz w:val="28"/>
          <w:szCs w:val="28"/>
        </w:rPr>
        <w:t>Прилепин</w:t>
      </w:r>
      <w:r w:rsidR="00E016AF"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В.А.</w:t>
      </w:r>
      <w:r w:rsidR="009C2D93" w:rsidRPr="007F458D">
        <w:rPr>
          <w:rFonts w:ascii="Times New Roman" w:eastAsia="Calibri" w:hAnsi="Times New Roman" w:cs="Times New Roman"/>
          <w:sz w:val="28"/>
          <w:szCs w:val="28"/>
        </w:rPr>
        <w:t> </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Начальник</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отдела</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градостроительства</w:t>
      </w:r>
    </w:p>
    <w:p w:rsidR="00105079" w:rsidRPr="007F458D" w:rsidRDefault="00105079" w:rsidP="00944A18">
      <w:pPr>
        <w:spacing w:after="0" w:line="240" w:lineRule="auto"/>
        <w:jc w:val="both"/>
        <w:rPr>
          <w:rFonts w:ascii="Times New Roman" w:eastAsia="Times New Roman" w:hAnsi="Times New Roman" w:cs="Times New Roman"/>
          <w:iCs/>
          <w:sz w:val="28"/>
          <w:szCs w:val="28"/>
        </w:rPr>
      </w:pPr>
      <w:r w:rsidRPr="007F458D">
        <w:rPr>
          <w:rFonts w:ascii="Times New Roman" w:hAnsi="Times New Roman" w:cs="Times New Roman"/>
          <w:sz w:val="28"/>
          <w:szCs w:val="28"/>
        </w:rPr>
        <w:t>и</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архитектуры</w:t>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t>Поздоровкина</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Н.В.</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8C607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Инженер проекта      </w:t>
      </w:r>
      <w:r w:rsidR="00105079" w:rsidRPr="007F458D">
        <w:rPr>
          <w:rFonts w:ascii="Times New Roman" w:hAnsi="Times New Roman" w:cs="Times New Roman"/>
          <w:sz w:val="28"/>
          <w:szCs w:val="28"/>
        </w:rPr>
        <w:tab/>
      </w:r>
      <w:r w:rsidR="00105079" w:rsidRPr="007F458D">
        <w:rPr>
          <w:rFonts w:ascii="Times New Roman" w:hAnsi="Times New Roman" w:cs="Times New Roman"/>
          <w:sz w:val="28"/>
          <w:szCs w:val="28"/>
        </w:rPr>
        <w:tab/>
      </w:r>
      <w:r w:rsidR="00105079" w:rsidRPr="007F458D">
        <w:rPr>
          <w:rFonts w:ascii="Times New Roman" w:hAnsi="Times New Roman" w:cs="Times New Roman"/>
          <w:sz w:val="28"/>
          <w:szCs w:val="28"/>
        </w:rPr>
        <w:tab/>
      </w:r>
      <w:r w:rsidR="00105079" w:rsidRPr="007F458D">
        <w:rPr>
          <w:rFonts w:ascii="Times New Roman" w:hAnsi="Times New Roman" w:cs="Times New Roman"/>
          <w:sz w:val="28"/>
          <w:szCs w:val="28"/>
        </w:rPr>
        <w:tab/>
      </w:r>
      <w:r w:rsidR="00105079" w:rsidRPr="007F458D">
        <w:rPr>
          <w:rFonts w:ascii="Times New Roman" w:hAnsi="Times New Roman" w:cs="Times New Roman"/>
          <w:sz w:val="28"/>
          <w:szCs w:val="28"/>
        </w:rPr>
        <w:tab/>
      </w:r>
      <w:r w:rsidR="00105079" w:rsidRPr="007F458D">
        <w:rPr>
          <w:rFonts w:ascii="Times New Roman" w:hAnsi="Times New Roman" w:cs="Times New Roman"/>
          <w:sz w:val="28"/>
          <w:szCs w:val="28"/>
        </w:rPr>
        <w:tab/>
      </w:r>
      <w:r w:rsidR="00105079" w:rsidRPr="007F458D">
        <w:rPr>
          <w:rFonts w:ascii="Times New Roman" w:hAnsi="Times New Roman" w:cs="Times New Roman"/>
          <w:sz w:val="28"/>
          <w:szCs w:val="28"/>
        </w:rPr>
        <w:tab/>
      </w:r>
      <w:r w:rsidRPr="007F458D">
        <w:rPr>
          <w:rFonts w:ascii="Times New Roman" w:hAnsi="Times New Roman" w:cs="Times New Roman"/>
          <w:sz w:val="28"/>
          <w:szCs w:val="28"/>
        </w:rPr>
        <w:t xml:space="preserve">        Сотникова Е.В.</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center"/>
        <w:rPr>
          <w:rFonts w:ascii="Times New Roman" w:hAnsi="Times New Roman" w:cs="Times New Roman"/>
          <w:b/>
          <w:sz w:val="28"/>
          <w:szCs w:val="28"/>
        </w:rPr>
        <w:sectPr w:rsidR="00105079" w:rsidRPr="007F458D" w:rsidSect="004D4288">
          <w:pgSz w:w="11906" w:h="16838"/>
          <w:pgMar w:top="567" w:right="567" w:bottom="567" w:left="1134" w:header="709" w:footer="709" w:gutter="0"/>
          <w:cols w:space="708"/>
          <w:titlePg/>
          <w:docGrid w:linePitch="360"/>
        </w:sectPr>
      </w:pPr>
      <w:r w:rsidRPr="007F458D">
        <w:rPr>
          <w:rFonts w:ascii="Times New Roman" w:hAnsi="Times New Roman" w:cs="Times New Roman"/>
          <w:b/>
          <w:sz w:val="28"/>
          <w:szCs w:val="28"/>
        </w:rPr>
        <w:t>201</w:t>
      </w:r>
      <w:r w:rsidR="008C607E" w:rsidRPr="007F458D">
        <w:rPr>
          <w:rFonts w:ascii="Times New Roman" w:hAnsi="Times New Roman" w:cs="Times New Roman"/>
          <w:b/>
          <w:sz w:val="28"/>
          <w:szCs w:val="28"/>
        </w:rPr>
        <w:t>9</w:t>
      </w:r>
      <w:r w:rsidR="00E016AF" w:rsidRPr="007F458D">
        <w:rPr>
          <w:rFonts w:ascii="Times New Roman" w:hAnsi="Times New Roman" w:cs="Times New Roman"/>
          <w:b/>
          <w:sz w:val="28"/>
          <w:szCs w:val="28"/>
        </w:rPr>
        <w:t xml:space="preserve"> </w:t>
      </w:r>
      <w:r w:rsidRPr="007F458D">
        <w:rPr>
          <w:rFonts w:ascii="Times New Roman" w:hAnsi="Times New Roman" w:cs="Times New Roman"/>
          <w:b/>
          <w:sz w:val="28"/>
          <w:szCs w:val="28"/>
        </w:rPr>
        <w:t>год</w:t>
      </w:r>
    </w:p>
    <w:p w:rsidR="00105079" w:rsidRPr="007F458D" w:rsidRDefault="00105079" w:rsidP="00944A18">
      <w:pPr>
        <w:spacing w:after="0" w:line="240" w:lineRule="auto"/>
        <w:jc w:val="center"/>
        <w:rPr>
          <w:rFonts w:ascii="Times New Roman" w:eastAsia="Times New Roman" w:hAnsi="Times New Roman" w:cs="Times New Roman"/>
          <w:b/>
          <w:iCs/>
          <w:sz w:val="28"/>
          <w:szCs w:val="28"/>
        </w:rPr>
      </w:pPr>
      <w:r w:rsidRPr="007F458D">
        <w:rPr>
          <w:rFonts w:ascii="Times New Roman" w:eastAsia="Times New Roman" w:hAnsi="Times New Roman" w:cs="Times New Roman"/>
          <w:b/>
          <w:iCs/>
          <w:sz w:val="28"/>
          <w:szCs w:val="28"/>
        </w:rPr>
        <w:lastRenderedPageBreak/>
        <w:t>Состав</w:t>
      </w:r>
      <w:r w:rsidR="00E016AF" w:rsidRPr="007F458D">
        <w:rPr>
          <w:rFonts w:ascii="Times New Roman" w:eastAsia="Times New Roman" w:hAnsi="Times New Roman" w:cs="Times New Roman"/>
          <w:b/>
          <w:iCs/>
          <w:sz w:val="28"/>
          <w:szCs w:val="28"/>
        </w:rPr>
        <w:t xml:space="preserve"> </w:t>
      </w:r>
      <w:r w:rsidRPr="007F458D">
        <w:rPr>
          <w:rFonts w:ascii="Times New Roman" w:eastAsia="Times New Roman" w:hAnsi="Times New Roman" w:cs="Times New Roman"/>
          <w:b/>
          <w:iCs/>
          <w:sz w:val="28"/>
          <w:szCs w:val="28"/>
        </w:rPr>
        <w:t>авторского</w:t>
      </w:r>
      <w:r w:rsidR="00E016AF" w:rsidRPr="007F458D">
        <w:rPr>
          <w:rFonts w:ascii="Times New Roman" w:eastAsia="Times New Roman" w:hAnsi="Times New Roman" w:cs="Times New Roman"/>
          <w:b/>
          <w:iCs/>
          <w:sz w:val="28"/>
          <w:szCs w:val="28"/>
        </w:rPr>
        <w:t xml:space="preserve"> </w:t>
      </w:r>
      <w:r w:rsidRPr="007F458D">
        <w:rPr>
          <w:rFonts w:ascii="Times New Roman" w:eastAsia="Times New Roman" w:hAnsi="Times New Roman" w:cs="Times New Roman"/>
          <w:b/>
          <w:iCs/>
          <w:sz w:val="28"/>
          <w:szCs w:val="28"/>
        </w:rPr>
        <w:t>коллектива</w:t>
      </w:r>
    </w:p>
    <w:p w:rsidR="00105079" w:rsidRPr="007F458D" w:rsidRDefault="00105079" w:rsidP="00944A18">
      <w:pPr>
        <w:spacing w:after="0" w:line="240" w:lineRule="auto"/>
        <w:jc w:val="center"/>
        <w:rPr>
          <w:rFonts w:ascii="Times New Roman" w:eastAsia="Times New Roman" w:hAnsi="Times New Roman" w:cs="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Должность</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Фамилия, инициалы</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Директор </w:t>
            </w:r>
            <w:r w:rsidRPr="007F458D">
              <w:rPr>
                <w:rFonts w:ascii="Times New Roman" w:eastAsia="Times New Roman" w:hAnsi="Times New Roman" w:cs="Times New Roman"/>
                <w:iCs/>
                <w:sz w:val="26"/>
                <w:szCs w:val="26"/>
              </w:rPr>
              <w:t xml:space="preserve">ООО </w:t>
            </w:r>
            <w:r w:rsidR="00A865D4" w:rsidRPr="007F458D">
              <w:rPr>
                <w:rFonts w:ascii="Times New Roman" w:eastAsia="Times New Roman" w:hAnsi="Times New Roman" w:cs="Times New Roman"/>
                <w:iCs/>
                <w:sz w:val="26"/>
                <w:szCs w:val="26"/>
              </w:rPr>
              <w:t>«</w:t>
            </w:r>
            <w:r w:rsidRPr="007F458D">
              <w:rPr>
                <w:rFonts w:ascii="Times New Roman" w:eastAsia="Times New Roman" w:hAnsi="Times New Roman" w:cs="Times New Roman"/>
                <w:iCs/>
                <w:sz w:val="26"/>
                <w:szCs w:val="26"/>
              </w:rPr>
              <w:t>ГЕОЗЕМСТРОЙ</w:t>
            </w:r>
            <w:r w:rsidR="00A865D4" w:rsidRPr="007F458D">
              <w:rPr>
                <w:rFonts w:ascii="Times New Roman" w:eastAsia="Times New Roman" w:hAnsi="Times New Roman" w:cs="Times New Roman"/>
                <w:iCs/>
                <w:sz w:val="26"/>
                <w:szCs w:val="26"/>
              </w:rPr>
              <w:t>»</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Прилепин В. А. </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Юрист-консульт</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Жужукин В. В. </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Начальник отдела градостроительства и архитектуры</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Поздоровкина Н. В. </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Архитектор</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Голозубова Е. А.</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Архитектор</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Сарапкина А. Ю.</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Инженер-проектировщик</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Сотникова Е. В. </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Инженер-проектировщик</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Карауш В. Е.</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Инженер-проектировщик</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Опритов А. А.</w:t>
            </w:r>
          </w:p>
        </w:tc>
      </w:tr>
    </w:tbl>
    <w:p w:rsidR="00105079" w:rsidRPr="007F458D" w:rsidRDefault="00105079" w:rsidP="00944A18">
      <w:pPr>
        <w:spacing w:after="0" w:line="240" w:lineRule="auto"/>
        <w:ind w:firstLine="709"/>
        <w:jc w:val="both"/>
        <w:rPr>
          <w:rFonts w:ascii="Times New Roman" w:eastAsia="Times New Roman" w:hAnsi="Times New Roman" w:cs="Times New Roman"/>
          <w:iCs/>
          <w:sz w:val="28"/>
          <w:szCs w:val="28"/>
        </w:rPr>
      </w:pPr>
    </w:p>
    <w:p w:rsidR="008F00A2" w:rsidRPr="007F458D" w:rsidRDefault="008F00A2" w:rsidP="00944A18">
      <w:pPr>
        <w:spacing w:after="0" w:line="240" w:lineRule="auto"/>
        <w:ind w:firstLine="709"/>
        <w:jc w:val="both"/>
        <w:rPr>
          <w:rFonts w:ascii="Times New Roman" w:eastAsia="Times New Roman" w:hAnsi="Times New Roman" w:cs="Times New Roman"/>
          <w:iCs/>
          <w:sz w:val="28"/>
          <w:szCs w:val="28"/>
        </w:rPr>
        <w:sectPr w:rsidR="008F00A2" w:rsidRPr="007F458D" w:rsidSect="004D4288">
          <w:pgSz w:w="11906" w:h="16838"/>
          <w:pgMar w:top="567" w:right="567" w:bottom="567" w:left="1134" w:header="709" w:footer="709" w:gutter="0"/>
          <w:cols w:space="708"/>
          <w:docGrid w:linePitch="360"/>
        </w:sectPr>
      </w:pPr>
    </w:p>
    <w:p w:rsidR="002A787F" w:rsidRPr="007F458D" w:rsidRDefault="002A787F" w:rsidP="00944A18">
      <w:pPr>
        <w:pStyle w:val="af0"/>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Состав вносимых изменений</w:t>
      </w:r>
    </w:p>
    <w:p w:rsidR="002A787F" w:rsidRPr="007F458D" w:rsidRDefault="002A787F" w:rsidP="00944A18">
      <w:pPr>
        <w:pStyle w:val="ConsPlusNormal"/>
        <w:widowControl/>
        <w:ind w:firstLine="709"/>
        <w:jc w:val="both"/>
        <w:rPr>
          <w:rFonts w:ascii="Times New Roman" w:eastAsia="Arial Unicode MS" w:hAnsi="Times New Roman" w:cs="Times New Roman"/>
          <w:bCs/>
          <w:color w:val="auto"/>
          <w:sz w:val="28"/>
          <w:szCs w:val="28"/>
          <w:lang w:eastAsia="ar-SA" w:bidi="ar-SA"/>
        </w:rPr>
      </w:pPr>
    </w:p>
    <w:p w:rsidR="002A787F" w:rsidRPr="007F458D" w:rsidRDefault="002A787F"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lang w:eastAsia="ar-SA"/>
        </w:rPr>
        <w:t xml:space="preserve">Внесение изменений в генеральный план обусловлено изменениями </w:t>
      </w:r>
      <w:r w:rsidRPr="007F458D">
        <w:rPr>
          <w:rFonts w:ascii="Times New Roman" w:hAnsi="Times New Roman" w:cs="Times New Roman"/>
          <w:sz w:val="28"/>
          <w:szCs w:val="28"/>
        </w:rPr>
        <w:t>в области градостроительного законодательства, а также актуализацией исходных данных и корректировкой прогнозов развития.</w:t>
      </w:r>
    </w:p>
    <w:p w:rsidR="002A787F" w:rsidRPr="007F458D" w:rsidRDefault="002A787F"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Изменения вносятся в карты и Положение о территориальном планировании.</w:t>
      </w:r>
    </w:p>
    <w:p w:rsidR="002A787F" w:rsidRPr="007F458D" w:rsidRDefault="002A787F"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lang w:eastAsia="ru-RU" w:bidi="ru-RU"/>
        </w:rPr>
        <w:t xml:space="preserve">Положение о территориальном планировании подготовлено в новой редакции с учетом требований к содержанию, изложенных в ст. 23 </w:t>
      </w:r>
      <w:r w:rsidR="00A865D4" w:rsidRPr="007F458D">
        <w:rPr>
          <w:rFonts w:ascii="Times New Roman" w:hAnsi="Times New Roman" w:cs="Times New Roman"/>
          <w:sz w:val="28"/>
          <w:szCs w:val="28"/>
          <w:lang w:eastAsia="ru-RU" w:bidi="ru-RU"/>
        </w:rPr>
        <w:t>«</w:t>
      </w:r>
      <w:r w:rsidRPr="007F458D">
        <w:rPr>
          <w:rFonts w:ascii="Times New Roman" w:hAnsi="Times New Roman" w:cs="Times New Roman"/>
          <w:sz w:val="28"/>
          <w:szCs w:val="28"/>
          <w:lang w:eastAsia="ru-RU" w:bidi="ru-RU"/>
        </w:rPr>
        <w:t>Градостроительного кодекса Российской Федерации</w:t>
      </w:r>
      <w:r w:rsidR="00A865D4" w:rsidRPr="007F458D">
        <w:rPr>
          <w:rFonts w:ascii="Times New Roman" w:hAnsi="Times New Roman" w:cs="Times New Roman"/>
          <w:sz w:val="28"/>
          <w:szCs w:val="28"/>
          <w:lang w:eastAsia="ru-RU" w:bidi="ru-RU"/>
        </w:rPr>
        <w:t>»</w:t>
      </w:r>
      <w:r w:rsidRPr="007F458D">
        <w:rPr>
          <w:rFonts w:ascii="Times New Roman" w:hAnsi="Times New Roman" w:cs="Times New Roman"/>
          <w:sz w:val="28"/>
          <w:szCs w:val="28"/>
          <w:lang w:eastAsia="ru-RU" w:bidi="ru-RU"/>
        </w:rPr>
        <w:t xml:space="preserve"> от </w:t>
      </w:r>
      <w:smartTag w:uri="urn:schemas-microsoft-com:office:smarttags" w:element="date">
        <w:smartTagPr>
          <w:attr w:name="Year" w:val="2004"/>
          <w:attr w:name="Day" w:val="29"/>
          <w:attr w:name="Month" w:val="12"/>
          <w:attr w:name="ls" w:val="trans"/>
        </w:smartTagPr>
        <w:r w:rsidRPr="007F458D">
          <w:rPr>
            <w:rFonts w:ascii="Times New Roman" w:hAnsi="Times New Roman" w:cs="Times New Roman"/>
            <w:sz w:val="28"/>
            <w:szCs w:val="28"/>
            <w:lang w:eastAsia="ru-RU" w:bidi="ru-RU"/>
          </w:rPr>
          <w:t>29.12.2004</w:t>
        </w:r>
      </w:smartTag>
      <w:r w:rsidRPr="007F458D">
        <w:rPr>
          <w:rFonts w:ascii="Times New Roman" w:hAnsi="Times New Roman" w:cs="Times New Roman"/>
          <w:sz w:val="28"/>
          <w:szCs w:val="28"/>
          <w:lang w:eastAsia="ru-RU" w:bidi="ru-RU"/>
        </w:rPr>
        <w:t xml:space="preserve"> № 190-ФЗ.</w:t>
      </w:r>
    </w:p>
    <w:p w:rsidR="002A787F" w:rsidRPr="007F458D" w:rsidRDefault="002A787F"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Изменения в карты вносятся с учетом внесенных изменений в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Градостроительный кодекс Российской Федерации</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от </w:t>
      </w:r>
      <w:smartTag w:uri="urn:schemas-microsoft-com:office:smarttags" w:element="date">
        <w:smartTagPr>
          <w:attr w:name="Year" w:val="2004"/>
          <w:attr w:name="Day" w:val="29"/>
          <w:attr w:name="Month" w:val="12"/>
          <w:attr w:name="ls" w:val="trans"/>
        </w:smartTagPr>
        <w:r w:rsidRPr="007F458D">
          <w:rPr>
            <w:rFonts w:ascii="Times New Roman" w:hAnsi="Times New Roman" w:cs="Times New Roman"/>
            <w:sz w:val="28"/>
            <w:szCs w:val="28"/>
          </w:rPr>
          <w:t>29.12.2004</w:t>
        </w:r>
      </w:smartTag>
      <w:r w:rsidRPr="007F458D">
        <w:rPr>
          <w:rFonts w:ascii="Times New Roman" w:hAnsi="Times New Roman" w:cs="Times New Roman"/>
          <w:sz w:val="28"/>
          <w:szCs w:val="28"/>
        </w:rPr>
        <w:t xml:space="preserve"> № 190-ФЗ, а также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Требований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утвержденных Приказом Министерства экономического развития РФ от </w:t>
      </w:r>
      <w:smartTag w:uri="urn:schemas-microsoft-com:office:smarttags" w:element="date">
        <w:smartTagPr>
          <w:attr w:name="Year" w:val="2018"/>
          <w:attr w:name="Day" w:val="09"/>
          <w:attr w:name="Month" w:val="01"/>
          <w:attr w:name="ls" w:val="trans"/>
        </w:smartTagPr>
        <w:r w:rsidRPr="007F458D">
          <w:rPr>
            <w:rFonts w:ascii="Times New Roman" w:hAnsi="Times New Roman" w:cs="Times New Roman"/>
            <w:sz w:val="28"/>
            <w:szCs w:val="28"/>
          </w:rPr>
          <w:t>09.01.2018</w:t>
        </w:r>
      </w:smartTag>
      <w:r w:rsidRPr="007F458D">
        <w:rPr>
          <w:rFonts w:ascii="Times New Roman" w:hAnsi="Times New Roman" w:cs="Times New Roman"/>
          <w:sz w:val="28"/>
          <w:szCs w:val="28"/>
        </w:rPr>
        <w:t xml:space="preserve"> № 10.</w:t>
      </w:r>
    </w:p>
    <w:p w:rsidR="002A787F" w:rsidRPr="007F458D" w:rsidRDefault="002A787F"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К проекту внесения изменений в генеральный план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прилагаются материалы по обоснованию внесений изменений в текстовой форме и в виде карт.</w:t>
      </w:r>
    </w:p>
    <w:p w:rsidR="002A787F" w:rsidRPr="007F458D" w:rsidRDefault="002A787F" w:rsidP="00944A18">
      <w:pPr>
        <w:pStyle w:val="af0"/>
        <w:spacing w:after="0" w:line="240" w:lineRule="auto"/>
        <w:jc w:val="both"/>
        <w:rPr>
          <w:rFonts w:ascii="Times New Roman" w:hAnsi="Times New Roman" w:cs="Times New Roman"/>
          <w:sz w:val="28"/>
          <w:szCs w:val="28"/>
        </w:rPr>
      </w:pPr>
    </w:p>
    <w:p w:rsidR="002A787F" w:rsidRPr="007F458D" w:rsidRDefault="002A787F" w:rsidP="00944A18">
      <w:pPr>
        <w:pStyle w:val="af0"/>
        <w:spacing w:after="0" w:line="240" w:lineRule="auto"/>
        <w:jc w:val="both"/>
        <w:rPr>
          <w:rFonts w:ascii="Times New Roman" w:hAnsi="Times New Roman" w:cs="Times New Roman"/>
          <w:sz w:val="28"/>
          <w:szCs w:val="28"/>
        </w:rPr>
        <w:sectPr w:rsidR="002A787F" w:rsidRPr="007F458D" w:rsidSect="004D4288">
          <w:pgSz w:w="11906" w:h="16838"/>
          <w:pgMar w:top="567" w:right="567" w:bottom="567" w:left="1134" w:header="425" w:footer="108" w:gutter="0"/>
          <w:cols w:space="708"/>
          <w:docGrid w:linePitch="360"/>
        </w:sectPr>
      </w:pPr>
    </w:p>
    <w:p w:rsidR="002A787F" w:rsidRPr="007F458D" w:rsidRDefault="002A787F" w:rsidP="00944A18">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 xml:space="preserve">Перечень графических и текстовых материалов генерального плана МО </w:t>
      </w:r>
      <w:r w:rsidR="00A865D4" w:rsidRPr="007F458D">
        <w:rPr>
          <w:rFonts w:ascii="Times New Roman" w:hAnsi="Times New Roman" w:cs="Times New Roman"/>
          <w:b/>
          <w:sz w:val="28"/>
          <w:szCs w:val="28"/>
        </w:rPr>
        <w:t>«</w:t>
      </w:r>
      <w:r w:rsidRPr="007F458D">
        <w:rPr>
          <w:rFonts w:ascii="Times New Roman" w:hAnsi="Times New Roman" w:cs="Times New Roman"/>
          <w:b/>
          <w:sz w:val="28"/>
          <w:szCs w:val="28"/>
        </w:rPr>
        <w:t>Тимирязевское сельское поселение</w:t>
      </w:r>
      <w:r w:rsidR="00A865D4" w:rsidRPr="007F458D">
        <w:rPr>
          <w:rFonts w:ascii="Times New Roman" w:hAnsi="Times New Roman" w:cs="Times New Roman"/>
          <w:b/>
          <w:sz w:val="28"/>
          <w:szCs w:val="28"/>
        </w:rPr>
        <w:t>»</w:t>
      </w:r>
    </w:p>
    <w:p w:rsidR="002A787F" w:rsidRPr="007F458D" w:rsidRDefault="002A787F" w:rsidP="00944A18">
      <w:pPr>
        <w:spacing w:after="0" w:line="240" w:lineRule="auto"/>
        <w:jc w:val="both"/>
        <w:rPr>
          <w:rFonts w:ascii="Times New Roman" w:hAnsi="Times New Roman" w:cs="Times New Roman"/>
          <w:sz w:val="28"/>
          <w:szCs w:val="28"/>
        </w:rPr>
      </w:pPr>
    </w:p>
    <w:tbl>
      <w:tblPr>
        <w:tblStyle w:val="af2"/>
        <w:tblW w:w="0" w:type="auto"/>
        <w:jc w:val="center"/>
        <w:tblLayout w:type="fixed"/>
        <w:tblLook w:val="04A0" w:firstRow="1" w:lastRow="0" w:firstColumn="1" w:lastColumn="0" w:noHBand="0" w:noVBand="1"/>
      </w:tblPr>
      <w:tblGrid>
        <w:gridCol w:w="1101"/>
        <w:gridCol w:w="1134"/>
        <w:gridCol w:w="7087"/>
        <w:gridCol w:w="1099"/>
      </w:tblGrid>
      <w:tr w:rsidR="002A787F" w:rsidRPr="007F458D" w:rsidTr="00A04D65">
        <w:trPr>
          <w:tblHeader/>
          <w:jc w:val="center"/>
        </w:trPr>
        <w:tc>
          <w:tcPr>
            <w:tcW w:w="1101"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Номер тома</w:t>
            </w: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Обозна-чение</w:t>
            </w:r>
          </w:p>
        </w:tc>
        <w:tc>
          <w:tcPr>
            <w:tcW w:w="7087"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Наименование</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Гриф</w:t>
            </w:r>
          </w:p>
        </w:tc>
      </w:tr>
      <w:tr w:rsidR="002A787F" w:rsidRPr="007F458D" w:rsidTr="00A04D65">
        <w:trPr>
          <w:jc w:val="center"/>
        </w:trPr>
        <w:tc>
          <w:tcPr>
            <w:tcW w:w="10421" w:type="dxa"/>
            <w:gridSpan w:val="4"/>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b/>
                <w:sz w:val="28"/>
                <w:szCs w:val="28"/>
              </w:rPr>
              <w:t>Генеральный план</w:t>
            </w:r>
          </w:p>
        </w:tc>
      </w:tr>
      <w:tr w:rsidR="002A787F" w:rsidRPr="007F458D" w:rsidTr="00A04D65">
        <w:trPr>
          <w:jc w:val="center"/>
        </w:trPr>
        <w:tc>
          <w:tcPr>
            <w:tcW w:w="1101" w:type="dxa"/>
            <w:vMerge w:val="restart"/>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w:t>
            </w: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ПЗ</w:t>
            </w:r>
          </w:p>
        </w:tc>
        <w:tc>
          <w:tcPr>
            <w:tcW w:w="7087" w:type="dxa"/>
          </w:tcPr>
          <w:p w:rsidR="002A787F" w:rsidRPr="007F458D" w:rsidRDefault="002A787F" w:rsidP="00944A18">
            <w:pPr>
              <w:jc w:val="both"/>
              <w:rPr>
                <w:rFonts w:ascii="Times New Roman" w:hAnsi="Times New Roman" w:cs="Times New Roman"/>
                <w:sz w:val="28"/>
                <w:szCs w:val="28"/>
              </w:rPr>
            </w:pPr>
            <w:r w:rsidRPr="007F458D">
              <w:rPr>
                <w:rFonts w:ascii="Times New Roman" w:hAnsi="Times New Roman" w:cs="Times New Roman"/>
                <w:sz w:val="28"/>
                <w:szCs w:val="28"/>
              </w:rPr>
              <w:t>Положение о территориальном планировании</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2A787F" w:rsidRPr="007F458D" w:rsidTr="00A04D65">
        <w:trPr>
          <w:jc w:val="center"/>
        </w:trPr>
        <w:tc>
          <w:tcPr>
            <w:tcW w:w="1101" w:type="dxa"/>
            <w:vMerge/>
          </w:tcPr>
          <w:p w:rsidR="002A787F" w:rsidRPr="007F458D" w:rsidRDefault="002A787F" w:rsidP="00944A18">
            <w:pPr>
              <w:jc w:val="center"/>
              <w:rPr>
                <w:rFonts w:ascii="Times New Roman" w:hAnsi="Times New Roman" w:cs="Times New Roman"/>
                <w:sz w:val="28"/>
                <w:szCs w:val="28"/>
              </w:rPr>
            </w:pP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1.1</w:t>
            </w:r>
          </w:p>
        </w:tc>
        <w:tc>
          <w:tcPr>
            <w:tcW w:w="7087" w:type="dxa"/>
          </w:tcPr>
          <w:p w:rsidR="002A787F" w:rsidRPr="007F458D" w:rsidRDefault="002A787F" w:rsidP="00944A18">
            <w:pPr>
              <w:jc w:val="both"/>
              <w:rPr>
                <w:rFonts w:ascii="Times New Roman" w:hAnsi="Times New Roman" w:cs="Times New Roman"/>
                <w:sz w:val="28"/>
                <w:szCs w:val="28"/>
              </w:rPr>
            </w:pPr>
            <w:r w:rsidRPr="007F458D">
              <w:rPr>
                <w:rFonts w:ascii="Times New Roman" w:hAnsi="Times New Roman" w:cs="Times New Roman"/>
                <w:sz w:val="28"/>
                <w:szCs w:val="28"/>
              </w:rPr>
              <w:t>Карта планируемого размещения объектов местного значения поселения</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2A787F" w:rsidRPr="007F458D" w:rsidTr="00A04D65">
        <w:trPr>
          <w:jc w:val="center"/>
        </w:trPr>
        <w:tc>
          <w:tcPr>
            <w:tcW w:w="1101" w:type="dxa"/>
            <w:vMerge/>
          </w:tcPr>
          <w:p w:rsidR="002A787F" w:rsidRPr="007F458D" w:rsidRDefault="002A787F" w:rsidP="00944A18">
            <w:pPr>
              <w:jc w:val="center"/>
              <w:rPr>
                <w:rFonts w:ascii="Times New Roman" w:hAnsi="Times New Roman" w:cs="Times New Roman"/>
                <w:sz w:val="28"/>
                <w:szCs w:val="28"/>
              </w:rPr>
            </w:pP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1.2</w:t>
            </w:r>
          </w:p>
        </w:tc>
        <w:tc>
          <w:tcPr>
            <w:tcW w:w="7087" w:type="dxa"/>
          </w:tcPr>
          <w:p w:rsidR="002A787F" w:rsidRPr="007F458D" w:rsidRDefault="002A787F" w:rsidP="00944A18">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Карта границ населенных пунктов (в том числе границ образуемых населенных пунктов), входящих в состав поселения</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2A787F" w:rsidRPr="007F458D" w:rsidTr="00A04D65">
        <w:trPr>
          <w:trHeight w:val="77"/>
          <w:jc w:val="center"/>
        </w:trPr>
        <w:tc>
          <w:tcPr>
            <w:tcW w:w="1101" w:type="dxa"/>
            <w:vMerge/>
          </w:tcPr>
          <w:p w:rsidR="002A787F" w:rsidRPr="007F458D" w:rsidRDefault="002A787F" w:rsidP="00944A18">
            <w:pPr>
              <w:jc w:val="center"/>
              <w:rPr>
                <w:rFonts w:ascii="Times New Roman" w:hAnsi="Times New Roman" w:cs="Times New Roman"/>
                <w:sz w:val="28"/>
                <w:szCs w:val="28"/>
              </w:rPr>
            </w:pP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1.3</w:t>
            </w:r>
          </w:p>
        </w:tc>
        <w:tc>
          <w:tcPr>
            <w:tcW w:w="7087" w:type="dxa"/>
          </w:tcPr>
          <w:p w:rsidR="002A787F" w:rsidRPr="007F458D" w:rsidRDefault="002A787F" w:rsidP="00944A18">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Карта функциональных зон поселения</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2A787F" w:rsidRPr="007F458D" w:rsidTr="00A04D65">
        <w:trPr>
          <w:jc w:val="center"/>
        </w:trPr>
        <w:tc>
          <w:tcPr>
            <w:tcW w:w="1101" w:type="dxa"/>
            <w:vMerge/>
          </w:tcPr>
          <w:p w:rsidR="002A787F" w:rsidRPr="007F458D" w:rsidRDefault="002A787F" w:rsidP="00944A18">
            <w:pPr>
              <w:jc w:val="center"/>
              <w:rPr>
                <w:rFonts w:ascii="Times New Roman" w:hAnsi="Times New Roman" w:cs="Times New Roman"/>
                <w:sz w:val="28"/>
                <w:szCs w:val="28"/>
                <w:lang w:val="en-US"/>
              </w:rPr>
            </w:pPr>
          </w:p>
        </w:tc>
        <w:tc>
          <w:tcPr>
            <w:tcW w:w="1134" w:type="dxa"/>
          </w:tcPr>
          <w:p w:rsidR="002A787F" w:rsidRPr="007F458D" w:rsidRDefault="002A787F" w:rsidP="00944A18">
            <w:pPr>
              <w:jc w:val="center"/>
              <w:rPr>
                <w:rFonts w:ascii="Times New Roman" w:hAnsi="Times New Roman" w:cs="Times New Roman"/>
                <w:sz w:val="28"/>
                <w:szCs w:val="28"/>
              </w:rPr>
            </w:pPr>
          </w:p>
        </w:tc>
        <w:tc>
          <w:tcPr>
            <w:tcW w:w="7087" w:type="dxa"/>
          </w:tcPr>
          <w:p w:rsidR="002A787F" w:rsidRPr="007F458D" w:rsidRDefault="002A787F" w:rsidP="00944A18">
            <w:pPr>
              <w:jc w:val="both"/>
              <w:rPr>
                <w:rFonts w:ascii="Times New Roman" w:eastAsia="Times New Roman" w:hAnsi="Times New Roman" w:cs="Times New Roman"/>
                <w:sz w:val="28"/>
                <w:szCs w:val="28"/>
                <w:lang w:eastAsia="ru-RU"/>
              </w:rPr>
            </w:pPr>
            <w:r w:rsidRPr="007F458D">
              <w:rPr>
                <w:rFonts w:ascii="Times New Roman" w:hAnsi="Times New Roman" w:cs="Times New Roman"/>
                <w:sz w:val="28"/>
                <w:szCs w:val="28"/>
              </w:rPr>
              <w:t xml:space="preserve">Приложение. Альбом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Фрагменты карты функциональных зон поселения</w:t>
            </w:r>
            <w:r w:rsidR="00A865D4" w:rsidRPr="007F458D">
              <w:rPr>
                <w:rFonts w:ascii="Times New Roman" w:hAnsi="Times New Roman" w:cs="Times New Roman"/>
                <w:sz w:val="28"/>
                <w:szCs w:val="28"/>
              </w:rPr>
              <w:t>»</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8C1486" w:rsidRPr="007F458D" w:rsidTr="00A04D65">
        <w:trPr>
          <w:jc w:val="center"/>
        </w:trPr>
        <w:tc>
          <w:tcPr>
            <w:tcW w:w="1101" w:type="dxa"/>
          </w:tcPr>
          <w:p w:rsidR="008C1486" w:rsidRPr="007F458D" w:rsidRDefault="008C1486" w:rsidP="00944A18">
            <w:pPr>
              <w:jc w:val="center"/>
              <w:rPr>
                <w:rFonts w:ascii="Times New Roman" w:hAnsi="Times New Roman" w:cs="Times New Roman"/>
                <w:sz w:val="28"/>
                <w:szCs w:val="28"/>
                <w:lang w:val="en-US"/>
              </w:rPr>
            </w:pPr>
          </w:p>
        </w:tc>
        <w:tc>
          <w:tcPr>
            <w:tcW w:w="1134" w:type="dxa"/>
          </w:tcPr>
          <w:p w:rsidR="008C1486" w:rsidRPr="007F458D" w:rsidRDefault="008C1486" w:rsidP="00944A18">
            <w:pPr>
              <w:jc w:val="center"/>
              <w:rPr>
                <w:rFonts w:ascii="Times New Roman" w:hAnsi="Times New Roman" w:cs="Times New Roman"/>
                <w:sz w:val="28"/>
                <w:szCs w:val="28"/>
              </w:rPr>
            </w:pPr>
          </w:p>
        </w:tc>
        <w:tc>
          <w:tcPr>
            <w:tcW w:w="7087" w:type="dxa"/>
          </w:tcPr>
          <w:p w:rsidR="008C1486" w:rsidRPr="007F458D" w:rsidRDefault="008C1486" w:rsidP="00944A18">
            <w:pPr>
              <w:jc w:val="both"/>
              <w:rPr>
                <w:rFonts w:ascii="Times New Roman" w:hAnsi="Times New Roman" w:cs="Times New Roman"/>
                <w:sz w:val="28"/>
                <w:szCs w:val="28"/>
              </w:rPr>
            </w:pPr>
            <w:r w:rsidRPr="007F458D">
              <w:rPr>
                <w:rFonts w:ascii="Times New Roman" w:hAnsi="Times New Roman" w:cs="Times New Roman"/>
                <w:sz w:val="28"/>
                <w:szCs w:val="28"/>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8C1486" w:rsidRPr="007F458D" w:rsidRDefault="008C1486"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2A787F" w:rsidRPr="007F458D" w:rsidTr="00A04D65">
        <w:trPr>
          <w:jc w:val="center"/>
        </w:trPr>
        <w:tc>
          <w:tcPr>
            <w:tcW w:w="10421" w:type="dxa"/>
            <w:gridSpan w:val="4"/>
          </w:tcPr>
          <w:p w:rsidR="002A787F" w:rsidRPr="007F458D" w:rsidRDefault="002A787F" w:rsidP="00944A18">
            <w:pPr>
              <w:jc w:val="center"/>
              <w:rPr>
                <w:rFonts w:ascii="Times New Roman" w:hAnsi="Times New Roman" w:cs="Times New Roman"/>
                <w:sz w:val="28"/>
                <w:szCs w:val="28"/>
              </w:rPr>
            </w:pPr>
            <w:r w:rsidRPr="007F458D">
              <w:rPr>
                <w:rFonts w:ascii="Times New Roman" w:eastAsia="Times New Roman" w:hAnsi="Times New Roman" w:cs="Times New Roman"/>
                <w:b/>
                <w:sz w:val="28"/>
                <w:szCs w:val="28"/>
                <w:lang w:eastAsia="ru-RU"/>
              </w:rPr>
              <w:t>Материалы по обоснованию</w:t>
            </w:r>
          </w:p>
        </w:tc>
      </w:tr>
      <w:tr w:rsidR="002A787F" w:rsidRPr="007F458D" w:rsidTr="00A04D65">
        <w:trPr>
          <w:jc w:val="center"/>
        </w:trPr>
        <w:tc>
          <w:tcPr>
            <w:tcW w:w="1101"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lang w:val="en-US"/>
              </w:rPr>
              <w:t>I</w:t>
            </w: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ПЗ</w:t>
            </w:r>
          </w:p>
        </w:tc>
        <w:tc>
          <w:tcPr>
            <w:tcW w:w="7087" w:type="dxa"/>
          </w:tcPr>
          <w:p w:rsidR="002A787F" w:rsidRPr="007F458D" w:rsidRDefault="002A787F" w:rsidP="00944A18">
            <w:pPr>
              <w:rPr>
                <w:rFonts w:ascii="Times New Roman" w:eastAsia="Calibri" w:hAnsi="Times New Roman" w:cs="Times New Roman"/>
                <w:sz w:val="28"/>
                <w:szCs w:val="28"/>
              </w:rPr>
            </w:pPr>
            <w:r w:rsidRPr="007F458D">
              <w:rPr>
                <w:rFonts w:ascii="Times New Roman" w:eastAsia="Times New Roman" w:hAnsi="Times New Roman" w:cs="Times New Roman"/>
                <w:sz w:val="28"/>
                <w:szCs w:val="28"/>
                <w:lang w:eastAsia="ru-RU"/>
              </w:rPr>
              <w:t>Материалы по обоснованию внесения изменений</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2A787F" w:rsidRPr="007F458D" w:rsidTr="00A04D65">
        <w:trPr>
          <w:jc w:val="center"/>
        </w:trPr>
        <w:tc>
          <w:tcPr>
            <w:tcW w:w="1101" w:type="dxa"/>
          </w:tcPr>
          <w:p w:rsidR="002A787F" w:rsidRPr="007F458D" w:rsidRDefault="00144018" w:rsidP="00944A18">
            <w:pPr>
              <w:jc w:val="center"/>
              <w:rPr>
                <w:rFonts w:ascii="Times New Roman" w:hAnsi="Times New Roman" w:cs="Times New Roman"/>
                <w:sz w:val="28"/>
                <w:szCs w:val="28"/>
              </w:rPr>
            </w:pPr>
            <w:r w:rsidRPr="007F458D">
              <w:rPr>
                <w:rFonts w:ascii="Times New Roman" w:hAnsi="Times New Roman" w:cs="Times New Roman"/>
                <w:sz w:val="28"/>
                <w:szCs w:val="28"/>
                <w:lang w:val="en-US"/>
              </w:rPr>
              <w:t>I</w:t>
            </w:r>
            <w:r w:rsidR="002A787F" w:rsidRPr="007F458D">
              <w:rPr>
                <w:rFonts w:ascii="Times New Roman" w:hAnsi="Times New Roman" w:cs="Times New Roman"/>
                <w:sz w:val="28"/>
                <w:szCs w:val="28"/>
                <w:lang w:val="en-US"/>
              </w:rPr>
              <w:t>I</w:t>
            </w: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ПЗ</w:t>
            </w:r>
          </w:p>
        </w:tc>
        <w:tc>
          <w:tcPr>
            <w:tcW w:w="7087" w:type="dxa"/>
          </w:tcPr>
          <w:p w:rsidR="002A787F" w:rsidRPr="007F458D" w:rsidRDefault="002A787F" w:rsidP="00944A18">
            <w:pPr>
              <w:jc w:val="both"/>
              <w:rPr>
                <w:rFonts w:ascii="Times New Roman" w:hAnsi="Times New Roman" w:cs="Times New Roman"/>
                <w:sz w:val="28"/>
                <w:szCs w:val="28"/>
              </w:rPr>
            </w:pPr>
            <w:r w:rsidRPr="007F458D">
              <w:rPr>
                <w:rFonts w:ascii="Times New Roman" w:hAnsi="Times New Roman" w:cs="Times New Roman"/>
                <w:sz w:val="28"/>
                <w:szCs w:val="28"/>
              </w:rPr>
              <w:t>Исходно-разрешительная документация</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2A787F" w:rsidRPr="007F458D" w:rsidTr="00A04D65">
        <w:trPr>
          <w:jc w:val="center"/>
        </w:trPr>
        <w:tc>
          <w:tcPr>
            <w:tcW w:w="1101" w:type="dxa"/>
            <w:vMerge w:val="restart"/>
          </w:tcPr>
          <w:p w:rsidR="002A787F" w:rsidRPr="007F458D" w:rsidRDefault="002A787F" w:rsidP="00944A18">
            <w:pPr>
              <w:jc w:val="center"/>
              <w:rPr>
                <w:rFonts w:ascii="Times New Roman" w:hAnsi="Times New Roman" w:cs="Times New Roman"/>
                <w:sz w:val="28"/>
                <w:szCs w:val="28"/>
                <w:lang w:val="en-US"/>
              </w:rPr>
            </w:pPr>
            <w:r w:rsidRPr="007F458D">
              <w:rPr>
                <w:rFonts w:ascii="Times New Roman" w:hAnsi="Times New Roman" w:cs="Times New Roman"/>
                <w:sz w:val="28"/>
                <w:szCs w:val="28"/>
              </w:rPr>
              <w:t>-</w:t>
            </w: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2.1</w:t>
            </w:r>
          </w:p>
        </w:tc>
        <w:tc>
          <w:tcPr>
            <w:tcW w:w="7087" w:type="dxa"/>
          </w:tcPr>
          <w:p w:rsidR="002A787F" w:rsidRPr="007F458D" w:rsidRDefault="002A787F" w:rsidP="00944A18">
            <w:pPr>
              <w:jc w:val="both"/>
              <w:rPr>
                <w:rFonts w:ascii="Times New Roman" w:hAnsi="Times New Roman" w:cs="Times New Roman"/>
                <w:sz w:val="28"/>
                <w:szCs w:val="28"/>
              </w:rPr>
            </w:pPr>
            <w:r w:rsidRPr="007F458D">
              <w:rPr>
                <w:rFonts w:ascii="Times New Roman" w:hAnsi="Times New Roman" w:cs="Times New Roman"/>
                <w:sz w:val="28"/>
                <w:szCs w:val="28"/>
              </w:rPr>
              <w:t>Карта границ существующих населенных пунктов, входящих в состав поселения</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2A787F" w:rsidRPr="007F458D" w:rsidTr="00A04D65">
        <w:trPr>
          <w:jc w:val="center"/>
        </w:trPr>
        <w:tc>
          <w:tcPr>
            <w:tcW w:w="1101" w:type="dxa"/>
            <w:vMerge/>
          </w:tcPr>
          <w:p w:rsidR="002A787F" w:rsidRPr="007F458D" w:rsidRDefault="002A787F" w:rsidP="00944A18">
            <w:pPr>
              <w:jc w:val="center"/>
              <w:rPr>
                <w:rFonts w:ascii="Times New Roman" w:hAnsi="Times New Roman" w:cs="Times New Roman"/>
                <w:sz w:val="28"/>
                <w:szCs w:val="28"/>
              </w:rPr>
            </w:pPr>
          </w:p>
        </w:tc>
        <w:tc>
          <w:tcPr>
            <w:tcW w:w="1134"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2.2</w:t>
            </w:r>
          </w:p>
        </w:tc>
        <w:tc>
          <w:tcPr>
            <w:tcW w:w="7087" w:type="dxa"/>
          </w:tcPr>
          <w:p w:rsidR="002A787F" w:rsidRPr="007F458D" w:rsidRDefault="002A787F" w:rsidP="00944A18">
            <w:pPr>
              <w:pStyle w:val="afff4"/>
              <w:jc w:val="both"/>
              <w:rPr>
                <w:rFonts w:ascii="Times New Roman" w:hAnsi="Times New Roman"/>
                <w:sz w:val="28"/>
                <w:szCs w:val="28"/>
              </w:rPr>
            </w:pPr>
            <w:r w:rsidRPr="007F458D">
              <w:rPr>
                <w:rFonts w:ascii="Times New Roman" w:hAnsi="Times New Roman"/>
                <w:sz w:val="28"/>
                <w:szCs w:val="28"/>
              </w:rPr>
              <w:t>Карта местоположения существующих и строящихся объектов местного значения поселения</w:t>
            </w:r>
          </w:p>
        </w:tc>
        <w:tc>
          <w:tcPr>
            <w:tcW w:w="1099" w:type="dxa"/>
          </w:tcPr>
          <w:p w:rsidR="002A787F" w:rsidRPr="007F458D" w:rsidRDefault="002A787F"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90491F" w:rsidRPr="007F458D" w:rsidTr="00A04D65">
        <w:trPr>
          <w:jc w:val="center"/>
        </w:trPr>
        <w:tc>
          <w:tcPr>
            <w:tcW w:w="1101" w:type="dxa"/>
            <w:vMerge/>
          </w:tcPr>
          <w:p w:rsidR="0090491F" w:rsidRPr="007F458D" w:rsidRDefault="0090491F" w:rsidP="00944A18">
            <w:pPr>
              <w:jc w:val="center"/>
              <w:rPr>
                <w:rFonts w:ascii="Times New Roman" w:hAnsi="Times New Roman" w:cs="Times New Roman"/>
                <w:sz w:val="28"/>
                <w:szCs w:val="28"/>
              </w:rPr>
            </w:pPr>
          </w:p>
        </w:tc>
        <w:tc>
          <w:tcPr>
            <w:tcW w:w="1134" w:type="dxa"/>
          </w:tcPr>
          <w:p w:rsidR="0090491F" w:rsidRPr="007F458D" w:rsidRDefault="0090491F" w:rsidP="00944A18">
            <w:pPr>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7087" w:type="dxa"/>
          </w:tcPr>
          <w:p w:rsidR="0090491F" w:rsidRPr="007F458D" w:rsidRDefault="0090491F" w:rsidP="00944A18">
            <w:pPr>
              <w:pStyle w:val="afff4"/>
              <w:jc w:val="both"/>
              <w:rPr>
                <w:rFonts w:ascii="Times New Roman" w:hAnsi="Times New Roman"/>
                <w:sz w:val="28"/>
                <w:szCs w:val="28"/>
              </w:rPr>
            </w:pPr>
            <w:r w:rsidRPr="007F458D">
              <w:rPr>
                <w:rFonts w:ascii="Times New Roman" w:hAnsi="Times New Roman"/>
                <w:sz w:val="28"/>
                <w:szCs w:val="28"/>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rsidR="0090491F" w:rsidRPr="007F458D" w:rsidRDefault="005F6BC5"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83561D" w:rsidRPr="007F458D" w:rsidTr="00A04D65">
        <w:trPr>
          <w:jc w:val="center"/>
        </w:trPr>
        <w:tc>
          <w:tcPr>
            <w:tcW w:w="1101" w:type="dxa"/>
            <w:vMerge/>
          </w:tcPr>
          <w:p w:rsidR="0083561D" w:rsidRPr="007F458D" w:rsidRDefault="0083561D" w:rsidP="00944A18">
            <w:pPr>
              <w:jc w:val="center"/>
              <w:rPr>
                <w:rFonts w:ascii="Times New Roman" w:hAnsi="Times New Roman" w:cs="Times New Roman"/>
                <w:sz w:val="28"/>
                <w:szCs w:val="28"/>
              </w:rPr>
            </w:pPr>
          </w:p>
        </w:tc>
        <w:tc>
          <w:tcPr>
            <w:tcW w:w="1134" w:type="dxa"/>
          </w:tcPr>
          <w:p w:rsidR="0083561D" w:rsidRPr="007F458D" w:rsidRDefault="0083561D" w:rsidP="0090491F">
            <w:pPr>
              <w:jc w:val="center"/>
              <w:rPr>
                <w:rFonts w:ascii="Times New Roman" w:hAnsi="Times New Roman" w:cs="Times New Roman"/>
                <w:sz w:val="28"/>
                <w:szCs w:val="28"/>
              </w:rPr>
            </w:pPr>
            <w:r w:rsidRPr="007F458D">
              <w:rPr>
                <w:rFonts w:ascii="Times New Roman" w:hAnsi="Times New Roman" w:cs="Times New Roman"/>
                <w:sz w:val="28"/>
                <w:szCs w:val="28"/>
              </w:rPr>
              <w:t>2.</w:t>
            </w:r>
            <w:r w:rsidR="0090491F" w:rsidRPr="007F458D">
              <w:rPr>
                <w:rFonts w:ascii="Times New Roman" w:hAnsi="Times New Roman" w:cs="Times New Roman"/>
                <w:sz w:val="28"/>
                <w:szCs w:val="28"/>
              </w:rPr>
              <w:t>4</w:t>
            </w:r>
          </w:p>
        </w:tc>
        <w:tc>
          <w:tcPr>
            <w:tcW w:w="7087" w:type="dxa"/>
          </w:tcPr>
          <w:p w:rsidR="0083561D" w:rsidRPr="007F458D" w:rsidRDefault="0083561D" w:rsidP="00944A18">
            <w:pPr>
              <w:pStyle w:val="aff4"/>
              <w:jc w:val="both"/>
              <w:rPr>
                <w:rFonts w:ascii="Times New Roman" w:hAnsi="Times New Roman"/>
                <w:sz w:val="28"/>
                <w:szCs w:val="28"/>
              </w:rPr>
            </w:pPr>
            <w:r w:rsidRPr="007F458D">
              <w:rPr>
                <w:rFonts w:ascii="Times New Roman" w:hAnsi="Times New Roman"/>
                <w:sz w:val="28"/>
                <w:szCs w:val="28"/>
              </w:rPr>
              <w:t>Карта транспортной инфраструктуры</w:t>
            </w:r>
          </w:p>
        </w:tc>
        <w:tc>
          <w:tcPr>
            <w:tcW w:w="1099" w:type="dxa"/>
          </w:tcPr>
          <w:p w:rsidR="0083561D" w:rsidRPr="007F458D" w:rsidRDefault="0083561D"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83561D" w:rsidRPr="007F458D" w:rsidTr="00A04D65">
        <w:trPr>
          <w:jc w:val="center"/>
        </w:trPr>
        <w:tc>
          <w:tcPr>
            <w:tcW w:w="1101" w:type="dxa"/>
            <w:vMerge/>
          </w:tcPr>
          <w:p w:rsidR="0083561D" w:rsidRPr="007F458D" w:rsidRDefault="0083561D" w:rsidP="00944A18">
            <w:pPr>
              <w:jc w:val="center"/>
              <w:rPr>
                <w:rFonts w:ascii="Times New Roman" w:hAnsi="Times New Roman" w:cs="Times New Roman"/>
                <w:sz w:val="28"/>
                <w:szCs w:val="28"/>
              </w:rPr>
            </w:pPr>
          </w:p>
        </w:tc>
        <w:tc>
          <w:tcPr>
            <w:tcW w:w="1134" w:type="dxa"/>
          </w:tcPr>
          <w:p w:rsidR="0083561D" w:rsidRPr="007F458D" w:rsidRDefault="0083561D" w:rsidP="0090491F">
            <w:pPr>
              <w:jc w:val="center"/>
              <w:rPr>
                <w:rFonts w:ascii="Times New Roman" w:hAnsi="Times New Roman" w:cs="Times New Roman"/>
                <w:sz w:val="28"/>
                <w:szCs w:val="28"/>
              </w:rPr>
            </w:pPr>
            <w:r w:rsidRPr="007F458D">
              <w:rPr>
                <w:rFonts w:ascii="Times New Roman" w:hAnsi="Times New Roman" w:cs="Times New Roman"/>
                <w:sz w:val="28"/>
                <w:szCs w:val="28"/>
              </w:rPr>
              <w:t>2.</w:t>
            </w:r>
            <w:r w:rsidR="0090491F" w:rsidRPr="007F458D">
              <w:rPr>
                <w:rFonts w:ascii="Times New Roman" w:hAnsi="Times New Roman" w:cs="Times New Roman"/>
                <w:sz w:val="28"/>
                <w:szCs w:val="28"/>
              </w:rPr>
              <w:t>5</w:t>
            </w:r>
          </w:p>
        </w:tc>
        <w:tc>
          <w:tcPr>
            <w:tcW w:w="7087" w:type="dxa"/>
          </w:tcPr>
          <w:p w:rsidR="0083561D" w:rsidRPr="007F458D" w:rsidRDefault="0083561D" w:rsidP="00944A18">
            <w:pPr>
              <w:pStyle w:val="afff4"/>
              <w:jc w:val="both"/>
              <w:rPr>
                <w:rFonts w:ascii="Times New Roman" w:hAnsi="Times New Roman"/>
                <w:sz w:val="28"/>
                <w:szCs w:val="28"/>
              </w:rPr>
            </w:pPr>
            <w:r w:rsidRPr="007F458D">
              <w:rPr>
                <w:rFonts w:ascii="Times New Roman" w:hAnsi="Times New Roman"/>
                <w:sz w:val="28"/>
                <w:szCs w:val="28"/>
              </w:rPr>
              <w:t xml:space="preserve">Карта развития инженерной инфраструктуры </w:t>
            </w:r>
          </w:p>
        </w:tc>
        <w:tc>
          <w:tcPr>
            <w:tcW w:w="1099" w:type="dxa"/>
          </w:tcPr>
          <w:p w:rsidR="0083561D" w:rsidRPr="007F458D" w:rsidRDefault="0083561D"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83561D" w:rsidRPr="007F458D" w:rsidTr="00A04D65">
        <w:trPr>
          <w:jc w:val="center"/>
        </w:trPr>
        <w:tc>
          <w:tcPr>
            <w:tcW w:w="1101" w:type="dxa"/>
            <w:vMerge/>
          </w:tcPr>
          <w:p w:rsidR="0083561D" w:rsidRPr="007F458D" w:rsidRDefault="0083561D" w:rsidP="00944A18">
            <w:pPr>
              <w:jc w:val="center"/>
              <w:rPr>
                <w:rFonts w:ascii="Times New Roman" w:hAnsi="Times New Roman" w:cs="Times New Roman"/>
                <w:sz w:val="28"/>
                <w:szCs w:val="28"/>
              </w:rPr>
            </w:pPr>
          </w:p>
        </w:tc>
        <w:tc>
          <w:tcPr>
            <w:tcW w:w="1134" w:type="dxa"/>
          </w:tcPr>
          <w:p w:rsidR="0083561D" w:rsidRPr="007F458D" w:rsidRDefault="0083561D" w:rsidP="0090491F">
            <w:pPr>
              <w:jc w:val="center"/>
              <w:rPr>
                <w:rFonts w:ascii="Times New Roman" w:hAnsi="Times New Roman" w:cs="Times New Roman"/>
                <w:sz w:val="28"/>
                <w:szCs w:val="28"/>
              </w:rPr>
            </w:pPr>
            <w:r w:rsidRPr="007F458D">
              <w:rPr>
                <w:rFonts w:ascii="Times New Roman" w:hAnsi="Times New Roman" w:cs="Times New Roman"/>
                <w:sz w:val="28"/>
                <w:szCs w:val="28"/>
              </w:rPr>
              <w:t>2.</w:t>
            </w:r>
            <w:r w:rsidR="0090491F" w:rsidRPr="007F458D">
              <w:rPr>
                <w:rFonts w:ascii="Times New Roman" w:hAnsi="Times New Roman" w:cs="Times New Roman"/>
                <w:sz w:val="28"/>
                <w:szCs w:val="28"/>
              </w:rPr>
              <w:t>6</w:t>
            </w:r>
          </w:p>
        </w:tc>
        <w:tc>
          <w:tcPr>
            <w:tcW w:w="7087" w:type="dxa"/>
          </w:tcPr>
          <w:p w:rsidR="0083561D" w:rsidRPr="007F458D" w:rsidRDefault="0083561D" w:rsidP="00944A18">
            <w:pPr>
              <w:pStyle w:val="afff4"/>
              <w:jc w:val="both"/>
              <w:rPr>
                <w:rFonts w:ascii="Times New Roman" w:hAnsi="Times New Roman"/>
                <w:sz w:val="28"/>
                <w:szCs w:val="28"/>
              </w:rPr>
            </w:pPr>
            <w:r w:rsidRPr="007F458D">
              <w:rPr>
                <w:rFonts w:ascii="Times New Roman" w:hAnsi="Times New Roman"/>
                <w:sz w:val="28"/>
                <w:szCs w:val="28"/>
              </w:rPr>
              <w:t>Карта зон с особыми условиями использования территории. 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rsidR="0083561D" w:rsidRPr="007F458D" w:rsidRDefault="0083561D"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r w:rsidR="0083561D" w:rsidRPr="007F458D" w:rsidTr="00A04D65">
        <w:trPr>
          <w:trHeight w:val="966"/>
          <w:jc w:val="center"/>
        </w:trPr>
        <w:tc>
          <w:tcPr>
            <w:tcW w:w="1101" w:type="dxa"/>
            <w:vMerge/>
          </w:tcPr>
          <w:p w:rsidR="0083561D" w:rsidRPr="007F458D" w:rsidRDefault="0083561D" w:rsidP="00944A18">
            <w:pPr>
              <w:jc w:val="center"/>
              <w:rPr>
                <w:rFonts w:ascii="Times New Roman" w:hAnsi="Times New Roman" w:cs="Times New Roman"/>
                <w:sz w:val="28"/>
                <w:szCs w:val="28"/>
              </w:rPr>
            </w:pPr>
          </w:p>
        </w:tc>
        <w:tc>
          <w:tcPr>
            <w:tcW w:w="1134" w:type="dxa"/>
          </w:tcPr>
          <w:p w:rsidR="0083561D" w:rsidRPr="007F458D" w:rsidRDefault="0083561D" w:rsidP="0090491F">
            <w:pPr>
              <w:jc w:val="center"/>
              <w:rPr>
                <w:rFonts w:ascii="Times New Roman" w:hAnsi="Times New Roman" w:cs="Times New Roman"/>
                <w:sz w:val="28"/>
                <w:szCs w:val="28"/>
              </w:rPr>
            </w:pPr>
            <w:r w:rsidRPr="007F458D">
              <w:rPr>
                <w:rFonts w:ascii="Times New Roman" w:hAnsi="Times New Roman" w:cs="Times New Roman"/>
                <w:sz w:val="28"/>
                <w:szCs w:val="28"/>
              </w:rPr>
              <w:t>2.</w:t>
            </w:r>
            <w:r w:rsidR="0090491F" w:rsidRPr="007F458D">
              <w:rPr>
                <w:rFonts w:ascii="Times New Roman" w:hAnsi="Times New Roman" w:cs="Times New Roman"/>
                <w:sz w:val="28"/>
                <w:szCs w:val="28"/>
              </w:rPr>
              <w:t>7</w:t>
            </w:r>
          </w:p>
        </w:tc>
        <w:tc>
          <w:tcPr>
            <w:tcW w:w="7087" w:type="dxa"/>
          </w:tcPr>
          <w:p w:rsidR="0083561D" w:rsidRPr="007F458D" w:rsidRDefault="0083561D" w:rsidP="00944A18">
            <w:pPr>
              <w:pStyle w:val="afff4"/>
              <w:jc w:val="both"/>
              <w:rPr>
                <w:rFonts w:ascii="Times New Roman" w:hAnsi="Times New Roman"/>
                <w:sz w:val="28"/>
                <w:szCs w:val="28"/>
              </w:rPr>
            </w:pPr>
            <w:r w:rsidRPr="007F458D">
              <w:rPr>
                <w:rFonts w:ascii="Times New Roman" w:hAnsi="Times New Roman"/>
                <w:sz w:val="28"/>
                <w:szCs w:val="28"/>
              </w:rPr>
              <w:t>Карта территорий, подверженных риску возникновения чрезвычайных ситуаций природного и техногенного характера</w:t>
            </w:r>
          </w:p>
        </w:tc>
        <w:tc>
          <w:tcPr>
            <w:tcW w:w="1099" w:type="dxa"/>
          </w:tcPr>
          <w:p w:rsidR="0083561D" w:rsidRPr="007F458D" w:rsidRDefault="0083561D" w:rsidP="00944A18">
            <w:pPr>
              <w:jc w:val="center"/>
              <w:rPr>
                <w:rFonts w:ascii="Times New Roman" w:hAnsi="Times New Roman" w:cs="Times New Roman"/>
                <w:sz w:val="28"/>
                <w:szCs w:val="28"/>
              </w:rPr>
            </w:pPr>
            <w:r w:rsidRPr="007F458D">
              <w:rPr>
                <w:rFonts w:ascii="Times New Roman" w:hAnsi="Times New Roman" w:cs="Times New Roman"/>
                <w:sz w:val="28"/>
                <w:szCs w:val="28"/>
              </w:rPr>
              <w:t>н/с</w:t>
            </w:r>
          </w:p>
        </w:tc>
      </w:tr>
    </w:tbl>
    <w:p w:rsidR="002A787F" w:rsidRPr="007F458D" w:rsidRDefault="002A787F" w:rsidP="00944A18">
      <w:pPr>
        <w:spacing w:after="0" w:line="240" w:lineRule="auto"/>
        <w:ind w:firstLine="709"/>
        <w:jc w:val="both"/>
        <w:rPr>
          <w:rFonts w:ascii="Times New Roman" w:hAnsi="Times New Roman" w:cs="Times New Roman"/>
          <w:sz w:val="28"/>
          <w:szCs w:val="28"/>
        </w:rPr>
      </w:pPr>
    </w:p>
    <w:p w:rsidR="002A787F" w:rsidRPr="007F458D" w:rsidRDefault="002A787F" w:rsidP="00944A18">
      <w:pPr>
        <w:spacing w:after="0" w:line="240" w:lineRule="auto"/>
        <w:ind w:firstLine="709"/>
        <w:jc w:val="both"/>
        <w:rPr>
          <w:rFonts w:ascii="Times New Roman" w:hAnsi="Times New Roman" w:cs="Times New Roman"/>
          <w:sz w:val="28"/>
          <w:szCs w:val="28"/>
        </w:rPr>
        <w:sectPr w:rsidR="002A787F" w:rsidRPr="007F458D" w:rsidSect="004D4288">
          <w:pgSz w:w="11906" w:h="16838"/>
          <w:pgMar w:top="567" w:right="567" w:bottom="567" w:left="1134" w:header="425" w:footer="108" w:gutter="0"/>
          <w:cols w:space="708"/>
          <w:docGrid w:linePitch="360"/>
        </w:sectPr>
      </w:pPr>
    </w:p>
    <w:p w:rsidR="00F45ABF" w:rsidRPr="007F458D" w:rsidRDefault="00F45ABF" w:rsidP="00944A18">
      <w:pPr>
        <w:spacing w:after="0" w:line="240" w:lineRule="auto"/>
        <w:jc w:val="center"/>
        <w:outlineLvl w:val="0"/>
        <w:rPr>
          <w:rFonts w:ascii="Times New Roman" w:eastAsia="Times New Roman" w:hAnsi="Times New Roman" w:cs="Times New Roman"/>
          <w:b/>
          <w:iCs/>
          <w:sz w:val="28"/>
          <w:szCs w:val="28"/>
        </w:rPr>
      </w:pPr>
      <w:bookmarkStart w:id="0" w:name="_Toc23196352"/>
      <w:r w:rsidRPr="007F458D">
        <w:rPr>
          <w:rFonts w:ascii="Times New Roman" w:eastAsia="Times New Roman" w:hAnsi="Times New Roman" w:cs="Times New Roman"/>
          <w:b/>
          <w:iCs/>
          <w:sz w:val="28"/>
          <w:szCs w:val="28"/>
        </w:rPr>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EndPr>
        <w:rPr>
          <w:rStyle w:val="af6"/>
          <w:rFonts w:asciiTheme="minorHAnsi" w:eastAsia="Times New Roman" w:hAnsiTheme="minorHAnsi" w:cstheme="minorBidi"/>
          <w:iCs/>
          <w:noProof/>
          <w:sz w:val="28"/>
          <w:szCs w:val="28"/>
          <w:u w:val="single"/>
        </w:rPr>
      </w:sdtEndPr>
      <w:sdtContent>
        <w:p w:rsidR="00055F7C" w:rsidRPr="007F458D" w:rsidRDefault="00055F7C" w:rsidP="007116E1">
          <w:pPr>
            <w:pStyle w:val="af3"/>
            <w:spacing w:before="0" w:line="240" w:lineRule="auto"/>
            <w:rPr>
              <w:rFonts w:ascii="Times New Roman" w:hAnsi="Times New Roman" w:cs="Times New Roman"/>
              <w:b w:val="0"/>
              <w:color w:val="auto"/>
            </w:rPr>
          </w:pPr>
        </w:p>
        <w:p w:rsidR="004508D0" w:rsidRPr="007F458D" w:rsidRDefault="00EA1AFE">
          <w:pPr>
            <w:pStyle w:val="13"/>
            <w:tabs>
              <w:tab w:val="right" w:leader="dot" w:pos="10195"/>
            </w:tabs>
            <w:rPr>
              <w:rStyle w:val="af6"/>
              <w:rFonts w:ascii="Times New Roman" w:eastAsia="Times New Roman" w:hAnsi="Times New Roman" w:cs="Times New Roman"/>
              <w:iCs/>
              <w:noProof/>
              <w:color w:val="auto"/>
              <w:sz w:val="28"/>
              <w:szCs w:val="28"/>
            </w:rPr>
          </w:pPr>
          <w:r w:rsidRPr="007F458D">
            <w:rPr>
              <w:rStyle w:val="af6"/>
              <w:rFonts w:ascii="Times New Roman" w:eastAsia="Times New Roman" w:hAnsi="Times New Roman" w:cs="Times New Roman"/>
              <w:iCs/>
              <w:noProof/>
              <w:color w:val="auto"/>
              <w:sz w:val="28"/>
              <w:szCs w:val="28"/>
            </w:rPr>
            <w:fldChar w:fldCharType="begin"/>
          </w:r>
          <w:r w:rsidR="00DC3378" w:rsidRPr="007F458D">
            <w:rPr>
              <w:rStyle w:val="af6"/>
              <w:rFonts w:ascii="Times New Roman" w:eastAsia="Times New Roman" w:hAnsi="Times New Roman" w:cs="Times New Roman"/>
              <w:iCs/>
              <w:noProof/>
              <w:color w:val="auto"/>
              <w:sz w:val="28"/>
              <w:szCs w:val="28"/>
            </w:rPr>
            <w:instrText xml:space="preserve"> TOC \o "1-4" \h \z \u </w:instrText>
          </w:r>
          <w:r w:rsidRPr="007F458D">
            <w:rPr>
              <w:rStyle w:val="af6"/>
              <w:rFonts w:ascii="Times New Roman" w:eastAsia="Times New Roman" w:hAnsi="Times New Roman" w:cs="Times New Roman"/>
              <w:iCs/>
              <w:noProof/>
              <w:color w:val="auto"/>
              <w:sz w:val="28"/>
              <w:szCs w:val="28"/>
            </w:rPr>
            <w:fldChar w:fldCharType="separate"/>
          </w:r>
          <w:hyperlink w:anchor="_Toc23196353" w:history="1">
            <w:r w:rsidR="004508D0" w:rsidRPr="007F458D">
              <w:rPr>
                <w:rStyle w:val="af6"/>
                <w:rFonts w:ascii="Times New Roman" w:eastAsia="Times New Roman" w:hAnsi="Times New Roman" w:cs="Times New Roman"/>
                <w:iCs/>
                <w:noProof/>
                <w:color w:val="auto"/>
                <w:sz w:val="28"/>
                <w:szCs w:val="28"/>
              </w:rPr>
              <w:t>Введение</w:t>
            </w:r>
            <w:bookmarkStart w:id="1" w:name="_GoBack"/>
            <w:bookmarkEnd w:id="1"/>
            <w:r w:rsidR="004508D0" w:rsidRPr="007F458D">
              <w:rPr>
                <w:rStyle w:val="af6"/>
                <w:rFonts w:ascii="Times New Roman" w:eastAsia="Times New Roman" w:hAnsi="Times New Roman" w:cs="Times New Roman"/>
                <w:iCs/>
                <w:noProof/>
                <w:webHidden/>
                <w:color w:val="auto"/>
                <w:sz w:val="28"/>
                <w:szCs w:val="28"/>
              </w:rPr>
              <w:tab/>
            </w:r>
            <w:r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_Toc23196353 \h </w:instrText>
            </w:r>
            <w:r w:rsidRPr="007F458D">
              <w:rPr>
                <w:rStyle w:val="af6"/>
                <w:rFonts w:ascii="Times New Roman" w:eastAsia="Times New Roman" w:hAnsi="Times New Roman" w:cs="Times New Roman"/>
                <w:iCs/>
                <w:noProof/>
                <w:webHidden/>
                <w:color w:val="auto"/>
                <w:sz w:val="28"/>
                <w:szCs w:val="28"/>
              </w:rPr>
            </w:r>
            <w:r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11</w:t>
            </w:r>
            <w:r w:rsidRPr="007F458D">
              <w:rPr>
                <w:rStyle w:val="af6"/>
                <w:rFonts w:ascii="Times New Roman" w:eastAsia="Times New Roman" w:hAnsi="Times New Roman" w:cs="Times New Roman"/>
                <w:iCs/>
                <w:noProof/>
                <w:webHidden/>
                <w:color w:val="auto"/>
                <w:sz w:val="28"/>
                <w:szCs w:val="28"/>
              </w:rPr>
              <w:fldChar w:fldCharType="end"/>
            </w:r>
          </w:hyperlink>
        </w:p>
        <w:p w:rsidR="004508D0" w:rsidRPr="007F458D" w:rsidRDefault="00332062">
          <w:pPr>
            <w:pStyle w:val="13"/>
            <w:tabs>
              <w:tab w:val="left" w:pos="480"/>
              <w:tab w:val="right" w:leader="dot" w:pos="10195"/>
            </w:tabs>
            <w:rPr>
              <w:rStyle w:val="af6"/>
              <w:rFonts w:ascii="Times New Roman" w:eastAsia="Times New Roman" w:hAnsi="Times New Roman" w:cs="Times New Roman"/>
              <w:iCs/>
              <w:noProof/>
              <w:color w:val="auto"/>
              <w:sz w:val="28"/>
              <w:szCs w:val="28"/>
            </w:rPr>
          </w:pPr>
          <w:hyperlink w:anchor="_Toc23196354" w:history="1">
            <w:r w:rsidR="004508D0" w:rsidRPr="007F458D">
              <w:rPr>
                <w:rStyle w:val="af6"/>
                <w:rFonts w:ascii="Times New Roman" w:eastAsia="Times New Roman" w:hAnsi="Times New Roman" w:cs="Times New Roman"/>
                <w:iCs/>
                <w:noProof/>
                <w:color w:val="auto"/>
                <w:sz w:val="28"/>
                <w:szCs w:val="28"/>
              </w:rPr>
              <w:t>1.</w:t>
            </w:r>
            <w:r w:rsidR="004508D0" w:rsidRPr="007F458D">
              <w:rPr>
                <w:rStyle w:val="af6"/>
                <w:rFonts w:ascii="Times New Roman" w:eastAsia="Times New Roman" w:hAnsi="Times New Roman" w:cs="Times New Roman"/>
                <w:iCs/>
                <w:noProof/>
                <w:color w:val="auto"/>
                <w:sz w:val="28"/>
                <w:szCs w:val="28"/>
              </w:rPr>
              <w:tab/>
              <w:t>КОМПЛЕКСНАЯ ОЦЕНКА И ИНФОРМАЦИЯ ОБ ОСНОВНЫХ ПРОБЛЕМАХ РАЗВИТИЯ ТЕРРИТОРИИ</w:t>
            </w:r>
            <w:r w:rsidR="004508D0" w:rsidRPr="007F458D">
              <w:rPr>
                <w:rStyle w:val="af6"/>
                <w:rFonts w:ascii="Times New Roman" w:eastAsia="Times New Roman" w:hAnsi="Times New Roman" w:cs="Times New Roman"/>
                <w:iCs/>
                <w:noProof/>
                <w:webHidden/>
                <w:color w:val="auto"/>
                <w:sz w:val="28"/>
                <w:szCs w:val="28"/>
              </w:rPr>
              <w:tab/>
            </w:r>
            <w:r w:rsidR="00EA1AFE"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_Toc23196354 \h </w:instrText>
            </w:r>
            <w:r w:rsidR="00EA1AFE" w:rsidRPr="007F458D">
              <w:rPr>
                <w:rStyle w:val="af6"/>
                <w:rFonts w:ascii="Times New Roman" w:eastAsia="Times New Roman" w:hAnsi="Times New Roman" w:cs="Times New Roman"/>
                <w:iCs/>
                <w:noProof/>
                <w:webHidden/>
                <w:color w:val="auto"/>
                <w:sz w:val="28"/>
                <w:szCs w:val="28"/>
              </w:rPr>
            </w:r>
            <w:r w:rsidR="00EA1AFE"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17</w:t>
            </w:r>
            <w:r w:rsidR="00EA1AFE" w:rsidRPr="007F458D">
              <w:rPr>
                <w:rStyle w:val="af6"/>
                <w:rFonts w:ascii="Times New Roman" w:eastAsia="Times New Roman" w:hAnsi="Times New Roman" w:cs="Times New Roman"/>
                <w:iCs/>
                <w:noProof/>
                <w:webHidden/>
                <w:color w:val="auto"/>
                <w:sz w:val="28"/>
                <w:szCs w:val="28"/>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355" w:history="1">
            <w:r w:rsidR="004508D0" w:rsidRPr="007F458D">
              <w:rPr>
                <w:rStyle w:val="af6"/>
                <w:iCs/>
                <w:smallCaps w:val="0"/>
                <w:noProof/>
                <w:color w:val="auto"/>
                <w:sz w:val="28"/>
                <w:szCs w:val="28"/>
                <w:lang w:eastAsia="en-US"/>
              </w:rPr>
              <w:t>1.1.</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Экономико-географическое положение</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_Toc23196355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17</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356" w:history="1">
            <w:r w:rsidR="004508D0" w:rsidRPr="007F458D">
              <w:rPr>
                <w:rStyle w:val="af6"/>
                <w:iCs/>
                <w:smallCaps w:val="0"/>
                <w:noProof/>
                <w:color w:val="auto"/>
                <w:sz w:val="28"/>
                <w:szCs w:val="28"/>
                <w:lang w:eastAsia="en-US"/>
              </w:rPr>
              <w:t>1.2.</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Административно-территориальное устройство</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_Toc23196356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18</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357" w:history="1">
            <w:r w:rsidR="004508D0" w:rsidRPr="007F458D">
              <w:rPr>
                <w:rStyle w:val="af6"/>
                <w:iCs/>
                <w:smallCaps w:val="0"/>
                <w:noProof/>
                <w:color w:val="auto"/>
                <w:sz w:val="28"/>
                <w:szCs w:val="28"/>
                <w:lang w:eastAsia="en-US"/>
              </w:rPr>
              <w:t>1.3.</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Природно-климатические условия</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_Toc23196357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19</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58" w:history="1">
            <w:r w:rsidR="004508D0" w:rsidRPr="007F458D">
              <w:rPr>
                <w:rStyle w:val="af6"/>
                <w:i w:val="0"/>
                <w:noProof/>
                <w:color w:val="auto"/>
                <w:sz w:val="28"/>
                <w:szCs w:val="28"/>
                <w:lang w:eastAsia="en-US"/>
              </w:rPr>
              <w:t>1.3.1.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Климатические условия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_Toc23196358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59" w:history="1">
            <w:r w:rsidR="004508D0" w:rsidRPr="007F458D">
              <w:rPr>
                <w:rStyle w:val="af6"/>
                <w:i w:val="0"/>
                <w:noProof/>
                <w:color w:val="auto"/>
                <w:sz w:val="28"/>
                <w:szCs w:val="28"/>
                <w:lang w:eastAsia="en-US"/>
              </w:rPr>
              <w:t>1.3.2.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Гидрография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_Toc23196359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21</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0" w:history="1">
            <w:r w:rsidR="004508D0" w:rsidRPr="007F458D">
              <w:rPr>
                <w:rStyle w:val="af6"/>
                <w:i w:val="0"/>
                <w:noProof/>
                <w:color w:val="auto"/>
                <w:sz w:val="28"/>
                <w:szCs w:val="28"/>
                <w:lang w:eastAsia="en-US"/>
              </w:rPr>
              <w:t>1.3.3.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Гидрология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_Toc23196360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21</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1" w:history="1">
            <w:r w:rsidR="004508D0" w:rsidRPr="007F458D">
              <w:rPr>
                <w:rStyle w:val="af6"/>
                <w:i w:val="0"/>
                <w:noProof/>
                <w:color w:val="auto"/>
                <w:sz w:val="28"/>
                <w:szCs w:val="28"/>
                <w:lang w:eastAsia="en-US"/>
              </w:rPr>
              <w:t>1.3.4.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Инженерно-геологические условия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_Toc23196361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22</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362" w:history="1">
            <w:r w:rsidR="004508D0" w:rsidRPr="007F458D">
              <w:rPr>
                <w:rStyle w:val="af6"/>
                <w:iCs/>
                <w:smallCaps w:val="0"/>
                <w:noProof/>
                <w:color w:val="auto"/>
                <w:sz w:val="28"/>
                <w:szCs w:val="28"/>
                <w:lang w:eastAsia="en-US"/>
              </w:rPr>
              <w:t>1.4.</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Природно-ресурсный потенциал</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_Toc23196362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24</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3" w:history="1">
            <w:r w:rsidR="004508D0" w:rsidRPr="007F458D">
              <w:rPr>
                <w:rStyle w:val="af6"/>
                <w:i w:val="0"/>
                <w:noProof/>
                <w:color w:val="auto"/>
                <w:sz w:val="28"/>
                <w:szCs w:val="28"/>
                <w:lang w:eastAsia="en-US"/>
              </w:rPr>
              <w:t>1.4.1.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Ландшафт</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24</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4" w:history="1">
            <w:r w:rsidR="004508D0" w:rsidRPr="007F458D">
              <w:rPr>
                <w:rStyle w:val="af6"/>
                <w:i w:val="0"/>
                <w:noProof/>
                <w:color w:val="auto"/>
                <w:sz w:val="28"/>
                <w:szCs w:val="28"/>
                <w:lang w:eastAsia="en-US"/>
              </w:rPr>
              <w:t>1.4.2.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Лесосырьевые ресурсы</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_Toc23196364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25</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5" w:history="1">
            <w:r w:rsidR="004508D0" w:rsidRPr="007F458D">
              <w:rPr>
                <w:rStyle w:val="af6"/>
                <w:i w:val="0"/>
                <w:noProof/>
                <w:color w:val="auto"/>
                <w:sz w:val="28"/>
                <w:szCs w:val="28"/>
                <w:lang w:eastAsia="en-US"/>
              </w:rPr>
              <w:t>1.4.3.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Особо охраняемые природные территории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26</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6" w:history="1">
            <w:r w:rsidR="004508D0" w:rsidRPr="007F458D">
              <w:rPr>
                <w:rStyle w:val="af6"/>
                <w:i w:val="0"/>
                <w:noProof/>
                <w:color w:val="auto"/>
                <w:sz w:val="28"/>
                <w:szCs w:val="28"/>
                <w:lang w:eastAsia="en-US"/>
              </w:rPr>
              <w:t>1.4.4.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Почвенные ресурсы</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26</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7" w:history="1">
            <w:r w:rsidR="004508D0" w:rsidRPr="007F458D">
              <w:rPr>
                <w:rStyle w:val="af6"/>
                <w:i w:val="0"/>
                <w:noProof/>
                <w:color w:val="auto"/>
                <w:sz w:val="28"/>
                <w:szCs w:val="28"/>
                <w:lang w:eastAsia="en-US"/>
              </w:rPr>
              <w:t>1.4.5.</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Растительность</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_Toc23196367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26</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8" w:history="1">
            <w:r w:rsidR="004508D0" w:rsidRPr="007F458D">
              <w:rPr>
                <w:rStyle w:val="af6"/>
                <w:i w:val="0"/>
                <w:noProof/>
                <w:color w:val="auto"/>
                <w:sz w:val="28"/>
                <w:szCs w:val="28"/>
                <w:lang w:eastAsia="en-US"/>
              </w:rPr>
              <w:t>1.4.6.</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Животный мир</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_Toc23196368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27</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69" w:history="1">
            <w:r w:rsidR="004508D0" w:rsidRPr="007F458D">
              <w:rPr>
                <w:rStyle w:val="af6"/>
                <w:i w:val="0"/>
                <w:noProof/>
                <w:color w:val="auto"/>
                <w:sz w:val="28"/>
                <w:szCs w:val="28"/>
                <w:lang w:eastAsia="en-US"/>
              </w:rPr>
              <w:t>1.4.7.</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Минерально-сырьевые ресурсы</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_Toc23196369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29</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370" w:history="1">
            <w:r w:rsidR="004508D0" w:rsidRPr="007F458D">
              <w:rPr>
                <w:rStyle w:val="af6"/>
                <w:iCs/>
                <w:smallCaps w:val="0"/>
                <w:noProof/>
                <w:color w:val="auto"/>
                <w:sz w:val="28"/>
                <w:szCs w:val="28"/>
                <w:lang w:eastAsia="en-US"/>
              </w:rPr>
              <w:t>1.5.</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Культурное наследие</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_Toc23196370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31</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71" w:history="1">
            <w:r w:rsidR="004508D0" w:rsidRPr="007F458D">
              <w:rPr>
                <w:rStyle w:val="af6"/>
                <w:i w:val="0"/>
                <w:noProof/>
                <w:color w:val="auto"/>
                <w:sz w:val="28"/>
                <w:szCs w:val="28"/>
                <w:lang w:eastAsia="en-US"/>
              </w:rPr>
              <w:t>1.5.1.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Историческая справка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_Toc23196371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31</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72" w:history="1">
            <w:r w:rsidR="004508D0" w:rsidRPr="007F458D">
              <w:rPr>
                <w:rStyle w:val="af6"/>
                <w:i w:val="0"/>
                <w:noProof/>
                <w:color w:val="auto"/>
                <w:sz w:val="28"/>
                <w:szCs w:val="28"/>
                <w:lang w:eastAsia="en-US"/>
              </w:rPr>
              <w:t>1.5.2.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Объекты культурного наследия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_Toc23196372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32</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73" w:history="1">
            <w:r w:rsidR="004508D0" w:rsidRPr="007F458D">
              <w:rPr>
                <w:rStyle w:val="af6"/>
                <w:i w:val="0"/>
                <w:noProof/>
                <w:color w:val="auto"/>
                <w:sz w:val="28"/>
                <w:szCs w:val="28"/>
                <w:lang w:eastAsia="en-US"/>
              </w:rPr>
              <w:t>1.5.3.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Мероприятия по сохранению объектов культурно наследия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_Toc23196373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33</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374" w:history="1">
            <w:r w:rsidR="004508D0" w:rsidRPr="007F458D">
              <w:rPr>
                <w:rStyle w:val="af6"/>
                <w:iCs/>
                <w:smallCaps w:val="0"/>
                <w:noProof/>
                <w:color w:val="auto"/>
                <w:sz w:val="28"/>
                <w:szCs w:val="28"/>
                <w:lang w:eastAsia="en-US"/>
              </w:rPr>
              <w:t>1.6.</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Социально-экономическое развитие</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_Toc23196374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35</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75" w:history="1">
            <w:r w:rsidR="004508D0" w:rsidRPr="007F458D">
              <w:rPr>
                <w:rStyle w:val="af6"/>
                <w:i w:val="0"/>
                <w:noProof/>
                <w:color w:val="auto"/>
                <w:sz w:val="28"/>
                <w:szCs w:val="28"/>
                <w:lang w:eastAsia="en-US"/>
              </w:rPr>
              <w:t>1.6.1.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Экономическая база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_Toc23196375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35</w:t>
            </w:r>
            <w:r w:rsidR="00EA1AFE" w:rsidRPr="007F458D">
              <w:rPr>
                <w:rStyle w:val="af6"/>
                <w:i w:val="0"/>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76" w:history="1">
            <w:r w:rsidR="004508D0" w:rsidRPr="007F458D">
              <w:rPr>
                <w:rStyle w:val="af6"/>
                <w:iCs/>
                <w:noProof/>
                <w:color w:val="auto"/>
                <w:sz w:val="28"/>
                <w:szCs w:val="28"/>
                <w:lang w:eastAsia="en-US"/>
              </w:rPr>
              <w:t>1.6.1.1.</w:t>
            </w:r>
            <w:r w:rsidR="004508D0" w:rsidRPr="007F458D">
              <w:rPr>
                <w:rStyle w:val="af6"/>
                <w:iCs/>
                <w:noProof/>
                <w:color w:val="auto"/>
                <w:sz w:val="28"/>
                <w:szCs w:val="28"/>
                <w:lang w:eastAsia="en-US"/>
              </w:rPr>
              <w:tab/>
              <w:t>Агропромышленный комплекс</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_Toc23196376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35</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77" w:history="1">
            <w:r w:rsidR="004508D0" w:rsidRPr="007F458D">
              <w:rPr>
                <w:rStyle w:val="af6"/>
                <w:iCs/>
                <w:noProof/>
                <w:color w:val="auto"/>
                <w:sz w:val="28"/>
                <w:szCs w:val="28"/>
                <w:lang w:eastAsia="en-US"/>
              </w:rPr>
              <w:t>1.6.1.2.</w:t>
            </w:r>
            <w:r w:rsidR="004508D0" w:rsidRPr="007F458D">
              <w:rPr>
                <w:rStyle w:val="af6"/>
                <w:iCs/>
                <w:noProof/>
                <w:color w:val="auto"/>
                <w:sz w:val="28"/>
                <w:szCs w:val="28"/>
                <w:lang w:eastAsia="en-US"/>
              </w:rPr>
              <w:tab/>
              <w:t>Промышленность</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_Toc23196377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37</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78" w:history="1">
            <w:r w:rsidR="004508D0" w:rsidRPr="007F458D">
              <w:rPr>
                <w:rStyle w:val="af6"/>
                <w:iCs/>
                <w:noProof/>
                <w:color w:val="auto"/>
                <w:sz w:val="28"/>
                <w:szCs w:val="28"/>
                <w:lang w:eastAsia="en-US"/>
              </w:rPr>
              <w:t>1.6.1.3.</w:t>
            </w:r>
            <w:r w:rsidR="004508D0" w:rsidRPr="007F458D">
              <w:rPr>
                <w:rStyle w:val="af6"/>
                <w:iCs/>
                <w:noProof/>
                <w:color w:val="auto"/>
                <w:sz w:val="28"/>
                <w:szCs w:val="28"/>
                <w:lang w:eastAsia="en-US"/>
              </w:rPr>
              <w:tab/>
              <w:t>Малое и среднее предпринимательство. Потребительский рынок</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_Toc23196378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37</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79" w:history="1">
            <w:r w:rsidR="004508D0" w:rsidRPr="007F458D">
              <w:rPr>
                <w:rStyle w:val="af6"/>
                <w:iCs/>
                <w:noProof/>
                <w:color w:val="auto"/>
                <w:sz w:val="28"/>
                <w:szCs w:val="28"/>
                <w:lang w:eastAsia="en-US"/>
              </w:rPr>
              <w:t>1.6.1.4.</w:t>
            </w:r>
            <w:r w:rsidR="004508D0" w:rsidRPr="007F458D">
              <w:rPr>
                <w:rStyle w:val="af6"/>
                <w:iCs/>
                <w:noProof/>
                <w:color w:val="auto"/>
                <w:sz w:val="28"/>
                <w:szCs w:val="28"/>
                <w:lang w:eastAsia="en-US"/>
              </w:rPr>
              <w:tab/>
              <w:t>Туристический комплекс</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_Toc23196379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38</w:t>
            </w:r>
            <w:r w:rsidR="00EA1AFE" w:rsidRPr="007F458D">
              <w:rPr>
                <w:rStyle w:val="af6"/>
                <w:iCs/>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80" w:history="1">
            <w:r w:rsidR="004508D0" w:rsidRPr="007F458D">
              <w:rPr>
                <w:rStyle w:val="af6"/>
                <w:i w:val="0"/>
                <w:noProof/>
                <w:color w:val="auto"/>
                <w:sz w:val="28"/>
                <w:szCs w:val="28"/>
                <w:lang w:eastAsia="en-US"/>
              </w:rPr>
              <w:t>1.6.2.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Население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_Toc23196380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39</w:t>
            </w:r>
            <w:r w:rsidR="00EA1AFE" w:rsidRPr="007F458D">
              <w:rPr>
                <w:rStyle w:val="af6"/>
                <w:i w:val="0"/>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81" w:history="1">
            <w:r w:rsidR="004508D0" w:rsidRPr="007F458D">
              <w:rPr>
                <w:rStyle w:val="af6"/>
                <w:iCs/>
                <w:noProof/>
                <w:color w:val="auto"/>
                <w:sz w:val="28"/>
                <w:szCs w:val="28"/>
                <w:lang w:eastAsia="en-US"/>
              </w:rPr>
              <w:t>1.6.2.1.</w:t>
            </w:r>
            <w:r w:rsidR="004508D0" w:rsidRPr="007F458D">
              <w:rPr>
                <w:rStyle w:val="af6"/>
                <w:iCs/>
                <w:noProof/>
                <w:color w:val="auto"/>
                <w:sz w:val="28"/>
                <w:szCs w:val="28"/>
                <w:lang w:eastAsia="en-US"/>
              </w:rPr>
              <w:tab/>
              <w:t>Динамика численности населения</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_Toc23196381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39</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82" w:history="1">
            <w:r w:rsidR="004508D0" w:rsidRPr="007F458D">
              <w:rPr>
                <w:rStyle w:val="af6"/>
                <w:iCs/>
                <w:noProof/>
                <w:color w:val="auto"/>
                <w:sz w:val="28"/>
                <w:szCs w:val="28"/>
                <w:lang w:eastAsia="en-US"/>
              </w:rPr>
              <w:t>1.6.2.2.</w:t>
            </w:r>
            <w:r w:rsidR="004508D0" w:rsidRPr="007F458D">
              <w:rPr>
                <w:rStyle w:val="af6"/>
                <w:iCs/>
                <w:noProof/>
                <w:color w:val="auto"/>
                <w:sz w:val="28"/>
                <w:szCs w:val="28"/>
                <w:lang w:eastAsia="en-US"/>
              </w:rPr>
              <w:tab/>
              <w:t>Трудовые ресурсы</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_Toc23196382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40</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83" w:history="1">
            <w:r w:rsidR="004508D0" w:rsidRPr="007F458D">
              <w:rPr>
                <w:rStyle w:val="af6"/>
                <w:iCs/>
                <w:noProof/>
                <w:color w:val="auto"/>
                <w:sz w:val="28"/>
                <w:szCs w:val="28"/>
                <w:lang w:eastAsia="en-US"/>
              </w:rPr>
              <w:t>1.6.2.3.</w:t>
            </w:r>
            <w:r w:rsidR="004508D0" w:rsidRPr="007F458D">
              <w:rPr>
                <w:rStyle w:val="af6"/>
                <w:iCs/>
                <w:noProof/>
                <w:color w:val="auto"/>
                <w:sz w:val="28"/>
                <w:szCs w:val="28"/>
                <w:lang w:eastAsia="en-US"/>
              </w:rPr>
              <w:tab/>
              <w:t>Прогноз численности населения</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_Toc23196383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41</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84" w:history="1">
            <w:r w:rsidR="004508D0" w:rsidRPr="007F458D">
              <w:rPr>
                <w:rStyle w:val="af6"/>
                <w:iCs/>
                <w:noProof/>
                <w:color w:val="auto"/>
                <w:sz w:val="28"/>
                <w:szCs w:val="28"/>
                <w:lang w:eastAsia="en-US"/>
              </w:rPr>
              <w:t>1.6.2.4.</w:t>
            </w:r>
            <w:r w:rsidR="004508D0" w:rsidRPr="007F458D">
              <w:rPr>
                <w:rStyle w:val="af6"/>
                <w:iCs/>
                <w:noProof/>
                <w:color w:val="auto"/>
                <w:sz w:val="28"/>
                <w:szCs w:val="28"/>
                <w:lang w:eastAsia="en-US"/>
              </w:rPr>
              <w:tab/>
              <w:t>Система расселения</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_Toc23196384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43</w:t>
            </w:r>
            <w:r w:rsidR="00EA1AFE" w:rsidRPr="007F458D">
              <w:rPr>
                <w:rStyle w:val="af6"/>
                <w:iCs/>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85" w:history="1">
            <w:r w:rsidR="004508D0" w:rsidRPr="007F458D">
              <w:rPr>
                <w:rStyle w:val="af6"/>
                <w:i w:val="0"/>
                <w:noProof/>
                <w:color w:val="auto"/>
                <w:sz w:val="28"/>
                <w:szCs w:val="28"/>
                <w:lang w:eastAsia="en-US"/>
              </w:rPr>
              <w:t>1.5.4.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Жилищный фонд</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_Toc23196385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45</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86" w:history="1">
            <w:r w:rsidR="004508D0" w:rsidRPr="007F458D">
              <w:rPr>
                <w:rStyle w:val="af6"/>
                <w:i w:val="0"/>
                <w:noProof/>
                <w:color w:val="auto"/>
                <w:sz w:val="28"/>
                <w:szCs w:val="28"/>
                <w:lang w:eastAsia="en-US"/>
              </w:rPr>
              <w:t>1.6.3.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Учреждения и предприятия социального и культурно-бытового обслуживания населения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_Toc23196386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46</w:t>
            </w:r>
            <w:r w:rsidR="00EA1AFE" w:rsidRPr="007F458D">
              <w:rPr>
                <w:rStyle w:val="af6"/>
                <w:i w:val="0"/>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87" w:history="1">
            <w:r w:rsidR="004508D0" w:rsidRPr="007F458D">
              <w:rPr>
                <w:rStyle w:val="af6"/>
                <w:iCs/>
                <w:noProof/>
                <w:color w:val="auto"/>
                <w:sz w:val="28"/>
                <w:szCs w:val="28"/>
                <w:lang w:eastAsia="en-US"/>
              </w:rPr>
              <w:t>1.6.3.1.</w:t>
            </w:r>
            <w:r w:rsidR="004508D0" w:rsidRPr="007F458D">
              <w:rPr>
                <w:rStyle w:val="af6"/>
                <w:iCs/>
                <w:noProof/>
                <w:color w:val="auto"/>
                <w:sz w:val="28"/>
                <w:szCs w:val="28"/>
                <w:lang w:eastAsia="en-US"/>
              </w:rPr>
              <w:tab/>
              <w:t>Учреждения здравоохранения</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_Toc23196387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46</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88" w:history="1">
            <w:r w:rsidR="004508D0" w:rsidRPr="007F458D">
              <w:rPr>
                <w:rStyle w:val="af6"/>
                <w:iCs/>
                <w:noProof/>
                <w:color w:val="auto"/>
                <w:sz w:val="28"/>
                <w:szCs w:val="28"/>
                <w:lang w:eastAsia="en-US"/>
              </w:rPr>
              <w:t>1.6.3.2.</w:t>
            </w:r>
            <w:r w:rsidR="004508D0" w:rsidRPr="007F458D">
              <w:rPr>
                <w:rStyle w:val="af6"/>
                <w:iCs/>
                <w:noProof/>
                <w:color w:val="auto"/>
                <w:sz w:val="28"/>
                <w:szCs w:val="28"/>
                <w:lang w:eastAsia="en-US"/>
              </w:rPr>
              <w:tab/>
              <w:t>Учреждения социального обслуживания</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_Toc23196388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50</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89" w:history="1">
            <w:r w:rsidR="004508D0" w:rsidRPr="007F458D">
              <w:rPr>
                <w:rStyle w:val="af6"/>
                <w:iCs/>
                <w:noProof/>
                <w:color w:val="auto"/>
                <w:sz w:val="28"/>
                <w:szCs w:val="28"/>
                <w:lang w:eastAsia="en-US"/>
              </w:rPr>
              <w:t>1.6.3.3.</w:t>
            </w:r>
            <w:r w:rsidR="004508D0" w:rsidRPr="007F458D">
              <w:rPr>
                <w:rStyle w:val="af6"/>
                <w:iCs/>
                <w:noProof/>
                <w:color w:val="auto"/>
                <w:sz w:val="28"/>
                <w:szCs w:val="28"/>
                <w:lang w:eastAsia="en-US"/>
              </w:rPr>
              <w:tab/>
              <w:t>Учреждения образования</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_Toc23196389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50</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90" w:history="1">
            <w:r w:rsidR="004508D0" w:rsidRPr="007F458D">
              <w:rPr>
                <w:rStyle w:val="af6"/>
                <w:iCs/>
                <w:noProof/>
                <w:color w:val="auto"/>
                <w:sz w:val="28"/>
                <w:szCs w:val="28"/>
                <w:lang w:eastAsia="en-US"/>
              </w:rPr>
              <w:t>1.6.3.4.</w:t>
            </w:r>
            <w:r w:rsidR="004508D0" w:rsidRPr="007F458D">
              <w:rPr>
                <w:rStyle w:val="af6"/>
                <w:iCs/>
                <w:noProof/>
                <w:color w:val="auto"/>
                <w:sz w:val="28"/>
                <w:szCs w:val="28"/>
                <w:lang w:eastAsia="en-US"/>
              </w:rPr>
              <w:tab/>
              <w:t>Учреждения культуры и досуга</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_Toc23196390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53</w:t>
            </w:r>
            <w:r w:rsidR="00EA1AFE" w:rsidRPr="007F458D">
              <w:rPr>
                <w:rStyle w:val="af6"/>
                <w:iCs/>
                <w:noProof/>
                <w:webHidden/>
                <w:color w:val="auto"/>
                <w:sz w:val="28"/>
                <w:szCs w:val="28"/>
                <w:lang w:eastAsia="en-US"/>
              </w:rPr>
              <w:fldChar w:fldCharType="end"/>
            </w:r>
          </w:hyperlink>
        </w:p>
        <w:p w:rsidR="004508D0" w:rsidRPr="007F458D" w:rsidRDefault="00332062">
          <w:pPr>
            <w:pStyle w:val="41"/>
            <w:tabs>
              <w:tab w:val="left" w:pos="1680"/>
              <w:tab w:val="right" w:leader="dot" w:pos="10195"/>
            </w:tabs>
            <w:rPr>
              <w:rStyle w:val="af6"/>
              <w:iCs/>
              <w:noProof/>
              <w:color w:val="auto"/>
              <w:sz w:val="28"/>
              <w:szCs w:val="28"/>
              <w:lang w:eastAsia="en-US"/>
            </w:rPr>
          </w:pPr>
          <w:hyperlink w:anchor="_Toc23196391" w:history="1">
            <w:r w:rsidR="004508D0" w:rsidRPr="007F458D">
              <w:rPr>
                <w:rStyle w:val="af6"/>
                <w:iCs/>
                <w:noProof/>
                <w:color w:val="auto"/>
                <w:sz w:val="28"/>
                <w:szCs w:val="28"/>
                <w:lang w:eastAsia="en-US"/>
              </w:rPr>
              <w:t>1.6.3.5.</w:t>
            </w:r>
            <w:r w:rsidR="004508D0" w:rsidRPr="007F458D">
              <w:rPr>
                <w:rStyle w:val="af6"/>
                <w:iCs/>
                <w:noProof/>
                <w:color w:val="auto"/>
                <w:sz w:val="28"/>
                <w:szCs w:val="28"/>
                <w:lang w:eastAsia="en-US"/>
              </w:rPr>
              <w:tab/>
              <w:t>Объекты физической культуры и спорта</w:t>
            </w:r>
            <w:r w:rsidR="004508D0" w:rsidRPr="007F458D">
              <w:rPr>
                <w:rStyle w:val="af6"/>
                <w:iCs/>
                <w:noProof/>
                <w:webHidden/>
                <w:color w:val="auto"/>
                <w:sz w:val="28"/>
                <w:szCs w:val="28"/>
                <w:lang w:eastAsia="en-US"/>
              </w:rPr>
              <w:tab/>
            </w:r>
            <w:r w:rsidR="00EA1AFE" w:rsidRPr="007F458D">
              <w:rPr>
                <w:rStyle w:val="af6"/>
                <w:iCs/>
                <w:noProof/>
                <w:webHidden/>
                <w:color w:val="auto"/>
                <w:sz w:val="28"/>
                <w:szCs w:val="28"/>
                <w:lang w:eastAsia="en-US"/>
              </w:rPr>
              <w:fldChar w:fldCharType="begin"/>
            </w:r>
            <w:r w:rsidR="004508D0" w:rsidRPr="007F458D">
              <w:rPr>
                <w:rStyle w:val="af6"/>
                <w:iCs/>
                <w:noProof/>
                <w:webHidden/>
                <w:color w:val="auto"/>
                <w:sz w:val="28"/>
                <w:szCs w:val="28"/>
                <w:lang w:eastAsia="en-US"/>
              </w:rPr>
              <w:instrText xml:space="preserve"> PAGEREF _Toc23196391 \h </w:instrText>
            </w:r>
            <w:r w:rsidR="00EA1AFE" w:rsidRPr="007F458D">
              <w:rPr>
                <w:rStyle w:val="af6"/>
                <w:iCs/>
                <w:noProof/>
                <w:webHidden/>
                <w:color w:val="auto"/>
                <w:sz w:val="28"/>
                <w:szCs w:val="28"/>
                <w:lang w:eastAsia="en-US"/>
              </w:rPr>
            </w:r>
            <w:r w:rsidR="00EA1AFE" w:rsidRPr="007F458D">
              <w:rPr>
                <w:rStyle w:val="af6"/>
                <w:iCs/>
                <w:noProof/>
                <w:webHidden/>
                <w:color w:val="auto"/>
                <w:sz w:val="28"/>
                <w:szCs w:val="28"/>
                <w:lang w:eastAsia="en-US"/>
              </w:rPr>
              <w:fldChar w:fldCharType="separate"/>
            </w:r>
            <w:r w:rsidR="00E85E60">
              <w:rPr>
                <w:rStyle w:val="af6"/>
                <w:iCs/>
                <w:noProof/>
                <w:webHidden/>
                <w:color w:val="auto"/>
                <w:sz w:val="28"/>
                <w:szCs w:val="28"/>
                <w:lang w:eastAsia="en-US"/>
              </w:rPr>
              <w:t>55</w:t>
            </w:r>
            <w:r w:rsidR="00EA1AFE" w:rsidRPr="007F458D">
              <w:rPr>
                <w:rStyle w:val="af6"/>
                <w:iCs/>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392" w:history="1">
            <w:r w:rsidR="004508D0" w:rsidRPr="007F458D">
              <w:rPr>
                <w:rStyle w:val="af6"/>
                <w:iCs/>
                <w:smallCaps w:val="0"/>
                <w:noProof/>
                <w:color w:val="auto"/>
                <w:sz w:val="28"/>
                <w:szCs w:val="28"/>
                <w:lang w:eastAsia="en-US"/>
              </w:rPr>
              <w:t>1.7.</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Транспортная инфраструктура</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_Toc23196392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55</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93" w:history="1">
            <w:r w:rsidR="004508D0" w:rsidRPr="007F458D">
              <w:rPr>
                <w:rStyle w:val="af6"/>
                <w:i w:val="0"/>
                <w:noProof/>
                <w:color w:val="auto"/>
                <w:sz w:val="28"/>
                <w:szCs w:val="28"/>
                <w:lang w:eastAsia="en-US"/>
              </w:rPr>
              <w:t>1.7.1.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Внешний транспорт</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_Toc23196393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55</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94" w:history="1">
            <w:r w:rsidR="004508D0" w:rsidRPr="007F458D">
              <w:rPr>
                <w:rStyle w:val="af6"/>
                <w:i w:val="0"/>
                <w:noProof/>
                <w:color w:val="auto"/>
                <w:sz w:val="28"/>
                <w:szCs w:val="28"/>
                <w:lang w:eastAsia="en-US"/>
              </w:rPr>
              <w:t>1.7.2.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Пассажирский транспорт</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_Toc23196394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59</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95" w:history="1">
            <w:r w:rsidR="004508D0" w:rsidRPr="007F458D">
              <w:rPr>
                <w:rStyle w:val="af6"/>
                <w:i w:val="0"/>
                <w:noProof/>
                <w:color w:val="auto"/>
                <w:sz w:val="28"/>
                <w:szCs w:val="28"/>
                <w:lang w:eastAsia="en-US"/>
              </w:rPr>
              <w:t>1.7.3.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Улично-дорожная сеть</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_Toc23196395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60</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96" w:history="1">
            <w:r w:rsidR="004508D0" w:rsidRPr="007F458D">
              <w:rPr>
                <w:rStyle w:val="af6"/>
                <w:i w:val="0"/>
                <w:noProof/>
                <w:color w:val="auto"/>
                <w:sz w:val="28"/>
                <w:szCs w:val="28"/>
                <w:lang w:eastAsia="en-US"/>
              </w:rPr>
              <w:t>1.7.4.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Объекты обслуживания транспорта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_Toc23196396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65</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397" w:history="1">
            <w:r w:rsidR="004508D0" w:rsidRPr="007F458D">
              <w:rPr>
                <w:rStyle w:val="af6"/>
                <w:iCs/>
                <w:smallCaps w:val="0"/>
                <w:noProof/>
                <w:color w:val="auto"/>
                <w:sz w:val="28"/>
                <w:szCs w:val="28"/>
                <w:lang w:eastAsia="en-US"/>
              </w:rPr>
              <w:t>1.8.</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Инженерная инфраструктура</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_Toc23196397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66</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98" w:history="1">
            <w:r w:rsidR="004508D0" w:rsidRPr="007F458D">
              <w:rPr>
                <w:rStyle w:val="af6"/>
                <w:i w:val="0"/>
                <w:noProof/>
                <w:color w:val="auto"/>
                <w:sz w:val="28"/>
                <w:szCs w:val="28"/>
                <w:lang w:eastAsia="en-US"/>
              </w:rPr>
              <w:t>1.8.1.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Водоснабжение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_Toc23196398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66</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399" w:history="1">
            <w:r w:rsidR="004508D0" w:rsidRPr="007F458D">
              <w:rPr>
                <w:rStyle w:val="af6"/>
                <w:i w:val="0"/>
                <w:noProof/>
                <w:color w:val="auto"/>
                <w:sz w:val="28"/>
                <w:szCs w:val="28"/>
                <w:lang w:eastAsia="en-US"/>
              </w:rPr>
              <w:t>1.8.2.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Водоотведение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_Toc23196399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68</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00" w:history="1">
            <w:r w:rsidR="004508D0" w:rsidRPr="007F458D">
              <w:rPr>
                <w:rStyle w:val="af6"/>
                <w:i w:val="0"/>
                <w:noProof/>
                <w:color w:val="auto"/>
                <w:sz w:val="28"/>
                <w:szCs w:val="28"/>
                <w:lang w:eastAsia="en-US"/>
              </w:rPr>
              <w:t>1.8.3.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Газоснабжение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_Toc23196400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70</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01" w:history="1">
            <w:r w:rsidR="004508D0" w:rsidRPr="007F458D">
              <w:rPr>
                <w:rStyle w:val="af6"/>
                <w:i w:val="0"/>
                <w:noProof/>
                <w:color w:val="auto"/>
                <w:sz w:val="28"/>
                <w:szCs w:val="28"/>
                <w:lang w:eastAsia="en-US"/>
              </w:rPr>
              <w:t>1.8.4.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Теплоснабжение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_Toc23196401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85</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02" w:history="1">
            <w:r w:rsidR="004508D0" w:rsidRPr="007F458D">
              <w:rPr>
                <w:rStyle w:val="af6"/>
                <w:i w:val="0"/>
                <w:noProof/>
                <w:color w:val="auto"/>
                <w:sz w:val="28"/>
                <w:szCs w:val="28"/>
                <w:lang w:eastAsia="en-US"/>
              </w:rPr>
              <w:t>1.8.5.</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Электроснабжение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_Toc23196402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85</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03" w:history="1">
            <w:r w:rsidR="004508D0" w:rsidRPr="007F458D">
              <w:rPr>
                <w:rStyle w:val="af6"/>
                <w:i w:val="0"/>
                <w:noProof/>
                <w:color w:val="auto"/>
                <w:sz w:val="28"/>
                <w:szCs w:val="28"/>
                <w:lang w:eastAsia="en-US"/>
              </w:rPr>
              <w:t>1.8.6.</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Связь и информатизация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_Toc23196403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89</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04" w:history="1">
            <w:r w:rsidR="004508D0" w:rsidRPr="007F458D">
              <w:rPr>
                <w:rStyle w:val="af6"/>
                <w:iCs/>
                <w:smallCaps w:val="0"/>
                <w:noProof/>
                <w:color w:val="auto"/>
                <w:sz w:val="28"/>
                <w:szCs w:val="28"/>
                <w:lang w:eastAsia="en-US"/>
              </w:rPr>
              <w:t>1.9.</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Территории специального назначения</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_Toc23196404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90</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05" w:history="1">
            <w:r w:rsidR="004508D0" w:rsidRPr="007F458D">
              <w:rPr>
                <w:rStyle w:val="af6"/>
                <w:i w:val="0"/>
                <w:noProof/>
                <w:color w:val="auto"/>
                <w:sz w:val="28"/>
                <w:szCs w:val="28"/>
                <w:lang w:eastAsia="en-US"/>
              </w:rPr>
              <w:t>1.9.1.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Организация захоронений</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_Toc23196405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90</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06" w:history="1">
            <w:r w:rsidR="004508D0" w:rsidRPr="007F458D">
              <w:rPr>
                <w:rStyle w:val="af6"/>
                <w:i w:val="0"/>
                <w:noProof/>
                <w:color w:val="auto"/>
                <w:sz w:val="28"/>
                <w:szCs w:val="28"/>
                <w:lang w:eastAsia="en-US"/>
              </w:rPr>
              <w:t>1.9.2.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Санитарная очистка территории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_Toc23196406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91</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07" w:history="1">
            <w:r w:rsidR="004508D0" w:rsidRPr="007F458D">
              <w:rPr>
                <w:rStyle w:val="af6"/>
                <w:iCs/>
                <w:smallCaps w:val="0"/>
                <w:noProof/>
                <w:color w:val="auto"/>
                <w:sz w:val="28"/>
                <w:szCs w:val="28"/>
                <w:lang w:eastAsia="en-US"/>
              </w:rPr>
              <w:t>1.10.</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Зоны с особыми условиями использования территорий</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_Toc23196407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92</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13"/>
            <w:tabs>
              <w:tab w:val="right" w:leader="dot" w:pos="10195"/>
            </w:tabs>
            <w:rPr>
              <w:rStyle w:val="af6"/>
              <w:rFonts w:ascii="Times New Roman" w:eastAsia="Times New Roman" w:hAnsi="Times New Roman" w:cs="Times New Roman"/>
              <w:iCs/>
              <w:noProof/>
              <w:color w:val="auto"/>
              <w:sz w:val="28"/>
              <w:szCs w:val="28"/>
            </w:rPr>
          </w:pPr>
          <w:hyperlink w:anchor="_Toc23196408" w:history="1">
            <w:r w:rsidR="004508D0" w:rsidRPr="007F458D">
              <w:rPr>
                <w:rStyle w:val="af6"/>
                <w:rFonts w:ascii="Times New Roman" w:eastAsia="Times New Roman" w:hAnsi="Times New Roman" w:cs="Times New Roman"/>
                <w:iCs/>
                <w:noProof/>
                <w:color w:val="auto"/>
                <w:sz w:val="28"/>
                <w:szCs w:val="28"/>
              </w:rPr>
              <w:t>Приаэродромные территории</w:t>
            </w:r>
            <w:r w:rsidR="004508D0" w:rsidRPr="007F458D">
              <w:rPr>
                <w:rStyle w:val="af6"/>
                <w:rFonts w:ascii="Times New Roman" w:eastAsia="Times New Roman" w:hAnsi="Times New Roman" w:cs="Times New Roman"/>
                <w:iCs/>
                <w:noProof/>
                <w:webHidden/>
                <w:color w:val="auto"/>
                <w:sz w:val="28"/>
                <w:szCs w:val="28"/>
              </w:rPr>
              <w:tab/>
            </w:r>
            <w:r w:rsidR="00EA1AFE"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_Toc23196408 \h </w:instrText>
            </w:r>
            <w:r w:rsidR="00EA1AFE" w:rsidRPr="007F458D">
              <w:rPr>
                <w:rStyle w:val="af6"/>
                <w:rFonts w:ascii="Times New Roman" w:eastAsia="Times New Roman" w:hAnsi="Times New Roman" w:cs="Times New Roman"/>
                <w:iCs/>
                <w:noProof/>
                <w:webHidden/>
                <w:color w:val="auto"/>
                <w:sz w:val="28"/>
                <w:szCs w:val="28"/>
              </w:rPr>
            </w:r>
            <w:r w:rsidR="00EA1AFE"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103</w:t>
            </w:r>
            <w:r w:rsidR="00EA1AFE" w:rsidRPr="007F458D">
              <w:rPr>
                <w:rStyle w:val="af6"/>
                <w:rFonts w:ascii="Times New Roman" w:eastAsia="Times New Roman" w:hAnsi="Times New Roman" w:cs="Times New Roman"/>
                <w:iCs/>
                <w:noProof/>
                <w:webHidden/>
                <w:color w:val="auto"/>
                <w:sz w:val="28"/>
                <w:szCs w:val="28"/>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09" w:history="1">
            <w:r w:rsidR="004508D0" w:rsidRPr="007F458D">
              <w:rPr>
                <w:rStyle w:val="af6"/>
                <w:iCs/>
                <w:smallCaps w:val="0"/>
                <w:noProof/>
                <w:color w:val="auto"/>
                <w:sz w:val="28"/>
                <w:szCs w:val="28"/>
                <w:lang w:eastAsia="en-US"/>
              </w:rPr>
              <w:t>1.11.</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Состояние окружающей среды</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_Toc23196409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111</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13"/>
            <w:tabs>
              <w:tab w:val="left" w:pos="480"/>
              <w:tab w:val="right" w:leader="dot" w:pos="10195"/>
            </w:tabs>
            <w:rPr>
              <w:rStyle w:val="af6"/>
              <w:rFonts w:ascii="Times New Roman" w:eastAsia="Times New Roman" w:hAnsi="Times New Roman" w:cs="Times New Roman"/>
              <w:iCs/>
              <w:noProof/>
              <w:color w:val="auto"/>
              <w:sz w:val="28"/>
              <w:szCs w:val="28"/>
            </w:rPr>
          </w:pPr>
          <w:hyperlink w:anchor="_Toc23196410" w:history="1">
            <w:r w:rsidR="004508D0" w:rsidRPr="007F458D">
              <w:rPr>
                <w:rStyle w:val="af6"/>
                <w:rFonts w:ascii="Times New Roman" w:eastAsia="Times New Roman" w:hAnsi="Times New Roman" w:cs="Times New Roman"/>
                <w:iCs/>
                <w:noProof/>
                <w:color w:val="auto"/>
                <w:sz w:val="28"/>
                <w:szCs w:val="28"/>
              </w:rPr>
              <w:t>2.</w:t>
            </w:r>
            <w:r w:rsidR="004508D0" w:rsidRPr="007F458D">
              <w:rPr>
                <w:rStyle w:val="af6"/>
                <w:rFonts w:ascii="Times New Roman" w:eastAsia="Times New Roman" w:hAnsi="Times New Roman" w:cs="Times New Roman"/>
                <w:iCs/>
                <w:noProof/>
                <w:color w:val="auto"/>
                <w:sz w:val="28"/>
                <w:szCs w:val="28"/>
              </w:rPr>
              <w:tab/>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4508D0" w:rsidRPr="007F458D">
              <w:rPr>
                <w:rStyle w:val="af6"/>
                <w:rFonts w:ascii="Times New Roman" w:eastAsia="Times New Roman" w:hAnsi="Times New Roman" w:cs="Times New Roman"/>
                <w:iCs/>
                <w:noProof/>
                <w:webHidden/>
                <w:color w:val="auto"/>
                <w:sz w:val="28"/>
                <w:szCs w:val="28"/>
              </w:rPr>
              <w:tab/>
            </w:r>
            <w:r w:rsidR="00EA1AFE"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_Toc23196410 \h </w:instrText>
            </w:r>
            <w:r w:rsidR="00EA1AFE" w:rsidRPr="007F458D">
              <w:rPr>
                <w:rStyle w:val="af6"/>
                <w:rFonts w:ascii="Times New Roman" w:eastAsia="Times New Roman" w:hAnsi="Times New Roman" w:cs="Times New Roman"/>
                <w:iCs/>
                <w:noProof/>
                <w:webHidden/>
                <w:color w:val="auto"/>
                <w:sz w:val="28"/>
                <w:szCs w:val="28"/>
              </w:rPr>
            </w:r>
            <w:r w:rsidR="00EA1AFE"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114</w:t>
            </w:r>
            <w:r w:rsidR="00EA1AFE" w:rsidRPr="007F458D">
              <w:rPr>
                <w:rStyle w:val="af6"/>
                <w:rFonts w:ascii="Times New Roman" w:eastAsia="Times New Roman" w:hAnsi="Times New Roman" w:cs="Times New Roman"/>
                <w:iCs/>
                <w:noProof/>
                <w:webHidden/>
                <w:color w:val="auto"/>
                <w:sz w:val="28"/>
                <w:szCs w:val="28"/>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11" w:history="1">
            <w:r w:rsidR="004508D0" w:rsidRPr="007F458D">
              <w:rPr>
                <w:rStyle w:val="af6"/>
                <w:i w:val="0"/>
                <w:noProof/>
                <w:color w:val="auto"/>
                <w:sz w:val="28"/>
                <w:szCs w:val="28"/>
                <w:lang w:eastAsia="en-US"/>
              </w:rPr>
              <w:t>2.1.1.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_Toc23196411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114</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12" w:history="1">
            <w:r w:rsidR="004508D0" w:rsidRPr="007F458D">
              <w:rPr>
                <w:rStyle w:val="af6"/>
                <w:i w:val="0"/>
                <w:noProof/>
                <w:color w:val="auto"/>
                <w:sz w:val="28"/>
                <w:szCs w:val="28"/>
                <w:lang w:eastAsia="en-US"/>
              </w:rPr>
              <w:t>2.1.2.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_Toc23196412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122</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13" w:history="1">
            <w:r w:rsidR="004508D0" w:rsidRPr="007F458D">
              <w:rPr>
                <w:rStyle w:val="af6"/>
                <w:i w:val="0"/>
                <w:noProof/>
                <w:color w:val="auto"/>
                <w:sz w:val="28"/>
                <w:szCs w:val="28"/>
                <w:lang w:eastAsia="en-US"/>
              </w:rPr>
              <w:t>2.1.3.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Сведения о видах, назначении и наименованиях планируемых для размещения на территории поселения объектов местного значения района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_Toc23196413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126</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14" w:history="1">
            <w:r w:rsidR="004508D0" w:rsidRPr="007F458D">
              <w:rPr>
                <w:rStyle w:val="af6"/>
                <w:iCs/>
                <w:smallCaps w:val="0"/>
                <w:noProof/>
                <w:color w:val="auto"/>
                <w:sz w:val="28"/>
                <w:szCs w:val="28"/>
                <w:lang w:eastAsia="en-US"/>
              </w:rPr>
              <w:t>2.2.</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Основные направления развития экономики</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_Toc23196414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133</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15" w:history="1">
            <w:r w:rsidR="004508D0" w:rsidRPr="007F458D">
              <w:rPr>
                <w:rStyle w:val="af6"/>
                <w:i w:val="0"/>
                <w:noProof/>
                <w:color w:val="auto"/>
                <w:sz w:val="28"/>
                <w:szCs w:val="28"/>
                <w:lang w:eastAsia="en-US"/>
              </w:rPr>
              <w:t>2.2.1.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Агропромышленный комплекс</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_Toc23196415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133</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16" w:history="1">
            <w:r w:rsidR="004508D0" w:rsidRPr="007F458D">
              <w:rPr>
                <w:rStyle w:val="af6"/>
                <w:i w:val="0"/>
                <w:noProof/>
                <w:color w:val="auto"/>
                <w:sz w:val="28"/>
                <w:szCs w:val="28"/>
                <w:lang w:eastAsia="en-US"/>
              </w:rPr>
              <w:t>2.2.2.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Промышленный комплекс</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_Toc23196416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133</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17" w:history="1">
            <w:r w:rsidR="004508D0" w:rsidRPr="007F458D">
              <w:rPr>
                <w:rStyle w:val="af6"/>
                <w:i w:val="0"/>
                <w:noProof/>
                <w:color w:val="auto"/>
                <w:sz w:val="28"/>
                <w:szCs w:val="28"/>
                <w:lang w:eastAsia="en-US"/>
              </w:rPr>
              <w:t>2.2.3.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Малое и среднее предпринимательство</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_Toc23196417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134</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18" w:history="1">
            <w:r w:rsidR="004508D0" w:rsidRPr="007F458D">
              <w:rPr>
                <w:rStyle w:val="af6"/>
                <w:i w:val="0"/>
                <w:noProof/>
                <w:color w:val="auto"/>
                <w:sz w:val="28"/>
                <w:szCs w:val="28"/>
                <w:lang w:eastAsia="en-US"/>
              </w:rPr>
              <w:t>2.2.4.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Туристический комплекс</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_Toc23196418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136</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19" w:history="1">
            <w:r w:rsidR="004508D0" w:rsidRPr="007F458D">
              <w:rPr>
                <w:rStyle w:val="af6"/>
                <w:iCs/>
                <w:smallCaps w:val="0"/>
                <w:noProof/>
                <w:color w:val="auto"/>
                <w:sz w:val="28"/>
                <w:szCs w:val="28"/>
                <w:lang w:eastAsia="en-US"/>
              </w:rPr>
              <w:t>2.3.</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Планировочная организация территории и функциональное зонирование</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_Toc23196419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136</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20" w:history="1">
            <w:r w:rsidR="004508D0" w:rsidRPr="007F458D">
              <w:rPr>
                <w:rStyle w:val="af6"/>
                <w:iCs/>
                <w:smallCaps w:val="0"/>
                <w:noProof/>
                <w:color w:val="auto"/>
                <w:sz w:val="28"/>
                <w:szCs w:val="28"/>
                <w:lang w:eastAsia="en-US"/>
              </w:rPr>
              <w:t>2.4.</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Развитие жилищного фонда</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_Toc23196420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139</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21" w:history="1">
            <w:r w:rsidR="004508D0" w:rsidRPr="007F458D">
              <w:rPr>
                <w:rStyle w:val="af6"/>
                <w:iCs/>
                <w:smallCaps w:val="0"/>
                <w:noProof/>
                <w:color w:val="auto"/>
                <w:sz w:val="28"/>
                <w:szCs w:val="28"/>
                <w:lang w:eastAsia="en-US"/>
              </w:rPr>
              <w:t>2.5.</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Развитие учреждений и предприятий обслуживания</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_Toc23196421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141</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22" w:history="1">
            <w:r w:rsidR="004508D0" w:rsidRPr="007F458D">
              <w:rPr>
                <w:rStyle w:val="af6"/>
                <w:i w:val="0"/>
                <w:noProof/>
                <w:color w:val="auto"/>
                <w:sz w:val="28"/>
                <w:szCs w:val="28"/>
                <w:lang w:eastAsia="en-US"/>
              </w:rPr>
              <w:t>2.5.1.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Развитие системы образования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_Toc23196422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147</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23" w:history="1">
            <w:r w:rsidR="004508D0" w:rsidRPr="007F458D">
              <w:rPr>
                <w:rStyle w:val="af6"/>
                <w:i w:val="0"/>
                <w:noProof/>
                <w:color w:val="auto"/>
                <w:sz w:val="28"/>
                <w:szCs w:val="28"/>
                <w:lang w:eastAsia="en-US"/>
              </w:rPr>
              <w:t>2.5.2.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Развитие системы здравоохранения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_Toc23196423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147</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24" w:history="1">
            <w:r w:rsidR="004508D0" w:rsidRPr="007F458D">
              <w:rPr>
                <w:rStyle w:val="af6"/>
                <w:i w:val="0"/>
                <w:noProof/>
                <w:color w:val="auto"/>
                <w:sz w:val="28"/>
                <w:szCs w:val="28"/>
                <w:lang w:eastAsia="en-US"/>
              </w:rPr>
              <w:t>2.5.3.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Развитие системы социального обслуживания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_Toc23196424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148</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25" w:history="1">
            <w:r w:rsidR="004508D0" w:rsidRPr="007F458D">
              <w:rPr>
                <w:rStyle w:val="af6"/>
                <w:i w:val="0"/>
                <w:noProof/>
                <w:color w:val="auto"/>
                <w:sz w:val="28"/>
                <w:szCs w:val="28"/>
                <w:lang w:eastAsia="en-US"/>
              </w:rPr>
              <w:t>2.5.4.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Развитие системы культурного обслуживания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_Toc23196425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148</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26" w:history="1">
            <w:r w:rsidR="004508D0" w:rsidRPr="007F458D">
              <w:rPr>
                <w:rStyle w:val="af6"/>
                <w:i w:val="0"/>
                <w:noProof/>
                <w:color w:val="auto"/>
                <w:sz w:val="28"/>
                <w:szCs w:val="28"/>
                <w:lang w:eastAsia="en-US"/>
              </w:rPr>
              <w:t>2.5.5.</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Развитие физической культуры и массового спорта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_Toc23196426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148</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27" w:history="1">
            <w:r w:rsidR="004508D0" w:rsidRPr="007F458D">
              <w:rPr>
                <w:rStyle w:val="af6"/>
                <w:iCs/>
                <w:smallCaps w:val="0"/>
                <w:noProof/>
                <w:color w:val="auto"/>
                <w:sz w:val="28"/>
                <w:szCs w:val="28"/>
                <w:lang w:eastAsia="en-US"/>
              </w:rPr>
              <w:t>2.6.</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Развитие объектов массового отдыха, благоустройства и озеленения</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_Toc23196427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149</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28" w:history="1">
            <w:r w:rsidR="004508D0" w:rsidRPr="007F458D">
              <w:rPr>
                <w:rStyle w:val="af6"/>
                <w:iCs/>
                <w:smallCaps w:val="0"/>
                <w:noProof/>
                <w:color w:val="auto"/>
                <w:sz w:val="28"/>
                <w:szCs w:val="28"/>
                <w:lang w:eastAsia="en-US"/>
              </w:rPr>
              <w:t>2.7.</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Развитие сети особо охраняемых природных территорий</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_Toc23196428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151</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29" w:history="1">
            <w:r w:rsidR="004508D0" w:rsidRPr="007F458D">
              <w:rPr>
                <w:rStyle w:val="af6"/>
                <w:iCs/>
                <w:smallCaps w:val="0"/>
                <w:noProof/>
                <w:color w:val="auto"/>
                <w:sz w:val="28"/>
                <w:szCs w:val="28"/>
                <w:lang w:eastAsia="en-US"/>
              </w:rPr>
              <w:t>2.8.</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Развитие транспортной инфраструктуры</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_Toc23196429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152</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0" w:history="1">
            <w:r w:rsidR="004508D0" w:rsidRPr="007F458D">
              <w:rPr>
                <w:rStyle w:val="af6"/>
                <w:i w:val="0"/>
                <w:noProof/>
                <w:color w:val="auto"/>
                <w:sz w:val="28"/>
                <w:szCs w:val="28"/>
                <w:lang w:eastAsia="en-US"/>
              </w:rPr>
              <w:t>2.8.1.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Внешний транспорт</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_Toc23196430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152</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1" w:history="1">
            <w:r w:rsidR="004508D0" w:rsidRPr="007F458D">
              <w:rPr>
                <w:rStyle w:val="af6"/>
                <w:i w:val="0"/>
                <w:noProof/>
                <w:color w:val="auto"/>
                <w:sz w:val="28"/>
                <w:szCs w:val="28"/>
                <w:lang w:eastAsia="en-US"/>
              </w:rPr>
              <w:t>2.8.2.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Улично-дорожная сеть</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_Toc23196431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153</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2" w:history="1">
            <w:r w:rsidR="004508D0" w:rsidRPr="007F458D">
              <w:rPr>
                <w:rStyle w:val="af6"/>
                <w:i w:val="0"/>
                <w:noProof/>
                <w:color w:val="auto"/>
                <w:sz w:val="28"/>
                <w:szCs w:val="28"/>
                <w:lang w:eastAsia="en-US"/>
              </w:rPr>
              <w:t>2.8.3.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Индивидуальный транспорт</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_Toc23196432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153</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3" w:history="1">
            <w:r w:rsidR="004508D0" w:rsidRPr="007F458D">
              <w:rPr>
                <w:rStyle w:val="af6"/>
                <w:i w:val="0"/>
                <w:noProof/>
                <w:color w:val="auto"/>
                <w:sz w:val="28"/>
                <w:szCs w:val="28"/>
                <w:lang w:eastAsia="en-US"/>
              </w:rPr>
              <w:t>2.8.4.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Объекты обслуживания транспорта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154</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34" w:history="1">
            <w:r w:rsidR="004508D0" w:rsidRPr="007F458D">
              <w:rPr>
                <w:rStyle w:val="af6"/>
                <w:iCs/>
                <w:smallCaps w:val="0"/>
                <w:noProof/>
                <w:color w:val="auto"/>
                <w:sz w:val="28"/>
                <w:szCs w:val="28"/>
                <w:lang w:eastAsia="en-US"/>
              </w:rPr>
              <w:t>2.9.</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Развитие инженерной инфраструктуры</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_Toc23196434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155</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5" w:history="1">
            <w:r w:rsidR="004508D0" w:rsidRPr="007F458D">
              <w:rPr>
                <w:rStyle w:val="af6"/>
                <w:i w:val="0"/>
                <w:noProof/>
                <w:color w:val="auto"/>
                <w:sz w:val="28"/>
                <w:szCs w:val="28"/>
                <w:lang w:eastAsia="en-US"/>
              </w:rPr>
              <w:t>2.9.1.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Водоснабжение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155</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6" w:history="1">
            <w:r w:rsidR="004508D0" w:rsidRPr="007F458D">
              <w:rPr>
                <w:rStyle w:val="af6"/>
                <w:i w:val="0"/>
                <w:noProof/>
                <w:color w:val="auto"/>
                <w:sz w:val="28"/>
                <w:szCs w:val="28"/>
                <w:lang w:eastAsia="en-US"/>
              </w:rPr>
              <w:t>2.9.2.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Водоотведение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161</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7" w:history="1">
            <w:r w:rsidR="004508D0" w:rsidRPr="007F458D">
              <w:rPr>
                <w:rStyle w:val="af6"/>
                <w:i w:val="0"/>
                <w:noProof/>
                <w:color w:val="auto"/>
                <w:sz w:val="28"/>
                <w:szCs w:val="28"/>
                <w:lang w:eastAsia="en-US"/>
              </w:rPr>
              <w:t>2.9.3.</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Газоснабжение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_Toc23196437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164</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8" w:history="1">
            <w:r w:rsidR="004508D0" w:rsidRPr="007F458D">
              <w:rPr>
                <w:rStyle w:val="af6"/>
                <w:i w:val="0"/>
                <w:noProof/>
                <w:color w:val="auto"/>
                <w:sz w:val="28"/>
                <w:szCs w:val="28"/>
                <w:lang w:eastAsia="en-US"/>
              </w:rPr>
              <w:t>2.9.4.</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Теплоснабжение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_Toc23196438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166</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39" w:history="1">
            <w:r w:rsidR="004508D0" w:rsidRPr="007F458D">
              <w:rPr>
                <w:rStyle w:val="af6"/>
                <w:i w:val="0"/>
                <w:noProof/>
                <w:color w:val="auto"/>
                <w:sz w:val="28"/>
                <w:szCs w:val="28"/>
                <w:lang w:eastAsia="en-US"/>
              </w:rPr>
              <w:t>2.9.5.</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Электроснабжение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_Toc23196439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168</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200"/>
              <w:tab w:val="right" w:leader="dot" w:pos="10195"/>
            </w:tabs>
            <w:rPr>
              <w:rStyle w:val="af6"/>
              <w:noProof/>
              <w:color w:val="auto"/>
              <w:sz w:val="28"/>
              <w:szCs w:val="28"/>
              <w:lang w:eastAsia="en-US"/>
            </w:rPr>
          </w:pPr>
          <w:hyperlink w:anchor="_Toc23196440" w:history="1">
            <w:r w:rsidR="004508D0" w:rsidRPr="007F458D">
              <w:rPr>
                <w:rStyle w:val="af6"/>
                <w:i w:val="0"/>
                <w:noProof/>
                <w:color w:val="auto"/>
                <w:sz w:val="28"/>
                <w:szCs w:val="28"/>
                <w:lang w:eastAsia="en-US"/>
              </w:rPr>
              <w:t>2.9.6.</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Связь и информатизация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_Toc23196440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171</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41" w:history="1">
            <w:r w:rsidR="004508D0" w:rsidRPr="007F458D">
              <w:rPr>
                <w:rStyle w:val="af6"/>
                <w:iCs/>
                <w:smallCaps w:val="0"/>
                <w:noProof/>
                <w:color w:val="auto"/>
                <w:sz w:val="28"/>
                <w:szCs w:val="28"/>
                <w:lang w:eastAsia="en-US"/>
              </w:rPr>
              <w:t>2.10.</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Предложения по инженерной подготовке территории</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_Toc23196441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171</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42" w:history="1">
            <w:r w:rsidR="004508D0" w:rsidRPr="007F458D">
              <w:rPr>
                <w:rStyle w:val="af6"/>
                <w:iCs/>
                <w:smallCaps w:val="0"/>
                <w:noProof/>
                <w:color w:val="auto"/>
                <w:sz w:val="28"/>
                <w:szCs w:val="28"/>
                <w:lang w:eastAsia="en-US"/>
              </w:rPr>
              <w:t>2.11.</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Развитие территорий специального назначения</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_Toc23196442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174</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left" w:pos="1440"/>
              <w:tab w:val="right" w:leader="dot" w:pos="10195"/>
            </w:tabs>
            <w:rPr>
              <w:rStyle w:val="af6"/>
              <w:noProof/>
              <w:color w:val="auto"/>
              <w:sz w:val="28"/>
              <w:szCs w:val="28"/>
              <w:lang w:eastAsia="en-US"/>
            </w:rPr>
          </w:pPr>
          <w:hyperlink w:anchor="_Toc23196443" w:history="1">
            <w:r w:rsidR="004508D0" w:rsidRPr="007F458D">
              <w:rPr>
                <w:rStyle w:val="af6"/>
                <w:i w:val="0"/>
                <w:noProof/>
                <w:color w:val="auto"/>
                <w:sz w:val="28"/>
                <w:szCs w:val="28"/>
                <w:lang w:eastAsia="en-US"/>
              </w:rPr>
              <w:t>2.11.1.</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Организация захоронений</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_Toc23196443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174</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left" w:pos="1440"/>
              <w:tab w:val="right" w:leader="dot" w:pos="10195"/>
            </w:tabs>
            <w:rPr>
              <w:rStyle w:val="af6"/>
              <w:noProof/>
              <w:color w:val="auto"/>
              <w:sz w:val="28"/>
              <w:szCs w:val="28"/>
              <w:lang w:eastAsia="en-US"/>
            </w:rPr>
          </w:pPr>
          <w:hyperlink w:anchor="_Toc23196444" w:history="1">
            <w:r w:rsidR="004508D0" w:rsidRPr="007F458D">
              <w:rPr>
                <w:rStyle w:val="af6"/>
                <w:i w:val="0"/>
                <w:noProof/>
                <w:color w:val="auto"/>
                <w:sz w:val="28"/>
                <w:szCs w:val="28"/>
                <w:lang w:eastAsia="en-US"/>
              </w:rPr>
              <w:t>2.11.2.</w:t>
            </w:r>
            <w:r w:rsidR="004508D0" w:rsidRPr="007F458D">
              <w:rPr>
                <w:rStyle w:val="af6"/>
                <w:noProof/>
                <w:color w:val="auto"/>
                <w:sz w:val="28"/>
                <w:szCs w:val="28"/>
                <w:lang w:eastAsia="en-US"/>
              </w:rPr>
              <w:tab/>
            </w:r>
            <w:r w:rsidR="004508D0" w:rsidRPr="007F458D">
              <w:rPr>
                <w:rStyle w:val="af6"/>
                <w:i w:val="0"/>
                <w:noProof/>
                <w:color w:val="auto"/>
                <w:sz w:val="28"/>
                <w:szCs w:val="28"/>
                <w:lang w:eastAsia="en-US"/>
              </w:rPr>
              <w:t>Санитарная очистка территории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_Toc23196444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174</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45" w:history="1">
            <w:r w:rsidR="004508D0" w:rsidRPr="007F458D">
              <w:rPr>
                <w:rStyle w:val="af6"/>
                <w:iCs/>
                <w:smallCaps w:val="0"/>
                <w:noProof/>
                <w:color w:val="auto"/>
                <w:sz w:val="28"/>
                <w:szCs w:val="28"/>
                <w:lang w:eastAsia="en-US"/>
              </w:rPr>
              <w:t>2.12.</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Охрана окружающей среды</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_Toc23196445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175</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21"/>
            <w:tabs>
              <w:tab w:val="left" w:pos="960"/>
              <w:tab w:val="right" w:leader="dot" w:pos="10195"/>
            </w:tabs>
            <w:rPr>
              <w:rStyle w:val="af6"/>
              <w:iCs/>
              <w:noProof/>
              <w:color w:val="auto"/>
              <w:sz w:val="28"/>
              <w:szCs w:val="28"/>
              <w:lang w:eastAsia="en-US"/>
            </w:rPr>
          </w:pPr>
          <w:hyperlink w:anchor="_Toc23196446" w:history="1">
            <w:r w:rsidR="004508D0" w:rsidRPr="007F458D">
              <w:rPr>
                <w:rStyle w:val="af6"/>
                <w:iCs/>
                <w:smallCaps w:val="0"/>
                <w:noProof/>
                <w:color w:val="auto"/>
                <w:sz w:val="28"/>
                <w:szCs w:val="28"/>
                <w:lang w:eastAsia="en-US"/>
              </w:rPr>
              <w:t>2.13.</w:t>
            </w:r>
            <w:r w:rsidR="004508D0" w:rsidRPr="007F458D">
              <w:rPr>
                <w:rStyle w:val="af6"/>
                <w:iCs/>
                <w:noProof/>
                <w:color w:val="auto"/>
                <w:sz w:val="28"/>
                <w:szCs w:val="28"/>
                <w:lang w:eastAsia="en-US"/>
              </w:rPr>
              <w:tab/>
            </w:r>
            <w:r w:rsidR="004508D0" w:rsidRPr="007F458D">
              <w:rPr>
                <w:rStyle w:val="af6"/>
                <w:iCs/>
                <w:smallCaps w:val="0"/>
                <w:noProof/>
                <w:color w:val="auto"/>
                <w:sz w:val="28"/>
                <w:szCs w:val="28"/>
                <w:lang w:eastAsia="en-US"/>
              </w:rPr>
              <w:t>Установление административных границ</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_Toc23196446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178</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13"/>
            <w:tabs>
              <w:tab w:val="right" w:leader="dot" w:pos="10195"/>
            </w:tabs>
            <w:rPr>
              <w:rStyle w:val="af6"/>
              <w:rFonts w:ascii="Times New Roman" w:eastAsia="Times New Roman" w:hAnsi="Times New Roman" w:cs="Times New Roman"/>
              <w:iCs/>
              <w:noProof/>
              <w:color w:val="auto"/>
              <w:sz w:val="28"/>
              <w:szCs w:val="28"/>
            </w:rPr>
          </w:pPr>
          <w:hyperlink w:anchor="_Toc23196447" w:history="1">
            <w:r w:rsidR="004508D0" w:rsidRPr="007F458D">
              <w:rPr>
                <w:rStyle w:val="af6"/>
                <w:rFonts w:ascii="Times New Roman" w:eastAsia="Times New Roman" w:hAnsi="Times New Roman" w:cs="Times New Roman"/>
                <w:iCs/>
                <w:noProof/>
                <w:color w:val="auto"/>
                <w:sz w:val="28"/>
                <w:szCs w:val="28"/>
              </w:rPr>
              <w:t>3. ИНЖЕНЕРНО-ТЕХНИЧЕСКИЕ МЕРОПРИЯТИЯ ГРАЖДАНСКОЙ ОБОРОНЫ.</w:t>
            </w:r>
            <w:r w:rsidR="004508D0" w:rsidRPr="007F458D">
              <w:rPr>
                <w:rStyle w:val="af6"/>
                <w:rFonts w:ascii="Times New Roman" w:eastAsia="Times New Roman" w:hAnsi="Times New Roman" w:cs="Times New Roman"/>
                <w:iCs/>
                <w:noProof/>
                <w:webHidden/>
                <w:color w:val="auto"/>
                <w:sz w:val="28"/>
                <w:szCs w:val="28"/>
              </w:rPr>
              <w:tab/>
            </w:r>
            <w:r w:rsidR="00EA1AFE"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_Toc23196447 \h </w:instrText>
            </w:r>
            <w:r w:rsidR="00EA1AFE" w:rsidRPr="007F458D">
              <w:rPr>
                <w:rStyle w:val="af6"/>
                <w:rFonts w:ascii="Times New Roman" w:eastAsia="Times New Roman" w:hAnsi="Times New Roman" w:cs="Times New Roman"/>
                <w:iCs/>
                <w:noProof/>
                <w:webHidden/>
                <w:color w:val="auto"/>
                <w:sz w:val="28"/>
                <w:szCs w:val="28"/>
              </w:rPr>
            </w:r>
            <w:r w:rsidR="00EA1AFE"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189</w:t>
            </w:r>
            <w:r w:rsidR="00EA1AFE" w:rsidRPr="007F458D">
              <w:rPr>
                <w:rStyle w:val="af6"/>
                <w:rFonts w:ascii="Times New Roman" w:eastAsia="Times New Roman" w:hAnsi="Times New Roman" w:cs="Times New Roman"/>
                <w:iCs/>
                <w:noProof/>
                <w:webHidden/>
                <w:color w:val="auto"/>
                <w:sz w:val="28"/>
                <w:szCs w:val="28"/>
              </w:rPr>
              <w:fldChar w:fldCharType="end"/>
            </w:r>
          </w:hyperlink>
        </w:p>
        <w:p w:rsidR="004508D0" w:rsidRPr="007F458D" w:rsidRDefault="00332062">
          <w:pPr>
            <w:pStyle w:val="21"/>
            <w:tabs>
              <w:tab w:val="right" w:leader="dot" w:pos="10195"/>
            </w:tabs>
            <w:rPr>
              <w:rStyle w:val="af6"/>
              <w:iCs/>
              <w:noProof/>
              <w:color w:val="auto"/>
              <w:sz w:val="28"/>
              <w:szCs w:val="28"/>
              <w:lang w:eastAsia="en-US"/>
            </w:rPr>
          </w:pPr>
          <w:hyperlink w:anchor="_Toc23196448" w:history="1">
            <w:r w:rsidR="004508D0" w:rsidRPr="007F458D">
              <w:rPr>
                <w:rStyle w:val="af6"/>
                <w:iCs/>
                <w:smallCaps w:val="0"/>
                <w:noProof/>
                <w:color w:val="auto"/>
                <w:sz w:val="28"/>
                <w:szCs w:val="28"/>
                <w:lang w:eastAsia="en-US"/>
              </w:rPr>
              <w:t>3.1. Основные положения плана ГО поселения.</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_Toc23196448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189</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49" w:history="1">
            <w:r w:rsidR="004508D0" w:rsidRPr="007F458D">
              <w:rPr>
                <w:rStyle w:val="af6"/>
                <w:i w:val="0"/>
                <w:noProof/>
                <w:color w:val="auto"/>
                <w:sz w:val="28"/>
                <w:szCs w:val="28"/>
                <w:lang w:eastAsia="en-US"/>
              </w:rPr>
              <w:t>3.1.1. Обоснование категории по ГО территории.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_Toc23196449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189</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0" w:history="1">
            <w:r w:rsidR="004508D0" w:rsidRPr="007F458D">
              <w:rPr>
                <w:rStyle w:val="af6"/>
                <w:i w:val="0"/>
                <w:noProof/>
                <w:color w:val="auto"/>
                <w:sz w:val="28"/>
                <w:szCs w:val="28"/>
                <w:lang w:eastAsia="en-US"/>
              </w:rPr>
              <w:t>3.1.2. Отнесенные к категориям по ГО организации на территории поселений с указанием численности производственного персонала и наибольшей работающей смены.</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_Toc23196450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189</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1" w:history="1">
            <w:r w:rsidR="004508D0" w:rsidRPr="007F458D">
              <w:rPr>
                <w:rStyle w:val="af6"/>
                <w:i w:val="0"/>
                <w:noProof/>
                <w:color w:val="auto"/>
                <w:sz w:val="28"/>
                <w:szCs w:val="28"/>
                <w:lang w:eastAsia="en-US"/>
              </w:rPr>
              <w:t>3.1.3. Определение зон возможной опасности.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_Toc23196451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189</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2" w:history="1">
            <w:r w:rsidR="004508D0" w:rsidRPr="007F458D">
              <w:rPr>
                <w:rStyle w:val="af6"/>
                <w:i w:val="0"/>
                <w:noProof/>
                <w:color w:val="auto"/>
                <w:sz w:val="28"/>
                <w:szCs w:val="28"/>
                <w:lang w:eastAsia="en-US"/>
              </w:rPr>
              <w:t>3.1.4. Подземные горные выработки, пригодные для защиты людей, размещения объектов, производств, складов и баз.</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_Toc23196452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190</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3" w:history="1">
            <w:r w:rsidR="004508D0" w:rsidRPr="007F458D">
              <w:rPr>
                <w:rStyle w:val="af6"/>
                <w:i w:val="0"/>
                <w:noProof/>
                <w:color w:val="auto"/>
                <w:sz w:val="28"/>
                <w:szCs w:val="28"/>
                <w:lang w:eastAsia="en-US"/>
              </w:rPr>
              <w:t>3.1.5. Размещение складов и баз горюче-смазочных материалов, складов и баз продовольственных, материально-технических и прочих резервов, распределительных холодильников и баз, специализированных торговых комплексов, размещаемых в городских и сельских поселениях районов рассредоточения и эвакуации населения, размещение складов и баз восстановительного периода.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190</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right" w:leader="dot" w:pos="10195"/>
            </w:tabs>
            <w:rPr>
              <w:rStyle w:val="af6"/>
              <w:iCs/>
              <w:noProof/>
              <w:color w:val="auto"/>
              <w:sz w:val="28"/>
              <w:szCs w:val="28"/>
              <w:lang w:eastAsia="en-US"/>
            </w:rPr>
          </w:pPr>
          <w:hyperlink w:anchor="_Toc23196454" w:history="1">
            <w:r w:rsidR="004508D0" w:rsidRPr="007F458D">
              <w:rPr>
                <w:rStyle w:val="af6"/>
                <w:iCs/>
                <w:smallCaps w:val="0"/>
                <w:noProof/>
                <w:color w:val="auto"/>
                <w:sz w:val="28"/>
                <w:szCs w:val="28"/>
                <w:lang w:eastAsia="en-US"/>
              </w:rPr>
              <w:t>3.2. Расселение.</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_Toc23196454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190</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5" w:history="1">
            <w:r w:rsidR="004508D0" w:rsidRPr="007F458D">
              <w:rPr>
                <w:rStyle w:val="af6"/>
                <w:i w:val="0"/>
                <w:noProof/>
                <w:color w:val="auto"/>
                <w:sz w:val="28"/>
                <w:szCs w:val="28"/>
                <w:lang w:eastAsia="en-US"/>
              </w:rPr>
              <w:t>3.2.1 Требования к экономически перспективным средним и малым городам и поселкам - центрам устойчивого функционирования района.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190</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6" w:history="1">
            <w:r w:rsidR="004508D0" w:rsidRPr="007F458D">
              <w:rPr>
                <w:rStyle w:val="af6"/>
                <w:i w:val="0"/>
                <w:noProof/>
                <w:color w:val="auto"/>
                <w:sz w:val="28"/>
                <w:szCs w:val="28"/>
                <w:lang w:eastAsia="en-US"/>
              </w:rPr>
              <w:t>3.2.2 Требования к этажности, плотности застройки, плотности населения.</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190</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7" w:history="1">
            <w:r w:rsidR="004508D0" w:rsidRPr="007F458D">
              <w:rPr>
                <w:rStyle w:val="af6"/>
                <w:i w:val="0"/>
                <w:noProof/>
                <w:color w:val="auto"/>
                <w:sz w:val="28"/>
                <w:szCs w:val="28"/>
                <w:lang w:eastAsia="en-US"/>
              </w:rPr>
              <w:t>3.2.3 Размещение зон отдыха и требования к ним.</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_Toc23196457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191</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8" w:history="1">
            <w:r w:rsidR="004508D0" w:rsidRPr="007F458D">
              <w:rPr>
                <w:rStyle w:val="af6"/>
                <w:i w:val="0"/>
                <w:noProof/>
                <w:color w:val="auto"/>
                <w:sz w:val="28"/>
                <w:szCs w:val="28"/>
                <w:lang w:eastAsia="en-US"/>
              </w:rPr>
              <w:t>3.2.4 Численность рассредоточиваемого, эвакуируемого населения, расселяемого в загородной зоне на первую очередь и расчетный срок.</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_Toc23196458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191</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59" w:history="1">
            <w:r w:rsidR="004508D0" w:rsidRPr="007F458D">
              <w:rPr>
                <w:rStyle w:val="af6"/>
                <w:i w:val="0"/>
                <w:noProof/>
                <w:color w:val="auto"/>
                <w:sz w:val="28"/>
                <w:szCs w:val="28"/>
                <w:lang w:eastAsia="en-US"/>
              </w:rPr>
              <w:t>3.2.5. Обеспеченность различных категорий населения существующими ЗС ГО и требования к ЗС ГО.</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_Toc23196459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191</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right" w:leader="dot" w:pos="10195"/>
            </w:tabs>
            <w:rPr>
              <w:rStyle w:val="af6"/>
              <w:iCs/>
              <w:noProof/>
              <w:color w:val="auto"/>
              <w:sz w:val="28"/>
              <w:szCs w:val="28"/>
              <w:lang w:eastAsia="en-US"/>
            </w:rPr>
          </w:pPr>
          <w:hyperlink w:anchor="_Toc23196460" w:history="1">
            <w:r w:rsidR="004508D0" w:rsidRPr="007F458D">
              <w:rPr>
                <w:rStyle w:val="af6"/>
                <w:iCs/>
                <w:smallCaps w:val="0"/>
                <w:noProof/>
                <w:color w:val="auto"/>
                <w:sz w:val="28"/>
                <w:szCs w:val="28"/>
                <w:lang w:eastAsia="en-US"/>
              </w:rPr>
              <w:t>3.3. Требования по системам оповещения ГО.</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_Toc23196460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191</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13"/>
            <w:tabs>
              <w:tab w:val="right" w:leader="dot" w:pos="10195"/>
            </w:tabs>
            <w:rPr>
              <w:rStyle w:val="af6"/>
              <w:rFonts w:ascii="Times New Roman" w:eastAsia="Times New Roman" w:hAnsi="Times New Roman" w:cs="Times New Roman"/>
              <w:iCs/>
              <w:noProof/>
              <w:color w:val="auto"/>
              <w:sz w:val="28"/>
              <w:szCs w:val="28"/>
            </w:rPr>
          </w:pPr>
          <w:hyperlink w:anchor="_Toc23196461" w:history="1">
            <w:r w:rsidR="004508D0" w:rsidRPr="007F458D">
              <w:rPr>
                <w:rStyle w:val="af6"/>
                <w:rFonts w:ascii="Times New Roman" w:eastAsia="Times New Roman" w:hAnsi="Times New Roman" w:cs="Times New Roman"/>
                <w:iCs/>
                <w:noProof/>
                <w:color w:val="auto"/>
                <w:sz w:val="28"/>
                <w:szCs w:val="28"/>
              </w:rPr>
              <w:t>4. ПЕРЕЧЕНЬ И ХАРАКТЕРИСТИКА ОСНОВНЫХ ФАКТОРОВ РИСКА ВОЗНИКНОВЕНИЯ ЧРЕЗВЫЧАЙНЫХ СИТУАЦИЙ ПРИРОДНОГО, ТЕХНОГЕННОГО И БИОЛОГО - СОЦИАЛЬНОГО ХАРАКТЕРА</w:t>
            </w:r>
            <w:r w:rsidR="004508D0" w:rsidRPr="007F458D">
              <w:rPr>
                <w:rStyle w:val="af6"/>
                <w:rFonts w:ascii="Times New Roman" w:eastAsia="Times New Roman" w:hAnsi="Times New Roman" w:cs="Times New Roman"/>
                <w:iCs/>
                <w:noProof/>
                <w:webHidden/>
                <w:color w:val="auto"/>
                <w:sz w:val="28"/>
                <w:szCs w:val="28"/>
              </w:rPr>
              <w:tab/>
            </w:r>
            <w:r w:rsidR="00EA1AFE"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_Toc23196461 \h </w:instrText>
            </w:r>
            <w:r w:rsidR="00EA1AFE" w:rsidRPr="007F458D">
              <w:rPr>
                <w:rStyle w:val="af6"/>
                <w:rFonts w:ascii="Times New Roman" w:eastAsia="Times New Roman" w:hAnsi="Times New Roman" w:cs="Times New Roman"/>
                <w:iCs/>
                <w:noProof/>
                <w:webHidden/>
                <w:color w:val="auto"/>
                <w:sz w:val="28"/>
                <w:szCs w:val="28"/>
              </w:rPr>
            </w:r>
            <w:r w:rsidR="00EA1AFE"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191</w:t>
            </w:r>
            <w:r w:rsidR="00EA1AFE" w:rsidRPr="007F458D">
              <w:rPr>
                <w:rStyle w:val="af6"/>
                <w:rFonts w:ascii="Times New Roman" w:eastAsia="Times New Roman" w:hAnsi="Times New Roman" w:cs="Times New Roman"/>
                <w:iCs/>
                <w:noProof/>
                <w:webHidden/>
                <w:color w:val="auto"/>
                <w:sz w:val="28"/>
                <w:szCs w:val="28"/>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62" w:history="1">
            <w:r w:rsidR="004508D0" w:rsidRPr="007F458D">
              <w:rPr>
                <w:rStyle w:val="af6"/>
                <w:i w:val="0"/>
                <w:noProof/>
                <w:color w:val="auto"/>
                <w:sz w:val="28"/>
                <w:szCs w:val="28"/>
                <w:lang w:eastAsia="en-US"/>
              </w:rPr>
              <w:t>4.1.1. Перечень существующих и возможных источников ЧС природного характера, которые могут оказывать воздействие на проектируемую территорию</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_Toc23196462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192</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right" w:leader="dot" w:pos="10195"/>
            </w:tabs>
            <w:rPr>
              <w:rStyle w:val="af6"/>
              <w:iCs/>
              <w:noProof/>
              <w:color w:val="auto"/>
              <w:sz w:val="28"/>
              <w:szCs w:val="28"/>
              <w:lang w:eastAsia="en-US"/>
            </w:rPr>
          </w:pPr>
          <w:hyperlink w:anchor="_Toc23196463" w:history="1">
            <w:r w:rsidR="004508D0" w:rsidRPr="007F458D">
              <w:rPr>
                <w:rStyle w:val="af6"/>
                <w:iCs/>
                <w:smallCaps w:val="0"/>
                <w:noProof/>
                <w:color w:val="auto"/>
                <w:sz w:val="28"/>
                <w:szCs w:val="28"/>
                <w:lang w:eastAsia="en-US"/>
              </w:rPr>
              <w:t>4.2. Чрезвычайные ситуации техногенного характера</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_Toc23196463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193</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64" w:history="1">
            <w:r w:rsidR="004508D0" w:rsidRPr="007F458D">
              <w:rPr>
                <w:rStyle w:val="af6"/>
                <w:i w:val="0"/>
                <w:noProof/>
                <w:color w:val="auto"/>
                <w:sz w:val="28"/>
                <w:szCs w:val="28"/>
                <w:lang w:eastAsia="en-US"/>
              </w:rPr>
              <w:t>4.2.1. Перечень существующих и возможных источников ЧС техногенного характера на проектируемой территории, а также вблизи указанной территории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_Toc23196464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193</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65" w:history="1">
            <w:r w:rsidR="004508D0" w:rsidRPr="007F458D">
              <w:rPr>
                <w:rStyle w:val="af6"/>
                <w:i w:val="0"/>
                <w:noProof/>
                <w:color w:val="auto"/>
                <w:sz w:val="28"/>
                <w:szCs w:val="28"/>
                <w:lang w:eastAsia="en-US"/>
              </w:rPr>
              <w:t>4.2.2. Перечень опасных участков с указанием характеристик для каждого участка.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_Toc23196465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194</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66" w:history="1">
            <w:r w:rsidR="004508D0" w:rsidRPr="007F458D">
              <w:rPr>
                <w:rStyle w:val="af6"/>
                <w:i w:val="0"/>
                <w:noProof/>
                <w:color w:val="auto"/>
                <w:sz w:val="28"/>
                <w:szCs w:val="28"/>
                <w:lang w:eastAsia="en-US"/>
              </w:rPr>
              <w:t>4.2.3. Характеристика основных физико-химических свойств продуктов, находящихся на проектируемой территории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_Toc23196466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194</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67" w:history="1">
            <w:r w:rsidR="004508D0" w:rsidRPr="007F458D">
              <w:rPr>
                <w:rStyle w:val="af6"/>
                <w:i w:val="0"/>
                <w:noProof/>
                <w:color w:val="auto"/>
                <w:sz w:val="28"/>
                <w:szCs w:val="28"/>
                <w:lang w:eastAsia="en-US"/>
              </w:rPr>
              <w:t>4.2.4. Анализ возможных последствий аварий в случае разрушения ёмкостей с АХОВ, ЛВЖ и СУГ на транспортных коммуникациях</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_Toc23196467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197</w:t>
            </w:r>
            <w:r w:rsidR="00EA1AFE" w:rsidRPr="007F458D">
              <w:rPr>
                <w:rStyle w:val="af6"/>
                <w:i w:val="0"/>
                <w:noProof/>
                <w:webHidden/>
                <w:color w:val="auto"/>
                <w:sz w:val="28"/>
                <w:szCs w:val="28"/>
                <w:lang w:eastAsia="en-US"/>
              </w:rPr>
              <w:fldChar w:fldCharType="end"/>
            </w:r>
          </w:hyperlink>
        </w:p>
        <w:p w:rsidR="004508D0" w:rsidRPr="007F458D" w:rsidRDefault="00332062">
          <w:pPr>
            <w:pStyle w:val="21"/>
            <w:tabs>
              <w:tab w:val="right" w:leader="dot" w:pos="10195"/>
            </w:tabs>
            <w:rPr>
              <w:rStyle w:val="af6"/>
              <w:iCs/>
              <w:noProof/>
              <w:color w:val="auto"/>
              <w:sz w:val="28"/>
              <w:szCs w:val="28"/>
              <w:lang w:eastAsia="en-US"/>
            </w:rPr>
          </w:pPr>
          <w:hyperlink w:anchor="_Toc23196468" w:history="1">
            <w:r w:rsidR="004508D0" w:rsidRPr="007F458D">
              <w:rPr>
                <w:rStyle w:val="af6"/>
                <w:iCs/>
                <w:smallCaps w:val="0"/>
                <w:noProof/>
                <w:color w:val="auto"/>
                <w:sz w:val="28"/>
                <w:szCs w:val="28"/>
                <w:lang w:eastAsia="en-US"/>
              </w:rPr>
              <w:t>4.3. Чрезвычайные ситуации биолого - социального характера</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_Toc23196468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208</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69" w:history="1">
            <w:r w:rsidR="004508D0" w:rsidRPr="007F458D">
              <w:rPr>
                <w:rStyle w:val="af6"/>
                <w:i w:val="0"/>
                <w:noProof/>
                <w:color w:val="auto"/>
                <w:sz w:val="28"/>
                <w:szCs w:val="28"/>
                <w:lang w:eastAsia="en-US"/>
              </w:rPr>
              <w:t>4.3.1. Перечень существующих и возможных источников ЧС биолого - социального характера на проектируемой территории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_Toc23196469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208</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70" w:history="1">
            <w:r w:rsidR="004508D0" w:rsidRPr="007F458D">
              <w:rPr>
                <w:rStyle w:val="af6"/>
                <w:i w:val="0"/>
                <w:noProof/>
                <w:color w:val="auto"/>
                <w:sz w:val="28"/>
                <w:szCs w:val="28"/>
                <w:lang w:eastAsia="en-US"/>
              </w:rPr>
              <w:t>4.3.2. Мероприятия по снижению рисков возникновения ЧС биолого-социального характера</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_Toc23196470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208</w:t>
            </w:r>
            <w:r w:rsidR="00EA1AFE" w:rsidRPr="007F458D">
              <w:rPr>
                <w:rStyle w:val="af6"/>
                <w:i w:val="0"/>
                <w:noProof/>
                <w:webHidden/>
                <w:color w:val="auto"/>
                <w:sz w:val="28"/>
                <w:szCs w:val="28"/>
                <w:lang w:eastAsia="en-US"/>
              </w:rPr>
              <w:fldChar w:fldCharType="end"/>
            </w:r>
          </w:hyperlink>
        </w:p>
        <w:p w:rsidR="004508D0" w:rsidRPr="007F458D" w:rsidRDefault="00332062">
          <w:pPr>
            <w:pStyle w:val="13"/>
            <w:tabs>
              <w:tab w:val="left" w:pos="480"/>
              <w:tab w:val="right" w:leader="dot" w:pos="10195"/>
            </w:tabs>
            <w:rPr>
              <w:rStyle w:val="af6"/>
              <w:rFonts w:ascii="Times New Roman" w:eastAsia="Times New Roman" w:hAnsi="Times New Roman" w:cs="Times New Roman"/>
              <w:iCs/>
              <w:noProof/>
              <w:color w:val="auto"/>
              <w:sz w:val="28"/>
              <w:szCs w:val="28"/>
            </w:rPr>
          </w:pPr>
          <w:hyperlink w:anchor="_Toc23196471" w:history="1">
            <w:r w:rsidR="004508D0" w:rsidRPr="007F458D">
              <w:rPr>
                <w:rStyle w:val="af6"/>
                <w:rFonts w:ascii="Times New Roman" w:eastAsia="Times New Roman" w:hAnsi="Times New Roman" w:cs="Times New Roman"/>
                <w:iCs/>
                <w:noProof/>
                <w:color w:val="auto"/>
                <w:sz w:val="28"/>
                <w:szCs w:val="28"/>
              </w:rPr>
              <w:t>5.</w:t>
            </w:r>
            <w:r w:rsidR="004508D0" w:rsidRPr="007F458D">
              <w:rPr>
                <w:rStyle w:val="af6"/>
                <w:rFonts w:ascii="Times New Roman" w:eastAsia="Times New Roman" w:hAnsi="Times New Roman" w:cs="Times New Roman"/>
                <w:iCs/>
                <w:noProof/>
                <w:color w:val="auto"/>
                <w:sz w:val="28"/>
                <w:szCs w:val="28"/>
              </w:rPr>
              <w:tab/>
              <w:t>ПЕРЕЧЕНЬ МЕРОПРИЯТИЙ ПО ОБЕСПЕЧЕНИЮ ПОЖАРНОЙ БЕЗОПАСНОСТИ</w:t>
            </w:r>
            <w:r w:rsidR="004508D0" w:rsidRPr="007F458D">
              <w:rPr>
                <w:rStyle w:val="af6"/>
                <w:rFonts w:ascii="Times New Roman" w:eastAsia="Times New Roman" w:hAnsi="Times New Roman" w:cs="Times New Roman"/>
                <w:iCs/>
                <w:noProof/>
                <w:webHidden/>
                <w:color w:val="auto"/>
                <w:sz w:val="28"/>
                <w:szCs w:val="28"/>
              </w:rPr>
              <w:tab/>
            </w:r>
            <w:r w:rsidR="00EA1AFE"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_Toc23196471 \h </w:instrText>
            </w:r>
            <w:r w:rsidR="00EA1AFE" w:rsidRPr="007F458D">
              <w:rPr>
                <w:rStyle w:val="af6"/>
                <w:rFonts w:ascii="Times New Roman" w:eastAsia="Times New Roman" w:hAnsi="Times New Roman" w:cs="Times New Roman"/>
                <w:iCs/>
                <w:noProof/>
                <w:webHidden/>
                <w:color w:val="auto"/>
                <w:sz w:val="28"/>
                <w:szCs w:val="28"/>
              </w:rPr>
            </w:r>
            <w:r w:rsidR="00EA1AFE"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209</w:t>
            </w:r>
            <w:r w:rsidR="00EA1AFE" w:rsidRPr="007F458D">
              <w:rPr>
                <w:rStyle w:val="af6"/>
                <w:rFonts w:ascii="Times New Roman" w:eastAsia="Times New Roman" w:hAnsi="Times New Roman" w:cs="Times New Roman"/>
                <w:iCs/>
                <w:noProof/>
                <w:webHidden/>
                <w:color w:val="auto"/>
                <w:sz w:val="28"/>
                <w:szCs w:val="28"/>
              </w:rPr>
              <w:fldChar w:fldCharType="end"/>
            </w:r>
          </w:hyperlink>
        </w:p>
        <w:p w:rsidR="004508D0" w:rsidRPr="007F458D" w:rsidRDefault="00332062">
          <w:pPr>
            <w:pStyle w:val="21"/>
            <w:tabs>
              <w:tab w:val="right" w:leader="dot" w:pos="10195"/>
            </w:tabs>
            <w:rPr>
              <w:rStyle w:val="af6"/>
              <w:iCs/>
              <w:noProof/>
              <w:color w:val="auto"/>
              <w:sz w:val="28"/>
              <w:szCs w:val="28"/>
              <w:lang w:eastAsia="en-US"/>
            </w:rPr>
          </w:pPr>
          <w:hyperlink w:anchor="_Toc23196472" w:history="1">
            <w:r w:rsidR="004508D0" w:rsidRPr="007F458D">
              <w:rPr>
                <w:rStyle w:val="af6"/>
                <w:iCs/>
                <w:smallCaps w:val="0"/>
                <w:noProof/>
                <w:color w:val="auto"/>
                <w:sz w:val="28"/>
                <w:szCs w:val="28"/>
                <w:lang w:eastAsia="en-US"/>
              </w:rPr>
              <w:t>5.1. Территориальная организация противопожарной деятельности</w:t>
            </w:r>
            <w:r w:rsidR="004508D0" w:rsidRPr="007F458D">
              <w:rPr>
                <w:rStyle w:val="af6"/>
                <w:iCs/>
                <w:smallCaps w:val="0"/>
                <w:noProof/>
                <w:webHidden/>
                <w:color w:val="auto"/>
                <w:sz w:val="28"/>
                <w:szCs w:val="28"/>
                <w:lang w:eastAsia="en-US"/>
              </w:rPr>
              <w:tab/>
            </w:r>
            <w:r w:rsidR="00EA1AFE" w:rsidRPr="007F458D">
              <w:rPr>
                <w:rStyle w:val="af6"/>
                <w:iCs/>
                <w:smallCaps w:val="0"/>
                <w:noProof/>
                <w:webHidden/>
                <w:color w:val="auto"/>
                <w:sz w:val="28"/>
                <w:szCs w:val="28"/>
                <w:lang w:eastAsia="en-US"/>
              </w:rPr>
              <w:fldChar w:fldCharType="begin"/>
            </w:r>
            <w:r w:rsidR="004508D0" w:rsidRPr="007F458D">
              <w:rPr>
                <w:rStyle w:val="af6"/>
                <w:iCs/>
                <w:smallCaps w:val="0"/>
                <w:noProof/>
                <w:webHidden/>
                <w:color w:val="auto"/>
                <w:sz w:val="28"/>
                <w:szCs w:val="28"/>
                <w:lang w:eastAsia="en-US"/>
              </w:rPr>
              <w:instrText xml:space="preserve"> PAGEREF _Toc23196472 \h </w:instrText>
            </w:r>
            <w:r w:rsidR="00EA1AFE" w:rsidRPr="007F458D">
              <w:rPr>
                <w:rStyle w:val="af6"/>
                <w:iCs/>
                <w:smallCaps w:val="0"/>
                <w:noProof/>
                <w:webHidden/>
                <w:color w:val="auto"/>
                <w:sz w:val="28"/>
                <w:szCs w:val="28"/>
                <w:lang w:eastAsia="en-US"/>
              </w:rPr>
            </w:r>
            <w:r w:rsidR="00EA1AFE" w:rsidRPr="007F458D">
              <w:rPr>
                <w:rStyle w:val="af6"/>
                <w:iCs/>
                <w:smallCaps w:val="0"/>
                <w:noProof/>
                <w:webHidden/>
                <w:color w:val="auto"/>
                <w:sz w:val="28"/>
                <w:szCs w:val="28"/>
                <w:lang w:eastAsia="en-US"/>
              </w:rPr>
              <w:fldChar w:fldCharType="separate"/>
            </w:r>
            <w:r w:rsidR="00E85E60">
              <w:rPr>
                <w:rStyle w:val="af6"/>
                <w:iCs/>
                <w:smallCaps w:val="0"/>
                <w:noProof/>
                <w:webHidden/>
                <w:color w:val="auto"/>
                <w:sz w:val="28"/>
                <w:szCs w:val="28"/>
                <w:lang w:eastAsia="en-US"/>
              </w:rPr>
              <w:t>209</w:t>
            </w:r>
            <w:r w:rsidR="00EA1AFE" w:rsidRPr="007F458D">
              <w:rPr>
                <w:rStyle w:val="af6"/>
                <w:iCs/>
                <w:smallCaps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73" w:history="1">
            <w:r w:rsidR="004508D0" w:rsidRPr="007F458D">
              <w:rPr>
                <w:rStyle w:val="af6"/>
                <w:i w:val="0"/>
                <w:noProof/>
                <w:color w:val="auto"/>
                <w:sz w:val="28"/>
                <w:szCs w:val="28"/>
                <w:lang w:eastAsia="en-US"/>
              </w:rPr>
              <w:t>5.1.1 Размещение пожаровзрывоопасных объектов на проектируемой территории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_Toc23196473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210</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74" w:history="1">
            <w:r w:rsidR="004508D0" w:rsidRPr="007F458D">
              <w:rPr>
                <w:rStyle w:val="af6"/>
                <w:i w:val="0"/>
                <w:noProof/>
                <w:color w:val="auto"/>
                <w:sz w:val="28"/>
                <w:szCs w:val="28"/>
                <w:lang w:eastAsia="en-US"/>
              </w:rPr>
              <w:t>5.1.2. Проходы, проезды и подъезды к зданиям, сооружениям и строениям</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_Toc23196474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211</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75" w:history="1">
            <w:r w:rsidR="004508D0" w:rsidRPr="007F458D">
              <w:rPr>
                <w:rStyle w:val="af6"/>
                <w:i w:val="0"/>
                <w:noProof/>
                <w:color w:val="auto"/>
                <w:sz w:val="28"/>
                <w:szCs w:val="28"/>
                <w:lang w:eastAsia="en-US"/>
              </w:rPr>
              <w:t>5.1.3. Противопожарное водоснабжение</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_Toc23196475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213</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76" w:history="1">
            <w:r w:rsidR="004508D0" w:rsidRPr="007F458D">
              <w:rPr>
                <w:rStyle w:val="af6"/>
                <w:i w:val="0"/>
                <w:noProof/>
                <w:color w:val="auto"/>
                <w:sz w:val="28"/>
                <w:szCs w:val="28"/>
                <w:lang w:eastAsia="en-US"/>
              </w:rPr>
              <w:t>5.1.4 Противопожарные расстояния между зданиями, сооружениями и лесничествами (лесопарками)</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_Toc23196476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214</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77" w:history="1">
            <w:r w:rsidR="004508D0" w:rsidRPr="007F458D">
              <w:rPr>
                <w:rStyle w:val="af6"/>
                <w:i w:val="0"/>
                <w:noProof/>
                <w:color w:val="auto"/>
                <w:sz w:val="28"/>
                <w:szCs w:val="28"/>
                <w:lang w:eastAsia="en-US"/>
              </w:rPr>
              <w:t>5.1.5 Противопожарные расстояния от зданий и сооружений автозаправочных станций до граничащих с ними объектов защиты</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_Toc23196477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215</w:t>
            </w:r>
            <w:r w:rsidR="00EA1AFE" w:rsidRPr="007F458D">
              <w:rPr>
                <w:rStyle w:val="af6"/>
                <w:i w:val="0"/>
                <w:noProof/>
                <w:webHidden/>
                <w:color w:val="auto"/>
                <w:sz w:val="28"/>
                <w:szCs w:val="28"/>
                <w:lang w:eastAsia="en-US"/>
              </w:rPr>
              <w:fldChar w:fldCharType="end"/>
            </w:r>
          </w:hyperlink>
        </w:p>
        <w:p w:rsidR="004508D0" w:rsidRPr="007F458D" w:rsidRDefault="00332062">
          <w:pPr>
            <w:pStyle w:val="32"/>
            <w:tabs>
              <w:tab w:val="right" w:leader="dot" w:pos="10195"/>
            </w:tabs>
            <w:rPr>
              <w:rStyle w:val="af6"/>
              <w:noProof/>
              <w:color w:val="auto"/>
              <w:sz w:val="28"/>
              <w:szCs w:val="28"/>
              <w:lang w:eastAsia="en-US"/>
            </w:rPr>
          </w:pPr>
          <w:hyperlink w:anchor="_Toc23196478" w:history="1">
            <w:r w:rsidR="004508D0" w:rsidRPr="007F458D">
              <w:rPr>
                <w:rStyle w:val="af6"/>
                <w:i w:val="0"/>
                <w:noProof/>
                <w:color w:val="auto"/>
                <w:sz w:val="28"/>
                <w:szCs w:val="28"/>
                <w:lang w:eastAsia="en-US"/>
              </w:rPr>
              <w:t>5.1.6 Противопожарные расстояния от гаражей и открытых стоянок автотранспорта до граничащих с ними объектов защиты</w:t>
            </w:r>
            <w:r w:rsidR="004508D0" w:rsidRPr="007F458D">
              <w:rPr>
                <w:rStyle w:val="af6"/>
                <w:i w:val="0"/>
                <w:noProof/>
                <w:webHidden/>
                <w:color w:val="auto"/>
                <w:sz w:val="28"/>
                <w:szCs w:val="28"/>
                <w:lang w:eastAsia="en-US"/>
              </w:rPr>
              <w:tab/>
            </w:r>
            <w:r w:rsidR="00EA1AFE" w:rsidRPr="007F458D">
              <w:rPr>
                <w:rStyle w:val="af6"/>
                <w:i w:val="0"/>
                <w:noProof/>
                <w:webHidden/>
                <w:color w:val="auto"/>
                <w:sz w:val="28"/>
                <w:szCs w:val="28"/>
                <w:lang w:eastAsia="en-US"/>
              </w:rPr>
              <w:fldChar w:fldCharType="begin"/>
            </w:r>
            <w:r w:rsidR="004508D0" w:rsidRPr="007F458D">
              <w:rPr>
                <w:rStyle w:val="af6"/>
                <w:i w:val="0"/>
                <w:noProof/>
                <w:webHidden/>
                <w:color w:val="auto"/>
                <w:sz w:val="28"/>
                <w:szCs w:val="28"/>
                <w:lang w:eastAsia="en-US"/>
              </w:rPr>
              <w:instrText xml:space="preserve"> PAGEREF _Toc23196478 \h </w:instrText>
            </w:r>
            <w:r w:rsidR="00EA1AFE" w:rsidRPr="007F458D">
              <w:rPr>
                <w:rStyle w:val="af6"/>
                <w:i w:val="0"/>
                <w:noProof/>
                <w:webHidden/>
                <w:color w:val="auto"/>
                <w:sz w:val="28"/>
                <w:szCs w:val="28"/>
                <w:lang w:eastAsia="en-US"/>
              </w:rPr>
            </w:r>
            <w:r w:rsidR="00EA1AFE" w:rsidRPr="007F458D">
              <w:rPr>
                <w:rStyle w:val="af6"/>
                <w:i w:val="0"/>
                <w:noProof/>
                <w:webHidden/>
                <w:color w:val="auto"/>
                <w:sz w:val="28"/>
                <w:szCs w:val="28"/>
                <w:lang w:eastAsia="en-US"/>
              </w:rPr>
              <w:fldChar w:fldCharType="separate"/>
            </w:r>
            <w:r w:rsidR="00E85E60">
              <w:rPr>
                <w:rStyle w:val="af6"/>
                <w:i w:val="0"/>
                <w:noProof/>
                <w:webHidden/>
                <w:color w:val="auto"/>
                <w:sz w:val="28"/>
                <w:szCs w:val="28"/>
                <w:lang w:eastAsia="en-US"/>
              </w:rPr>
              <w:t>217</w:t>
            </w:r>
            <w:r w:rsidR="00EA1AFE" w:rsidRPr="007F458D">
              <w:rPr>
                <w:rStyle w:val="af6"/>
                <w:i w:val="0"/>
                <w:noProof/>
                <w:webHidden/>
                <w:color w:val="auto"/>
                <w:sz w:val="28"/>
                <w:szCs w:val="28"/>
                <w:lang w:eastAsia="en-US"/>
              </w:rPr>
              <w:fldChar w:fldCharType="end"/>
            </w:r>
          </w:hyperlink>
        </w:p>
        <w:p w:rsidR="004508D0" w:rsidRPr="007F458D" w:rsidRDefault="00332062">
          <w:pPr>
            <w:pStyle w:val="13"/>
            <w:tabs>
              <w:tab w:val="left" w:pos="480"/>
              <w:tab w:val="right" w:leader="dot" w:pos="10195"/>
            </w:tabs>
            <w:rPr>
              <w:rStyle w:val="af6"/>
              <w:rFonts w:ascii="Times New Roman" w:eastAsia="Times New Roman" w:hAnsi="Times New Roman" w:cs="Times New Roman"/>
              <w:iCs/>
              <w:noProof/>
              <w:color w:val="auto"/>
              <w:sz w:val="28"/>
              <w:szCs w:val="28"/>
            </w:rPr>
          </w:pPr>
          <w:hyperlink w:anchor="_Toc23196479" w:history="1">
            <w:r w:rsidR="004508D0" w:rsidRPr="007F458D">
              <w:rPr>
                <w:rStyle w:val="af6"/>
                <w:rFonts w:ascii="Times New Roman" w:eastAsia="Times New Roman" w:hAnsi="Times New Roman" w:cs="Times New Roman"/>
                <w:iCs/>
                <w:noProof/>
                <w:color w:val="auto"/>
                <w:sz w:val="28"/>
                <w:szCs w:val="28"/>
              </w:rPr>
              <w:t>6.</w:t>
            </w:r>
            <w:r w:rsidR="004508D0" w:rsidRPr="007F458D">
              <w:rPr>
                <w:rStyle w:val="af6"/>
                <w:rFonts w:ascii="Times New Roman" w:eastAsia="Times New Roman" w:hAnsi="Times New Roman" w:cs="Times New Roman"/>
                <w:iCs/>
                <w:noProof/>
                <w:color w:val="auto"/>
                <w:sz w:val="28"/>
                <w:szCs w:val="28"/>
              </w:rPr>
              <w:tab/>
              <w:t>ОЦЕНКА ВОЗМОЖНОГО ВЛИЯНИЯ ПЛАНИРУЕМЫХ ОБЪЕКТОВ МЕСТНОГО ЗНАЧЕНИЯ ПОСЕЛЕНИЯ НА КОМПЛЕКСНОЕ РАЗВИТИЕ ТЕРРИТОРИИ</w:t>
            </w:r>
            <w:r w:rsidR="004508D0" w:rsidRPr="007F458D">
              <w:rPr>
                <w:rStyle w:val="af6"/>
                <w:rFonts w:ascii="Times New Roman" w:eastAsia="Times New Roman" w:hAnsi="Times New Roman" w:cs="Times New Roman"/>
                <w:iCs/>
                <w:noProof/>
                <w:webHidden/>
                <w:color w:val="auto"/>
                <w:sz w:val="28"/>
                <w:szCs w:val="28"/>
              </w:rPr>
              <w:tab/>
            </w:r>
            <w:r w:rsidR="00EA1AFE"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_Toc23196479 \h </w:instrText>
            </w:r>
            <w:r w:rsidR="00EA1AFE" w:rsidRPr="007F458D">
              <w:rPr>
                <w:rStyle w:val="af6"/>
                <w:rFonts w:ascii="Times New Roman" w:eastAsia="Times New Roman" w:hAnsi="Times New Roman" w:cs="Times New Roman"/>
                <w:iCs/>
                <w:noProof/>
                <w:webHidden/>
                <w:color w:val="auto"/>
                <w:sz w:val="28"/>
                <w:szCs w:val="28"/>
              </w:rPr>
            </w:r>
            <w:r w:rsidR="00EA1AFE"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218</w:t>
            </w:r>
            <w:r w:rsidR="00EA1AFE" w:rsidRPr="007F458D">
              <w:rPr>
                <w:rStyle w:val="af6"/>
                <w:rFonts w:ascii="Times New Roman" w:eastAsia="Times New Roman" w:hAnsi="Times New Roman" w:cs="Times New Roman"/>
                <w:iCs/>
                <w:noProof/>
                <w:webHidden/>
                <w:color w:val="auto"/>
                <w:sz w:val="28"/>
                <w:szCs w:val="28"/>
              </w:rPr>
              <w:fldChar w:fldCharType="end"/>
            </w:r>
          </w:hyperlink>
        </w:p>
        <w:p w:rsidR="004508D0" w:rsidRPr="007F458D" w:rsidRDefault="00332062">
          <w:pPr>
            <w:pStyle w:val="13"/>
            <w:tabs>
              <w:tab w:val="left" w:pos="480"/>
              <w:tab w:val="right" w:leader="dot" w:pos="10195"/>
            </w:tabs>
            <w:rPr>
              <w:rStyle w:val="af6"/>
              <w:rFonts w:ascii="Times New Roman" w:eastAsia="Times New Roman" w:hAnsi="Times New Roman" w:cs="Times New Roman"/>
              <w:iCs/>
              <w:noProof/>
              <w:color w:val="auto"/>
              <w:sz w:val="28"/>
              <w:szCs w:val="28"/>
            </w:rPr>
          </w:pPr>
          <w:hyperlink w:anchor="_Toc23196480" w:history="1">
            <w:r w:rsidR="004508D0" w:rsidRPr="007F458D">
              <w:rPr>
                <w:rStyle w:val="af6"/>
                <w:rFonts w:ascii="Times New Roman" w:eastAsia="Times New Roman" w:hAnsi="Times New Roman" w:cs="Times New Roman"/>
                <w:iCs/>
                <w:noProof/>
                <w:color w:val="auto"/>
                <w:sz w:val="28"/>
                <w:szCs w:val="28"/>
              </w:rPr>
              <w:t>7.</w:t>
            </w:r>
            <w:r w:rsidR="004508D0" w:rsidRPr="007F458D">
              <w:rPr>
                <w:rStyle w:val="af6"/>
                <w:rFonts w:ascii="Times New Roman" w:eastAsia="Times New Roman" w:hAnsi="Times New Roman" w:cs="Times New Roman"/>
                <w:iCs/>
                <w:noProof/>
                <w:color w:val="auto"/>
                <w:sz w:val="28"/>
                <w:szCs w:val="28"/>
              </w:rPr>
              <w:tab/>
              <w:t>ОСНОВНЫЕ ТЕХНИКО-ЭКОНОМИЧЕСКИЕ ПОКАЗАТЕЛИ ПРОЕКТА</w:t>
            </w:r>
            <w:r w:rsidR="004508D0" w:rsidRPr="007F458D">
              <w:rPr>
                <w:rStyle w:val="af6"/>
                <w:rFonts w:ascii="Times New Roman" w:eastAsia="Times New Roman" w:hAnsi="Times New Roman" w:cs="Times New Roman"/>
                <w:iCs/>
                <w:noProof/>
                <w:webHidden/>
                <w:color w:val="auto"/>
                <w:sz w:val="28"/>
                <w:szCs w:val="28"/>
              </w:rPr>
              <w:tab/>
            </w:r>
            <w:r w:rsidR="00EA1AFE" w:rsidRPr="007F458D">
              <w:rPr>
                <w:rStyle w:val="af6"/>
                <w:rFonts w:ascii="Times New Roman" w:eastAsia="Times New Roman" w:hAnsi="Times New Roman" w:cs="Times New Roman"/>
                <w:iCs/>
                <w:noProof/>
                <w:webHidden/>
                <w:color w:val="auto"/>
                <w:sz w:val="28"/>
                <w:szCs w:val="28"/>
              </w:rPr>
              <w:fldChar w:fldCharType="begin"/>
            </w:r>
            <w:r w:rsidR="004508D0" w:rsidRPr="007F458D">
              <w:rPr>
                <w:rStyle w:val="af6"/>
                <w:rFonts w:ascii="Times New Roman" w:eastAsia="Times New Roman" w:hAnsi="Times New Roman" w:cs="Times New Roman"/>
                <w:iCs/>
                <w:noProof/>
                <w:webHidden/>
                <w:color w:val="auto"/>
                <w:sz w:val="28"/>
                <w:szCs w:val="28"/>
              </w:rPr>
              <w:instrText xml:space="preserve"> PAGEREF _Toc23196480 \h </w:instrText>
            </w:r>
            <w:r w:rsidR="00EA1AFE" w:rsidRPr="007F458D">
              <w:rPr>
                <w:rStyle w:val="af6"/>
                <w:rFonts w:ascii="Times New Roman" w:eastAsia="Times New Roman" w:hAnsi="Times New Roman" w:cs="Times New Roman"/>
                <w:iCs/>
                <w:noProof/>
                <w:webHidden/>
                <w:color w:val="auto"/>
                <w:sz w:val="28"/>
                <w:szCs w:val="28"/>
              </w:rPr>
            </w:r>
            <w:r w:rsidR="00EA1AFE" w:rsidRPr="007F458D">
              <w:rPr>
                <w:rStyle w:val="af6"/>
                <w:rFonts w:ascii="Times New Roman" w:eastAsia="Times New Roman" w:hAnsi="Times New Roman" w:cs="Times New Roman"/>
                <w:iCs/>
                <w:noProof/>
                <w:webHidden/>
                <w:color w:val="auto"/>
                <w:sz w:val="28"/>
                <w:szCs w:val="28"/>
              </w:rPr>
              <w:fldChar w:fldCharType="separate"/>
            </w:r>
            <w:r w:rsidR="00E85E60">
              <w:rPr>
                <w:rStyle w:val="af6"/>
                <w:rFonts w:ascii="Times New Roman" w:eastAsia="Times New Roman" w:hAnsi="Times New Roman" w:cs="Times New Roman"/>
                <w:iCs/>
                <w:noProof/>
                <w:webHidden/>
                <w:color w:val="auto"/>
                <w:sz w:val="28"/>
                <w:szCs w:val="28"/>
              </w:rPr>
              <w:t>220</w:t>
            </w:r>
            <w:r w:rsidR="00EA1AFE" w:rsidRPr="007F458D">
              <w:rPr>
                <w:rStyle w:val="af6"/>
                <w:rFonts w:ascii="Times New Roman" w:eastAsia="Times New Roman" w:hAnsi="Times New Roman" w:cs="Times New Roman"/>
                <w:iCs/>
                <w:noProof/>
                <w:webHidden/>
                <w:color w:val="auto"/>
                <w:sz w:val="28"/>
                <w:szCs w:val="28"/>
              </w:rPr>
              <w:fldChar w:fldCharType="end"/>
            </w:r>
          </w:hyperlink>
        </w:p>
        <w:p w:rsidR="00055F7C" w:rsidRPr="007F458D" w:rsidRDefault="00EA1AFE" w:rsidP="007116E1">
          <w:pPr>
            <w:spacing w:after="0" w:line="240" w:lineRule="auto"/>
            <w:rPr>
              <w:rStyle w:val="af6"/>
              <w:rFonts w:eastAsia="Times New Roman"/>
              <w:iCs/>
              <w:noProof/>
              <w:color w:val="auto"/>
              <w:sz w:val="28"/>
              <w:szCs w:val="28"/>
            </w:rPr>
          </w:pPr>
          <w:r w:rsidRPr="007F458D">
            <w:rPr>
              <w:rStyle w:val="af6"/>
              <w:rFonts w:ascii="Times New Roman" w:eastAsia="Times New Roman" w:hAnsi="Times New Roman" w:cs="Times New Roman"/>
              <w:iCs/>
              <w:noProof/>
              <w:color w:val="auto"/>
              <w:sz w:val="28"/>
              <w:szCs w:val="28"/>
            </w:rPr>
            <w:fldChar w:fldCharType="end"/>
          </w:r>
        </w:p>
      </w:sdtContent>
    </w:sdt>
    <w:p w:rsidR="00055F7C" w:rsidRPr="007F458D" w:rsidRDefault="00055F7C" w:rsidP="00944A18">
      <w:pPr>
        <w:spacing w:after="0" w:line="240" w:lineRule="auto"/>
        <w:ind w:firstLine="709"/>
        <w:jc w:val="both"/>
        <w:rPr>
          <w:rFonts w:ascii="Times New Roman" w:eastAsia="Times New Roman" w:hAnsi="Times New Roman" w:cs="Times New Roman"/>
          <w:iCs/>
          <w:sz w:val="28"/>
          <w:szCs w:val="28"/>
        </w:rPr>
        <w:sectPr w:rsidR="00055F7C" w:rsidRPr="007F458D" w:rsidSect="004D4288">
          <w:pgSz w:w="11906" w:h="16838"/>
          <w:pgMar w:top="567" w:right="567" w:bottom="567" w:left="1134" w:header="709" w:footer="709" w:gutter="0"/>
          <w:cols w:space="708"/>
          <w:docGrid w:linePitch="360"/>
        </w:sectPr>
      </w:pPr>
    </w:p>
    <w:p w:rsidR="0083467A" w:rsidRPr="007F458D" w:rsidRDefault="0083467A" w:rsidP="00944A18">
      <w:pPr>
        <w:pStyle w:val="11"/>
        <w:spacing w:before="0" w:line="240" w:lineRule="auto"/>
        <w:jc w:val="center"/>
        <w:rPr>
          <w:rFonts w:ascii="Times New Roman" w:eastAsia="Times New Roman" w:hAnsi="Times New Roman" w:cs="Times New Roman"/>
          <w:b w:val="0"/>
          <w:iCs/>
          <w:color w:val="auto"/>
        </w:rPr>
      </w:pPr>
      <w:bookmarkStart w:id="2" w:name="_Toc23196353"/>
      <w:r w:rsidRPr="007F458D">
        <w:rPr>
          <w:rFonts w:ascii="Times New Roman" w:eastAsia="Times New Roman" w:hAnsi="Times New Roman" w:cs="Times New Roman"/>
          <w:iCs/>
          <w:color w:val="auto"/>
        </w:rPr>
        <w:t>Введение</w:t>
      </w:r>
      <w:bookmarkEnd w:id="2"/>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Проект по внесению изменений в генеральный план муниципального образования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Тимирязевское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Ульяновского района Ульяновской области выполнен ООО </w:t>
      </w:r>
      <w:r w:rsidR="00AE5970"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ГЕОЗЕМСТРОЙ</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по заказу </w:t>
      </w:r>
      <w:r w:rsidR="00534ADE" w:rsidRPr="007F458D">
        <w:rPr>
          <w:rFonts w:ascii="Times New Roman" w:eastAsia="Times New Roman" w:hAnsi="Times New Roman" w:cs="Times New Roman"/>
          <w:iCs/>
          <w:sz w:val="28"/>
          <w:szCs w:val="28"/>
        </w:rPr>
        <w:t>Министерств</w:t>
      </w:r>
      <w:r w:rsidR="002B0E6C" w:rsidRPr="007F458D">
        <w:rPr>
          <w:rFonts w:ascii="Times New Roman" w:eastAsia="Times New Roman" w:hAnsi="Times New Roman" w:cs="Times New Roman"/>
          <w:iCs/>
          <w:sz w:val="28"/>
          <w:szCs w:val="28"/>
        </w:rPr>
        <w:t>а</w:t>
      </w:r>
      <w:r w:rsidR="00534ADE" w:rsidRPr="007F458D">
        <w:rPr>
          <w:rFonts w:ascii="Times New Roman" w:eastAsia="Times New Roman" w:hAnsi="Times New Roman" w:cs="Times New Roman"/>
          <w:iCs/>
          <w:sz w:val="28"/>
          <w:szCs w:val="28"/>
        </w:rPr>
        <w:t xml:space="preserve"> строительства и </w:t>
      </w:r>
      <w:r w:rsidRPr="007F458D">
        <w:rPr>
          <w:rFonts w:ascii="Times New Roman" w:eastAsia="Times New Roman" w:hAnsi="Times New Roman" w:cs="Times New Roman"/>
          <w:iCs/>
          <w:sz w:val="28"/>
          <w:szCs w:val="28"/>
        </w:rPr>
        <w:t xml:space="preserve"> архитектуры Ульяновской области на основе </w:t>
      </w:r>
      <w:r w:rsidR="00534ADE" w:rsidRPr="007F458D">
        <w:rPr>
          <w:rFonts w:ascii="Times New Roman" w:eastAsia="Times New Roman" w:hAnsi="Times New Roman" w:cs="Times New Roman"/>
          <w:iCs/>
          <w:sz w:val="28"/>
          <w:szCs w:val="28"/>
        </w:rPr>
        <w:t>государственного</w:t>
      </w:r>
      <w:r w:rsidRPr="007F458D">
        <w:rPr>
          <w:rFonts w:ascii="Times New Roman" w:eastAsia="Times New Roman" w:hAnsi="Times New Roman" w:cs="Times New Roman"/>
          <w:iCs/>
          <w:sz w:val="28"/>
          <w:szCs w:val="28"/>
        </w:rPr>
        <w:t xml:space="preserve"> контракта от </w:t>
      </w:r>
      <w:smartTag w:uri="urn:schemas-microsoft-com:office:smarttags" w:element="date">
        <w:smartTagPr>
          <w:attr w:name="Year" w:val="2018"/>
          <w:attr w:name="Day" w:val="18"/>
          <w:attr w:name="Month" w:val="12"/>
          <w:attr w:name="ls" w:val="trans"/>
        </w:smartTagPr>
        <w:r w:rsidRPr="007F458D">
          <w:rPr>
            <w:rFonts w:ascii="Times New Roman" w:eastAsia="Times New Roman" w:hAnsi="Times New Roman" w:cs="Times New Roman"/>
            <w:iCs/>
            <w:sz w:val="28"/>
            <w:szCs w:val="28"/>
          </w:rPr>
          <w:t>18.12.2018</w:t>
        </w:r>
      </w:smartTag>
      <w:r w:rsidRPr="007F458D">
        <w:rPr>
          <w:rFonts w:ascii="Times New Roman" w:eastAsia="Times New Roman" w:hAnsi="Times New Roman" w:cs="Times New Roman"/>
          <w:iCs/>
          <w:sz w:val="28"/>
          <w:szCs w:val="28"/>
        </w:rPr>
        <w:t xml:space="preserve"> № 5</w:t>
      </w:r>
      <w:r w:rsidR="00F01496" w:rsidRPr="007F458D">
        <w:rPr>
          <w:rFonts w:ascii="Times New Roman" w:eastAsia="Times New Roman" w:hAnsi="Times New Roman" w:cs="Times New Roman"/>
          <w:iCs/>
          <w:sz w:val="28"/>
          <w:szCs w:val="28"/>
        </w:rPr>
        <w:t>9</w:t>
      </w:r>
      <w:r w:rsidRPr="007F458D">
        <w:rPr>
          <w:rFonts w:ascii="Times New Roman" w:eastAsia="Times New Roman" w:hAnsi="Times New Roman" w:cs="Times New Roman"/>
          <w:iCs/>
          <w:sz w:val="28"/>
          <w:szCs w:val="28"/>
        </w:rPr>
        <w:t>.</w:t>
      </w: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Основания для проведения работ:</w:t>
      </w:r>
    </w:p>
    <w:p w:rsidR="0083467A" w:rsidRPr="007F458D" w:rsidRDefault="0083467A" w:rsidP="00944A18">
      <w:pPr>
        <w:pStyle w:val="af0"/>
        <w:numPr>
          <w:ilvl w:val="0"/>
          <w:numId w:val="13"/>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Закон Ульяновской области от </w:t>
      </w:r>
      <w:smartTag w:uri="urn:schemas-microsoft-com:office:smarttags" w:element="date">
        <w:smartTagPr>
          <w:attr w:name="Year" w:val="2014"/>
          <w:attr w:name="Day" w:val="18"/>
          <w:attr w:name="Month" w:val="12"/>
          <w:attr w:name="ls" w:val="trans"/>
        </w:smartTagPr>
        <w:r w:rsidRPr="007F458D">
          <w:rPr>
            <w:rFonts w:ascii="Times New Roman" w:eastAsia="Times New Roman" w:hAnsi="Times New Roman" w:cs="Times New Roman"/>
            <w:iCs/>
            <w:sz w:val="28"/>
            <w:szCs w:val="28"/>
          </w:rPr>
          <w:t>18.12.2014</w:t>
        </w:r>
      </w:smartTag>
      <w:r w:rsidRPr="007F458D">
        <w:rPr>
          <w:rFonts w:ascii="Times New Roman" w:eastAsia="Times New Roman" w:hAnsi="Times New Roman" w:cs="Times New Roman"/>
          <w:iCs/>
          <w:sz w:val="28"/>
          <w:szCs w:val="28"/>
        </w:rPr>
        <w:t xml:space="preserve"> № 210-30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w:t>
      </w:r>
    </w:p>
    <w:p w:rsidR="0083467A" w:rsidRPr="007F458D" w:rsidRDefault="0083467A" w:rsidP="00944A18">
      <w:pPr>
        <w:pStyle w:val="af0"/>
        <w:numPr>
          <w:ilvl w:val="0"/>
          <w:numId w:val="13"/>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Стратегия социально-экономического развития Ульяновской области до 2030 года, утверждённая Постановлением Правительства Ульяновской области от </w:t>
      </w:r>
      <w:smartTag w:uri="urn:schemas-microsoft-com:office:smarttags" w:element="date">
        <w:smartTagPr>
          <w:attr w:name="Year" w:val="2015"/>
          <w:attr w:name="Day" w:val="13"/>
          <w:attr w:name="Month" w:val="07"/>
          <w:attr w:name="ls" w:val="trans"/>
        </w:smartTagPr>
        <w:r w:rsidRPr="007F458D">
          <w:rPr>
            <w:rFonts w:ascii="Times New Roman" w:eastAsia="Times New Roman" w:hAnsi="Times New Roman" w:cs="Times New Roman"/>
            <w:iCs/>
            <w:sz w:val="28"/>
            <w:szCs w:val="28"/>
          </w:rPr>
          <w:t>13.07.2015</w:t>
        </w:r>
      </w:smartTag>
      <w:r w:rsidRPr="007F458D">
        <w:rPr>
          <w:rFonts w:ascii="Times New Roman" w:eastAsia="Times New Roman" w:hAnsi="Times New Roman" w:cs="Times New Roman"/>
          <w:iCs/>
          <w:sz w:val="28"/>
          <w:szCs w:val="28"/>
        </w:rPr>
        <w:t xml:space="preserve"> № 16/319-П.</w:t>
      </w: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Проект по внесению изменений в генеральный план муниципального образования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Тимирязевское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Ульяновского района Ульяновской области подготовлен с учетом следующих исходных данных и материалов:</w:t>
      </w:r>
    </w:p>
    <w:p w:rsidR="0083467A" w:rsidRPr="007F458D" w:rsidRDefault="0083467A" w:rsidP="00944A18">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Материалы схем территориального планирования Российской Федерации:</w:t>
      </w:r>
    </w:p>
    <w:p w:rsidR="0083467A" w:rsidRPr="007F458D" w:rsidRDefault="0083467A" w:rsidP="00944A18">
      <w:pPr>
        <w:pStyle w:val="af0"/>
        <w:numPr>
          <w:ilvl w:val="0"/>
          <w:numId w:val="17"/>
        </w:numPr>
        <w:tabs>
          <w:tab w:val="left" w:pos="993"/>
        </w:tabs>
        <w:autoSpaceDE w:val="0"/>
        <w:autoSpaceDN w:val="0"/>
        <w:adjustRightInd w:val="0"/>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 xml:space="preserve">Схема территориального планирования Российской Федерации в области энергетики, </w:t>
      </w:r>
      <w:r w:rsidRPr="007F458D">
        <w:rPr>
          <w:rFonts w:ascii="Times New Roman" w:hAnsi="Times New Roman" w:cs="Times New Roman"/>
          <w:sz w:val="28"/>
          <w:szCs w:val="28"/>
        </w:rPr>
        <w:t xml:space="preserve">утвержденная распоряжением Правительства РФ от </w:t>
      </w:r>
      <w:smartTag w:uri="urn:schemas-microsoft-com:office:smarttags" w:element="date">
        <w:smartTagPr>
          <w:attr w:name="Year" w:val="2017"/>
          <w:attr w:name="Day" w:val="15"/>
          <w:attr w:name="Month" w:val="11"/>
          <w:attr w:name="ls" w:val="trans"/>
        </w:smartTagPr>
        <w:r w:rsidRPr="007F458D">
          <w:rPr>
            <w:rFonts w:ascii="Times New Roman" w:hAnsi="Times New Roman" w:cs="Times New Roman"/>
            <w:sz w:val="28"/>
            <w:szCs w:val="28"/>
          </w:rPr>
          <w:t>15.11.2017</w:t>
        </w:r>
      </w:smartTag>
      <w:r w:rsidRPr="007F458D">
        <w:rPr>
          <w:rFonts w:ascii="Times New Roman" w:hAnsi="Times New Roman" w:cs="Times New Roman"/>
          <w:sz w:val="28"/>
          <w:szCs w:val="28"/>
        </w:rPr>
        <w:t xml:space="preserve"> № 2525-р;</w:t>
      </w:r>
    </w:p>
    <w:p w:rsidR="0083467A" w:rsidRPr="007F458D" w:rsidRDefault="0083467A" w:rsidP="00944A18">
      <w:pPr>
        <w:pStyle w:val="af0"/>
        <w:numPr>
          <w:ilvl w:val="0"/>
          <w:numId w:val="17"/>
        </w:numPr>
        <w:tabs>
          <w:tab w:val="left" w:pos="993"/>
        </w:tabs>
        <w:autoSpaceDE w:val="0"/>
        <w:autoSpaceDN w:val="0"/>
        <w:adjustRightInd w:val="0"/>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Схема территориального планирования Российской Федерации в области высшего профессионального образования, у</w:t>
      </w:r>
      <w:r w:rsidRPr="007F458D">
        <w:rPr>
          <w:rFonts w:ascii="Times New Roman" w:hAnsi="Times New Roman" w:cs="Times New Roman"/>
          <w:sz w:val="28"/>
          <w:szCs w:val="28"/>
        </w:rPr>
        <w:t xml:space="preserve">твержденная распоряжением Правительства РФ от </w:t>
      </w:r>
      <w:smartTag w:uri="urn:schemas-microsoft-com:office:smarttags" w:element="date">
        <w:smartTagPr>
          <w:attr w:name="Year" w:val="2013"/>
          <w:attr w:name="Day" w:val="26"/>
          <w:attr w:name="Month" w:val="2"/>
          <w:attr w:name="ls" w:val="trans"/>
        </w:smartTagPr>
        <w:r w:rsidRPr="007F458D">
          <w:rPr>
            <w:rFonts w:ascii="Times New Roman" w:hAnsi="Times New Roman" w:cs="Times New Roman"/>
            <w:sz w:val="28"/>
            <w:szCs w:val="28"/>
          </w:rPr>
          <w:t>26.02.2013</w:t>
        </w:r>
      </w:smartTag>
      <w:r w:rsidRPr="007F458D">
        <w:rPr>
          <w:rFonts w:ascii="Times New Roman" w:hAnsi="Times New Roman" w:cs="Times New Roman"/>
          <w:sz w:val="28"/>
          <w:szCs w:val="28"/>
        </w:rPr>
        <w:t xml:space="preserve"> № 247-р;</w:t>
      </w:r>
    </w:p>
    <w:p w:rsidR="0083467A" w:rsidRPr="007F458D" w:rsidRDefault="0083467A" w:rsidP="00944A18">
      <w:pPr>
        <w:pStyle w:val="af0"/>
        <w:numPr>
          <w:ilvl w:val="0"/>
          <w:numId w:val="17"/>
        </w:numPr>
        <w:tabs>
          <w:tab w:val="left" w:pos="993"/>
        </w:tabs>
        <w:autoSpaceDE w:val="0"/>
        <w:autoSpaceDN w:val="0"/>
        <w:adjustRightInd w:val="0"/>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Схема территориального планирования Российской Федерации в области здравоохранения, у</w:t>
      </w:r>
      <w:r w:rsidRPr="007F458D">
        <w:rPr>
          <w:rFonts w:ascii="Times New Roman" w:hAnsi="Times New Roman" w:cs="Times New Roman"/>
          <w:sz w:val="28"/>
          <w:szCs w:val="28"/>
        </w:rPr>
        <w:t xml:space="preserve">твержденная распоряжением Правительства РФ от </w:t>
      </w:r>
      <w:smartTag w:uri="urn:schemas-microsoft-com:office:smarttags" w:element="date">
        <w:smartTagPr>
          <w:attr w:name="Year" w:val="2012"/>
          <w:attr w:name="Day" w:val="28"/>
          <w:attr w:name="Month" w:val="12"/>
          <w:attr w:name="ls" w:val="trans"/>
        </w:smartTagPr>
        <w:r w:rsidRPr="007F458D">
          <w:rPr>
            <w:rFonts w:ascii="Times New Roman" w:hAnsi="Times New Roman" w:cs="Times New Roman"/>
            <w:sz w:val="28"/>
            <w:szCs w:val="28"/>
          </w:rPr>
          <w:t>28.12.2012</w:t>
        </w:r>
      </w:smartTag>
      <w:r w:rsidRPr="007F458D">
        <w:rPr>
          <w:rFonts w:ascii="Times New Roman" w:hAnsi="Times New Roman" w:cs="Times New Roman"/>
          <w:sz w:val="28"/>
          <w:szCs w:val="28"/>
        </w:rPr>
        <w:t xml:space="preserve"> № 2607-р;</w:t>
      </w:r>
    </w:p>
    <w:p w:rsidR="0083467A" w:rsidRPr="007F458D" w:rsidRDefault="0083467A" w:rsidP="00944A18">
      <w:pPr>
        <w:pStyle w:val="af0"/>
        <w:numPr>
          <w:ilvl w:val="0"/>
          <w:numId w:val="17"/>
        </w:numPr>
        <w:tabs>
          <w:tab w:val="left" w:pos="993"/>
        </w:tabs>
        <w:autoSpaceDE w:val="0"/>
        <w:autoSpaceDN w:val="0"/>
        <w:adjustRightInd w:val="0"/>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Схема территориального планирования Российской Федерации в области федерального транспорта (в части трубопроводного транспорта)</w:t>
      </w:r>
      <w:r w:rsidRPr="007F458D">
        <w:rPr>
          <w:rFonts w:ascii="Times New Roman" w:hAnsi="Times New Roman" w:cs="Times New Roman"/>
          <w:sz w:val="28"/>
          <w:szCs w:val="28"/>
        </w:rPr>
        <w:t>, утвержденная</w:t>
      </w:r>
      <w:r w:rsidRPr="007F458D">
        <w:rPr>
          <w:rFonts w:ascii="Times New Roman" w:hAnsi="Times New Roman" w:cs="Times New Roman"/>
          <w:bCs/>
          <w:sz w:val="28"/>
          <w:szCs w:val="28"/>
        </w:rPr>
        <w:t xml:space="preserve"> </w:t>
      </w:r>
      <w:r w:rsidRPr="007F458D">
        <w:rPr>
          <w:rFonts w:ascii="Times New Roman" w:hAnsi="Times New Roman" w:cs="Times New Roman"/>
          <w:sz w:val="28"/>
          <w:szCs w:val="28"/>
        </w:rPr>
        <w:t xml:space="preserve">распоряжением Правительства РФ от </w:t>
      </w:r>
      <w:smartTag w:uri="urn:schemas-microsoft-com:office:smarttags" w:element="date">
        <w:smartTagPr>
          <w:attr w:name="Year" w:val="2015"/>
          <w:attr w:name="Day" w:val="05"/>
          <w:attr w:name="Month" w:val="06"/>
          <w:attr w:name="ls" w:val="trans"/>
        </w:smartTagPr>
        <w:r w:rsidRPr="007F458D">
          <w:rPr>
            <w:rFonts w:ascii="Times New Roman" w:hAnsi="Times New Roman" w:cs="Times New Roman"/>
            <w:sz w:val="28"/>
            <w:szCs w:val="28"/>
          </w:rPr>
          <w:t>05.06.2015</w:t>
        </w:r>
      </w:smartTag>
      <w:r w:rsidR="00AE5970" w:rsidRPr="007F458D">
        <w:rPr>
          <w:rFonts w:ascii="Times New Roman" w:hAnsi="Times New Roman" w:cs="Times New Roman"/>
          <w:sz w:val="28"/>
          <w:szCs w:val="28"/>
        </w:rPr>
        <w:t xml:space="preserve"> № 816-р</w:t>
      </w:r>
      <w:r w:rsidRPr="007F458D">
        <w:rPr>
          <w:rFonts w:ascii="Times New Roman" w:hAnsi="Times New Roman" w:cs="Times New Roman"/>
          <w:sz w:val="28"/>
          <w:szCs w:val="28"/>
        </w:rPr>
        <w:t>;</w:t>
      </w:r>
    </w:p>
    <w:p w:rsidR="0083467A" w:rsidRPr="007F458D" w:rsidRDefault="0083467A" w:rsidP="00944A18">
      <w:pPr>
        <w:pStyle w:val="af0"/>
        <w:numPr>
          <w:ilvl w:val="0"/>
          <w:numId w:val="17"/>
        </w:numPr>
        <w:tabs>
          <w:tab w:val="left" w:pos="993"/>
        </w:tabs>
        <w:autoSpaceDE w:val="0"/>
        <w:autoSpaceDN w:val="0"/>
        <w:adjustRightInd w:val="0"/>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Pr="007F458D">
        <w:rPr>
          <w:rFonts w:ascii="Times New Roman" w:hAnsi="Times New Roman" w:cs="Times New Roman"/>
          <w:sz w:val="28"/>
          <w:szCs w:val="28"/>
        </w:rPr>
        <w:t>утвержденная</w:t>
      </w:r>
      <w:r w:rsidRPr="007F458D">
        <w:rPr>
          <w:rFonts w:ascii="Times New Roman" w:hAnsi="Times New Roman" w:cs="Times New Roman"/>
          <w:bCs/>
          <w:sz w:val="28"/>
          <w:szCs w:val="28"/>
        </w:rPr>
        <w:t xml:space="preserve"> </w:t>
      </w:r>
      <w:r w:rsidRPr="007F458D">
        <w:rPr>
          <w:rFonts w:ascii="Times New Roman" w:hAnsi="Times New Roman" w:cs="Times New Roman"/>
          <w:sz w:val="28"/>
          <w:szCs w:val="28"/>
        </w:rPr>
        <w:t xml:space="preserve">распоряжением Правительства РФ от </w:t>
      </w:r>
      <w:smartTag w:uri="urn:schemas-microsoft-com:office:smarttags" w:element="date">
        <w:smartTagPr>
          <w:attr w:name="Year" w:val="2013"/>
          <w:attr w:name="Day" w:val="19"/>
          <w:attr w:name="Month" w:val="03"/>
          <w:attr w:name="ls" w:val="trans"/>
        </w:smartTagPr>
        <w:r w:rsidRPr="007F458D">
          <w:rPr>
            <w:rFonts w:ascii="Times New Roman" w:hAnsi="Times New Roman" w:cs="Times New Roman"/>
            <w:sz w:val="28"/>
            <w:szCs w:val="28"/>
          </w:rPr>
          <w:t>19.03.2013</w:t>
        </w:r>
      </w:smartTag>
      <w:r w:rsidRPr="007F458D">
        <w:rPr>
          <w:rFonts w:ascii="Times New Roman" w:hAnsi="Times New Roman" w:cs="Times New Roman"/>
          <w:sz w:val="28"/>
          <w:szCs w:val="28"/>
        </w:rPr>
        <w:t xml:space="preserve"> № 384-р.</w:t>
      </w:r>
    </w:p>
    <w:p w:rsidR="0083467A" w:rsidRPr="007F458D" w:rsidRDefault="0083467A" w:rsidP="00944A18">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Материалы схемы территориального планирования Ульяновской области, утвержденной постановлением Правительства Ульяновской области от </w:t>
      </w:r>
      <w:smartTag w:uri="urn:schemas-microsoft-com:office:smarttags" w:element="date">
        <w:smartTagPr>
          <w:attr w:name="Year" w:val="2012"/>
          <w:attr w:name="Day" w:val="30"/>
          <w:attr w:name="Month" w:val="11"/>
          <w:attr w:name="ls" w:val="trans"/>
        </w:smartTagPr>
        <w:r w:rsidRPr="007F458D">
          <w:rPr>
            <w:rFonts w:ascii="Times New Roman" w:eastAsia="Times New Roman" w:hAnsi="Times New Roman" w:cs="Times New Roman"/>
            <w:iCs/>
            <w:sz w:val="28"/>
            <w:szCs w:val="28"/>
          </w:rPr>
          <w:t>30.11.2012</w:t>
        </w:r>
      </w:smartTag>
      <w:r w:rsidRPr="007F458D">
        <w:rPr>
          <w:rFonts w:ascii="Times New Roman" w:eastAsia="Times New Roman" w:hAnsi="Times New Roman" w:cs="Times New Roman"/>
          <w:iCs/>
          <w:sz w:val="28"/>
          <w:szCs w:val="28"/>
        </w:rPr>
        <w:t xml:space="preserve"> № 564-П.</w:t>
      </w:r>
    </w:p>
    <w:p w:rsidR="00A04D65" w:rsidRPr="007F458D" w:rsidRDefault="00AE5970" w:rsidP="00A04D65">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Схема и программа перспективного развития электроэнергетики Ульяновской области на период 2021-2025 гг., утвержденная указом Губернатора Ульяновской области от 17.04.2020 № 65</w:t>
      </w:r>
      <w:r w:rsidR="00A04D65" w:rsidRPr="007F458D">
        <w:rPr>
          <w:rFonts w:ascii="Times New Roman" w:eastAsia="Times New Roman" w:hAnsi="Times New Roman" w:cs="Times New Roman"/>
          <w:iCs/>
          <w:sz w:val="28"/>
          <w:szCs w:val="28"/>
        </w:rPr>
        <w:t>;</w:t>
      </w:r>
    </w:p>
    <w:p w:rsidR="00A04D65" w:rsidRPr="007F458D" w:rsidRDefault="00A04D65" w:rsidP="00A04D65">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Стратегия социально-экономического развития Ульяновской области до 2030 года, утвержденная постановлением Правительства Ульяновской области от </w:t>
      </w:r>
      <w:smartTag w:uri="urn:schemas-microsoft-com:office:smarttags" w:element="date">
        <w:smartTagPr>
          <w:attr w:name="Year" w:val="2015"/>
          <w:attr w:name="Day" w:val="13"/>
          <w:attr w:name="Month" w:val="07"/>
          <w:attr w:name="ls" w:val="trans"/>
        </w:smartTagPr>
        <w:r w:rsidRPr="007F458D">
          <w:rPr>
            <w:rFonts w:ascii="Times New Roman" w:eastAsia="Times New Roman" w:hAnsi="Times New Roman" w:cs="Times New Roman"/>
            <w:iCs/>
            <w:sz w:val="28"/>
            <w:szCs w:val="28"/>
          </w:rPr>
          <w:t>13.07.2015</w:t>
        </w:r>
      </w:smartTag>
      <w:r w:rsidRPr="007F458D">
        <w:rPr>
          <w:rFonts w:ascii="Times New Roman" w:eastAsia="Times New Roman" w:hAnsi="Times New Roman" w:cs="Times New Roman"/>
          <w:iCs/>
          <w:sz w:val="28"/>
          <w:szCs w:val="28"/>
        </w:rPr>
        <w:t xml:space="preserve"> № 16/319-П;</w:t>
      </w:r>
    </w:p>
    <w:p w:rsidR="00A04D65" w:rsidRPr="007F458D" w:rsidRDefault="00A04D65" w:rsidP="00A04D65">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Территориальная схема обращения с отходами, в том числе с твердыми коммунальными отходами, Ульяновской области, утвержденная приказом Министерства промышленности, строительства, жилищно-коммунального комплекса и транспорта Ульяновской области от </w:t>
      </w:r>
      <w:smartTag w:uri="urn:schemas-microsoft-com:office:smarttags" w:element="date">
        <w:smartTagPr>
          <w:attr w:name="Year" w:val="2017"/>
          <w:attr w:name="Day" w:val="28"/>
          <w:attr w:name="Month" w:val="12"/>
          <w:attr w:name="ls" w:val="trans"/>
        </w:smartTagPr>
        <w:r w:rsidRPr="007F458D">
          <w:rPr>
            <w:rFonts w:ascii="Times New Roman" w:eastAsia="Times New Roman" w:hAnsi="Times New Roman" w:cs="Times New Roman"/>
            <w:iCs/>
            <w:sz w:val="28"/>
            <w:szCs w:val="28"/>
          </w:rPr>
          <w:t>28.12.2017</w:t>
        </w:r>
      </w:smartTag>
      <w:r w:rsidRPr="007F458D">
        <w:rPr>
          <w:rFonts w:ascii="Times New Roman" w:eastAsia="Times New Roman" w:hAnsi="Times New Roman" w:cs="Times New Roman"/>
          <w:iCs/>
          <w:sz w:val="28"/>
          <w:szCs w:val="28"/>
        </w:rPr>
        <w:t xml:space="preserve"> № 50-од.</w:t>
      </w:r>
    </w:p>
    <w:p w:rsidR="00A04D65" w:rsidRPr="007F458D" w:rsidRDefault="00A04D65" w:rsidP="00A04D65">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Схема территориального планирования муниципального образования «Ульяновский район» Ульяновской области, </w:t>
      </w:r>
      <w:r w:rsidR="00AE5970" w:rsidRPr="007F458D">
        <w:rPr>
          <w:rFonts w:ascii="Times New Roman" w:hAnsi="Times New Roman" w:cs="Times New Roman"/>
          <w:bCs/>
          <w:sz w:val="28"/>
          <w:szCs w:val="28"/>
        </w:rPr>
        <w:t>утвержде</w:t>
      </w:r>
      <w:r w:rsidRPr="007F458D">
        <w:rPr>
          <w:rFonts w:ascii="Times New Roman" w:hAnsi="Times New Roman" w:cs="Times New Roman"/>
          <w:bCs/>
          <w:sz w:val="28"/>
          <w:szCs w:val="28"/>
        </w:rPr>
        <w:t xml:space="preserve">на решением Совета депутатов муниципального образования «Ульяновский район» Ульяновской области от </w:t>
      </w:r>
      <w:smartTag w:uri="urn:schemas-microsoft-com:office:smarttags" w:element="date">
        <w:smartTagPr>
          <w:attr w:name="Year" w:val="2012"/>
          <w:attr w:name="Day" w:val="19"/>
          <w:attr w:name="Month" w:val="2"/>
          <w:attr w:name="ls" w:val="trans"/>
        </w:smartTagPr>
        <w:r w:rsidRPr="007F458D">
          <w:rPr>
            <w:rFonts w:ascii="Times New Roman" w:hAnsi="Times New Roman" w:cs="Times New Roman"/>
            <w:bCs/>
            <w:sz w:val="28"/>
            <w:szCs w:val="28"/>
          </w:rPr>
          <w:t>19.02.2012</w:t>
        </w:r>
      </w:smartTag>
      <w:r w:rsidRPr="007F458D">
        <w:rPr>
          <w:rFonts w:ascii="Times New Roman" w:hAnsi="Times New Roman" w:cs="Times New Roman"/>
          <w:bCs/>
          <w:sz w:val="28"/>
          <w:szCs w:val="28"/>
        </w:rPr>
        <w:t xml:space="preserve"> № 248</w:t>
      </w:r>
    </w:p>
    <w:p w:rsidR="00AE5970" w:rsidRPr="007F458D" w:rsidRDefault="00A04D65" w:rsidP="00AE5970">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Стратегия социально-экономического развития муниципального образования «Ульяновский район» Ульяновской области на период до 2030 года, Утвержденная решением Совета депутатов муниципального образования «Ульяновский район» Ульяновской области № 343 от </w:t>
      </w:r>
      <w:smartTag w:uri="urn:schemas-microsoft-com:office:smarttags" w:element="date">
        <w:smartTagPr>
          <w:attr w:name="Year" w:val="2018"/>
          <w:attr w:name="Day" w:val="14"/>
          <w:attr w:name="Month" w:val="3"/>
          <w:attr w:name="ls" w:val="trans"/>
        </w:smartTagPr>
        <w:r w:rsidRPr="007F458D">
          <w:rPr>
            <w:rFonts w:ascii="Times New Roman" w:eastAsia="Times New Roman" w:hAnsi="Times New Roman" w:cs="Times New Roman"/>
            <w:iCs/>
            <w:sz w:val="28"/>
            <w:szCs w:val="28"/>
          </w:rPr>
          <w:t>14 марта 2018 года</w:t>
        </w:r>
      </w:smartTag>
      <w:r w:rsidRPr="007F458D">
        <w:rPr>
          <w:rFonts w:ascii="Times New Roman" w:eastAsia="Times New Roman" w:hAnsi="Times New Roman" w:cs="Times New Roman"/>
          <w:iCs/>
          <w:sz w:val="28"/>
          <w:szCs w:val="28"/>
        </w:rPr>
        <w:t>.</w:t>
      </w:r>
    </w:p>
    <w:p w:rsidR="00AE5970" w:rsidRPr="007F458D" w:rsidRDefault="009C41CE" w:rsidP="00AE5970">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hAnsi="Times New Roman" w:cs="Times New Roman"/>
          <w:sz w:val="28"/>
          <w:szCs w:val="28"/>
        </w:rPr>
        <w:t xml:space="preserve">Муниципальная программа </w:t>
      </w:r>
      <w:r w:rsidRPr="007F458D">
        <w:rPr>
          <w:rFonts w:ascii="Times New Roman" w:hAnsi="Times New Roman"/>
          <w:sz w:val="28"/>
          <w:szCs w:val="28"/>
        </w:rPr>
        <w:t>Комплексное развитие транспортной инфраструктуры муниципального образования «Ульяновский район» на 2018-2020 годы и с перспективой до 2032 года.</w:t>
      </w:r>
    </w:p>
    <w:p w:rsidR="00AE5970" w:rsidRPr="007F458D" w:rsidRDefault="009C41CE" w:rsidP="00AE5970">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hAnsi="Times New Roman" w:cs="Times New Roman"/>
          <w:sz w:val="28"/>
          <w:szCs w:val="28"/>
        </w:rPr>
        <w:t xml:space="preserve">Муниципальная программа </w:t>
      </w:r>
      <w:r w:rsidRPr="007F458D">
        <w:rPr>
          <w:rFonts w:ascii="Times New Roman" w:hAnsi="Times New Roman"/>
          <w:sz w:val="28"/>
          <w:szCs w:val="28"/>
        </w:rPr>
        <w:t>Развитие личного подсобного хозяйства.</w:t>
      </w:r>
      <w:r w:rsidRPr="007F458D">
        <w:rPr>
          <w:rFonts w:ascii="Times New Roman" w:hAnsi="Times New Roman" w:cs="Times New Roman"/>
          <w:sz w:val="28"/>
          <w:szCs w:val="28"/>
        </w:rPr>
        <w:t xml:space="preserve">Муниципальная программа </w:t>
      </w:r>
      <w:r w:rsidRPr="007F458D">
        <w:rPr>
          <w:rFonts w:ascii="Times New Roman" w:hAnsi="Times New Roman"/>
          <w:sz w:val="28"/>
          <w:szCs w:val="28"/>
        </w:rPr>
        <w:t>Развитие садоводческих некоммерческих товариществ.</w:t>
      </w:r>
    </w:p>
    <w:p w:rsidR="009C41CE" w:rsidRPr="007F458D" w:rsidRDefault="009C41CE" w:rsidP="00AE5970">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hAnsi="Times New Roman" w:cs="Times New Roman"/>
          <w:sz w:val="28"/>
          <w:szCs w:val="28"/>
        </w:rPr>
        <w:t xml:space="preserve">Муниципальная программа </w:t>
      </w:r>
      <w:r w:rsidRPr="007F458D">
        <w:rPr>
          <w:rFonts w:ascii="Times New Roman" w:hAnsi="Times New Roman"/>
          <w:sz w:val="28"/>
          <w:szCs w:val="28"/>
        </w:rPr>
        <w:t>Доступная среда.</w:t>
      </w:r>
    </w:p>
    <w:p w:rsidR="0083467A" w:rsidRPr="007F458D" w:rsidRDefault="0083467A" w:rsidP="00944A18">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Сведения государственного кадастра недвижимости (в соответствии с публичной кадастровой картой).</w:t>
      </w:r>
    </w:p>
    <w:p w:rsidR="0083467A" w:rsidRPr="007F458D" w:rsidRDefault="0083467A" w:rsidP="00944A18">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Материалы официальных интернет-ресурсов: </w:t>
      </w:r>
    </w:p>
    <w:p w:rsidR="0083467A" w:rsidRPr="007F458D" w:rsidRDefault="0083467A" w:rsidP="00944A18">
      <w:pPr>
        <w:pStyle w:val="af0"/>
        <w:numPr>
          <w:ilvl w:val="0"/>
          <w:numId w:val="22"/>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hAnsi="Times New Roman" w:cs="Times New Roman"/>
          <w:sz w:val="28"/>
          <w:szCs w:val="28"/>
        </w:rPr>
        <w:t xml:space="preserve">официальный сайт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Ульяновской области (</w:t>
      </w:r>
      <w:hyperlink r:id="rId11" w:history="1">
        <w:r w:rsidRPr="007F458D">
          <w:rPr>
            <w:rStyle w:val="af6"/>
            <w:rFonts w:ascii="Times New Roman" w:eastAsia="Times New Roman" w:hAnsi="Times New Roman" w:cs="Times New Roman"/>
            <w:iCs/>
            <w:color w:val="auto"/>
            <w:sz w:val="28"/>
            <w:szCs w:val="28"/>
          </w:rPr>
          <w:t>http://ulraion.ru/</w:t>
        </w:r>
      </w:hyperlink>
      <w:r w:rsidRPr="007F458D">
        <w:rPr>
          <w:rFonts w:ascii="Times New Roman" w:eastAsia="Times New Roman" w:hAnsi="Times New Roman" w:cs="Times New Roman"/>
          <w:iCs/>
          <w:sz w:val="28"/>
          <w:szCs w:val="28"/>
        </w:rPr>
        <w:t>);</w:t>
      </w:r>
    </w:p>
    <w:p w:rsidR="0083467A" w:rsidRPr="007F458D" w:rsidRDefault="0083467A" w:rsidP="00944A18">
      <w:pPr>
        <w:pStyle w:val="af0"/>
        <w:numPr>
          <w:ilvl w:val="0"/>
          <w:numId w:val="22"/>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hAnsi="Times New Roman" w:cs="Times New Roman"/>
          <w:sz w:val="28"/>
          <w:szCs w:val="28"/>
        </w:rPr>
        <w:t xml:space="preserve">официальный сайт муниципального образования </w:t>
      </w:r>
      <w:r w:rsidR="00A865D4" w:rsidRPr="007F458D">
        <w:rPr>
          <w:rFonts w:ascii="Times New Roman" w:hAnsi="Times New Roman" w:cs="Times New Roman"/>
          <w:sz w:val="28"/>
          <w:szCs w:val="28"/>
        </w:rPr>
        <w:t>«</w:t>
      </w:r>
      <w:r w:rsidRPr="007F458D">
        <w:rPr>
          <w:rFonts w:ascii="Times New Roman" w:eastAsia="Times New Roman" w:hAnsi="Times New Roman" w:cs="Times New Roman"/>
          <w:iCs/>
          <w:sz w:val="28"/>
          <w:szCs w:val="28"/>
        </w:rPr>
        <w:t>Тимирязевское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Ульяновского района </w:t>
      </w:r>
      <w:r w:rsidRPr="007F458D">
        <w:rPr>
          <w:rFonts w:ascii="Times New Roman" w:hAnsi="Times New Roman" w:cs="Times New Roman"/>
          <w:sz w:val="28"/>
          <w:szCs w:val="28"/>
        </w:rPr>
        <w:t>Ульяновской области (</w:t>
      </w:r>
      <w:hyperlink r:id="rId12" w:history="1">
        <w:r w:rsidRPr="007F458D">
          <w:rPr>
            <w:rStyle w:val="af6"/>
            <w:rFonts w:ascii="Times New Roman" w:hAnsi="Times New Roman" w:cs="Times New Roman"/>
            <w:color w:val="auto"/>
            <w:sz w:val="28"/>
            <w:szCs w:val="28"/>
          </w:rPr>
          <w:t>http://www.timiryazevskoesp.ru/</w:t>
        </w:r>
      </w:hyperlink>
      <w:r w:rsidRPr="007F458D">
        <w:rPr>
          <w:rFonts w:ascii="Times New Roman" w:hAnsi="Times New Roman" w:cs="Times New Roman"/>
          <w:sz w:val="28"/>
          <w:szCs w:val="28"/>
        </w:rPr>
        <w:t>).</w:t>
      </w:r>
    </w:p>
    <w:p w:rsidR="0083467A" w:rsidRPr="007F458D" w:rsidRDefault="0083467A" w:rsidP="00944A18">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Исходные данные, предоставленные структурными подразделениями Правительства Ульяновской области, структурными подразделениями муниципального образования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Ульяновский район</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иными учреждениями и организациями (том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Исходно-разрешительная документация</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w:t>
      </w:r>
    </w:p>
    <w:p w:rsidR="0083467A" w:rsidRPr="007F458D" w:rsidRDefault="0083467A" w:rsidP="00944A18">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Материалы Генерального плана МО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Тимирязевское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утвержденный решением Совета Депутатов муниципального образования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Тимирязевское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Ульяновского района Ульяновской области от </w:t>
      </w:r>
      <w:smartTag w:uri="urn:schemas-microsoft-com:office:smarttags" w:element="date">
        <w:smartTagPr>
          <w:attr w:name="Year" w:val="2011"/>
          <w:attr w:name="Day" w:val="21"/>
          <w:attr w:name="Month" w:val="09"/>
          <w:attr w:name="ls" w:val="trans"/>
        </w:smartTagPr>
        <w:r w:rsidRPr="007F458D">
          <w:rPr>
            <w:rFonts w:ascii="Times New Roman" w:eastAsia="Times New Roman" w:hAnsi="Times New Roman" w:cs="Times New Roman"/>
            <w:iCs/>
            <w:sz w:val="28"/>
            <w:szCs w:val="28"/>
          </w:rPr>
          <w:t>21.09.2011</w:t>
        </w:r>
      </w:smartTag>
      <w:r w:rsidRPr="007F458D">
        <w:rPr>
          <w:rFonts w:ascii="Times New Roman" w:eastAsia="Times New Roman" w:hAnsi="Times New Roman" w:cs="Times New Roman"/>
          <w:iCs/>
          <w:sz w:val="28"/>
          <w:szCs w:val="28"/>
        </w:rPr>
        <w:t xml:space="preserve"> № 24.</w:t>
      </w:r>
    </w:p>
    <w:p w:rsidR="0083467A" w:rsidRPr="007F458D" w:rsidRDefault="0083467A" w:rsidP="00944A18">
      <w:pPr>
        <w:pStyle w:val="af0"/>
        <w:numPr>
          <w:ilvl w:val="0"/>
          <w:numId w:val="16"/>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Материалы Правил землепользования и застройки МО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Тимирязевское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утвержденный приказом Агентства архитектуры и градостроительства Ульяновской области от </w:t>
      </w:r>
      <w:smartTag w:uri="urn:schemas-microsoft-com:office:smarttags" w:element="date">
        <w:smartTagPr>
          <w:attr w:name="Year" w:val="2017"/>
          <w:attr w:name="Day" w:val="01"/>
          <w:attr w:name="Month" w:val="12"/>
          <w:attr w:name="ls" w:val="trans"/>
        </w:smartTagPr>
        <w:r w:rsidRPr="007F458D">
          <w:rPr>
            <w:rFonts w:ascii="Times New Roman" w:eastAsia="Times New Roman" w:hAnsi="Times New Roman" w:cs="Times New Roman"/>
            <w:iCs/>
            <w:sz w:val="28"/>
            <w:szCs w:val="28"/>
          </w:rPr>
          <w:t>01.12.2017</w:t>
        </w:r>
      </w:smartTag>
      <w:r w:rsidRPr="007F458D">
        <w:rPr>
          <w:rFonts w:ascii="Times New Roman" w:eastAsia="Times New Roman" w:hAnsi="Times New Roman" w:cs="Times New Roman"/>
          <w:iCs/>
          <w:sz w:val="28"/>
          <w:szCs w:val="28"/>
        </w:rPr>
        <w:t xml:space="preserve"> № 57-од.</w:t>
      </w:r>
    </w:p>
    <w:p w:rsidR="0083467A" w:rsidRPr="007F458D" w:rsidRDefault="0083467A" w:rsidP="00944A18">
      <w:pPr>
        <w:spacing w:after="0" w:line="240" w:lineRule="auto"/>
        <w:ind w:firstLine="709"/>
        <w:jc w:val="both"/>
        <w:rPr>
          <w:rFonts w:ascii="Times New Roman" w:eastAsia="Times New Roman" w:hAnsi="Times New Roman" w:cs="Times New Roman"/>
          <w:sz w:val="28"/>
          <w:szCs w:val="28"/>
          <w:lang w:eastAsia="ru-RU"/>
        </w:rPr>
      </w:pPr>
    </w:p>
    <w:p w:rsidR="0083467A" w:rsidRPr="007F458D" w:rsidRDefault="0083467A" w:rsidP="00944A18">
      <w:pPr>
        <w:spacing w:after="0" w:line="240" w:lineRule="auto"/>
        <w:ind w:firstLine="709"/>
        <w:jc w:val="both"/>
        <w:rPr>
          <w:rFonts w:ascii="Times New Roman" w:eastAsia="Times New Roman" w:hAnsi="Times New Roman" w:cs="Times New Roman"/>
          <w:i/>
          <w:sz w:val="28"/>
          <w:szCs w:val="28"/>
          <w:lang w:eastAsia="ru-RU"/>
        </w:rPr>
      </w:pPr>
      <w:r w:rsidRPr="007F458D">
        <w:rPr>
          <w:rFonts w:ascii="Times New Roman" w:eastAsia="Times New Roman" w:hAnsi="Times New Roman" w:cs="Times New Roman"/>
          <w:i/>
          <w:sz w:val="28"/>
          <w:szCs w:val="28"/>
          <w:lang w:eastAsia="ru-RU"/>
        </w:rPr>
        <w:t>Цели разработки внесения изменений:</w:t>
      </w:r>
    </w:p>
    <w:p w:rsidR="0083467A" w:rsidRPr="007F458D" w:rsidRDefault="0083467A" w:rsidP="00944A18">
      <w:pPr>
        <w:pStyle w:val="af0"/>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приведение градостроительной документации в соответствие с требованиями действующего законодательства;</w:t>
      </w:r>
    </w:p>
    <w:p w:rsidR="0083467A" w:rsidRPr="007F458D" w:rsidRDefault="0083467A" w:rsidP="00944A18">
      <w:pPr>
        <w:pStyle w:val="af0"/>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xml:space="preserve">обеспечение градостроительными средствами роста качества жизни населения Тимирязевского сельского поселения </w:t>
      </w:r>
      <w:r w:rsidRPr="007F458D">
        <w:rPr>
          <w:rFonts w:ascii="Times New Roman" w:hAnsi="Times New Roman" w:cs="Times New Roman"/>
          <w:sz w:val="28"/>
          <w:szCs w:val="28"/>
        </w:rPr>
        <w:t>Ульяновского</w:t>
      </w:r>
      <w:r w:rsidRPr="007F458D">
        <w:rPr>
          <w:rFonts w:ascii="Times New Roman" w:eastAsia="Times New Roman" w:hAnsi="Times New Roman" w:cs="Times New Roman"/>
          <w:sz w:val="28"/>
          <w:szCs w:val="28"/>
          <w:lang w:eastAsia="ru-RU"/>
        </w:rPr>
        <w:t xml:space="preserve"> района Ульяновской области, учёта интересов юридических и физических лиц при определении назначения территорий, исходя из совокупности социальных, экономических, экологических и иных факторов, а также другие требования к развитию территории;</w:t>
      </w:r>
    </w:p>
    <w:p w:rsidR="0083467A" w:rsidRPr="007F458D" w:rsidRDefault="0083467A" w:rsidP="00944A18">
      <w:pPr>
        <w:pStyle w:val="af0"/>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создание действенного инструмента управления развитием территории в соответствии с федеральным законодательством и законодательством Ульяновской области.</w:t>
      </w:r>
    </w:p>
    <w:p w:rsidR="0083467A" w:rsidRPr="007F458D" w:rsidRDefault="0083467A" w:rsidP="00944A18">
      <w:pPr>
        <w:spacing w:after="0" w:line="240" w:lineRule="auto"/>
        <w:ind w:firstLine="709"/>
        <w:jc w:val="both"/>
        <w:rPr>
          <w:rFonts w:ascii="Times New Roman" w:eastAsia="Times New Roman" w:hAnsi="Times New Roman" w:cs="Times New Roman"/>
          <w:sz w:val="28"/>
          <w:szCs w:val="28"/>
          <w:lang w:eastAsia="ru-RU"/>
        </w:rPr>
      </w:pPr>
    </w:p>
    <w:p w:rsidR="0083467A" w:rsidRPr="007F458D" w:rsidRDefault="0083467A" w:rsidP="00944A18">
      <w:pPr>
        <w:spacing w:after="0" w:line="240" w:lineRule="auto"/>
        <w:ind w:firstLine="709"/>
        <w:jc w:val="both"/>
        <w:rPr>
          <w:rFonts w:ascii="Times New Roman" w:eastAsia="Times New Roman" w:hAnsi="Times New Roman" w:cs="Times New Roman"/>
          <w:i/>
          <w:sz w:val="28"/>
          <w:szCs w:val="28"/>
          <w:lang w:eastAsia="ru-RU"/>
        </w:rPr>
      </w:pPr>
      <w:r w:rsidRPr="007F458D">
        <w:rPr>
          <w:rFonts w:ascii="Times New Roman" w:eastAsia="Times New Roman" w:hAnsi="Times New Roman" w:cs="Times New Roman"/>
          <w:i/>
          <w:sz w:val="28"/>
          <w:szCs w:val="28"/>
          <w:lang w:eastAsia="ru-RU"/>
        </w:rPr>
        <w:t xml:space="preserve">Основные задачи по внесению изменений: </w:t>
      </w:r>
    </w:p>
    <w:p w:rsidR="0083467A" w:rsidRPr="007F458D" w:rsidRDefault="0083467A" w:rsidP="00944A18">
      <w:pPr>
        <w:pStyle w:val="af0"/>
        <w:numPr>
          <w:ilvl w:val="0"/>
          <w:numId w:val="15"/>
        </w:numPr>
        <w:shd w:val="clear" w:color="auto" w:fill="FFFFFF"/>
        <w:tabs>
          <w:tab w:val="left" w:pos="1134"/>
        </w:tabs>
        <w:spacing w:after="0" w:line="240" w:lineRule="auto"/>
        <w:ind w:left="0" w:right="29"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определение основных направлений и параметров территориального развития </w:t>
      </w:r>
      <w:r w:rsidRPr="007F458D">
        <w:rPr>
          <w:rFonts w:ascii="Times New Roman" w:eastAsia="Times New Roman" w:hAnsi="Times New Roman" w:cs="Times New Roman"/>
          <w:sz w:val="28"/>
          <w:szCs w:val="28"/>
          <w:lang w:eastAsia="ru-RU"/>
        </w:rPr>
        <w:t>Тимирязевского</w:t>
      </w:r>
      <w:r w:rsidRPr="007F458D">
        <w:rPr>
          <w:rFonts w:ascii="Times New Roman" w:eastAsia="Times New Roman" w:hAnsi="Times New Roman" w:cs="Times New Roman"/>
          <w:sz w:val="28"/>
          <w:szCs w:val="28"/>
        </w:rPr>
        <w:t xml:space="preserve"> сельского поселения </w:t>
      </w:r>
      <w:r w:rsidRPr="007F458D">
        <w:rPr>
          <w:rFonts w:ascii="Times New Roman" w:hAnsi="Times New Roman" w:cs="Times New Roman"/>
          <w:sz w:val="28"/>
          <w:szCs w:val="28"/>
        </w:rPr>
        <w:t>Ульяновского</w:t>
      </w:r>
      <w:r w:rsidRPr="007F458D">
        <w:rPr>
          <w:rFonts w:ascii="Times New Roman" w:eastAsia="Times New Roman" w:hAnsi="Times New Roman" w:cs="Times New Roman"/>
          <w:sz w:val="28"/>
          <w:szCs w:val="28"/>
        </w:rPr>
        <w:t xml:space="preserve"> района Ульяновской области;</w:t>
      </w:r>
    </w:p>
    <w:p w:rsidR="0083467A" w:rsidRPr="007F458D" w:rsidRDefault="0083467A" w:rsidP="00944A18">
      <w:pPr>
        <w:pStyle w:val="af0"/>
        <w:numPr>
          <w:ilvl w:val="0"/>
          <w:numId w:val="15"/>
        </w:numPr>
        <w:shd w:val="clear" w:color="auto" w:fill="FFFFFF"/>
        <w:tabs>
          <w:tab w:val="left" w:pos="163"/>
          <w:tab w:val="left" w:pos="1134"/>
        </w:tabs>
        <w:spacing w:after="0" w:line="240" w:lineRule="auto"/>
        <w:ind w:left="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rsidR="0083467A" w:rsidRPr="007F458D" w:rsidRDefault="0083467A" w:rsidP="00944A18">
      <w:pPr>
        <w:pStyle w:val="af0"/>
        <w:numPr>
          <w:ilvl w:val="0"/>
          <w:numId w:val="15"/>
        </w:numPr>
        <w:shd w:val="clear" w:color="auto" w:fill="FFFFFF"/>
        <w:tabs>
          <w:tab w:val="left" w:pos="379"/>
          <w:tab w:val="left" w:pos="1134"/>
        </w:tabs>
        <w:spacing w:after="0" w:line="240" w:lineRule="auto"/>
        <w:ind w:left="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установление границ </w:t>
      </w:r>
      <w:r w:rsidR="00BC3643" w:rsidRPr="007F458D">
        <w:rPr>
          <w:rFonts w:ascii="Times New Roman" w:eastAsia="Times New Roman" w:hAnsi="Times New Roman" w:cs="Times New Roman"/>
          <w:sz w:val="28"/>
          <w:szCs w:val="28"/>
        </w:rPr>
        <w:t>населенных пунктов</w:t>
      </w:r>
      <w:r w:rsidRPr="007F458D">
        <w:rPr>
          <w:rFonts w:ascii="Times New Roman" w:eastAsia="Times New Roman" w:hAnsi="Times New Roman" w:cs="Times New Roman"/>
          <w:sz w:val="28"/>
          <w:szCs w:val="28"/>
        </w:rPr>
        <w:t xml:space="preserve">, входящих в состав </w:t>
      </w:r>
      <w:r w:rsidRPr="007F458D">
        <w:rPr>
          <w:rFonts w:ascii="Times New Roman" w:eastAsia="Times New Roman" w:hAnsi="Times New Roman" w:cs="Times New Roman"/>
          <w:sz w:val="28"/>
          <w:szCs w:val="28"/>
          <w:lang w:eastAsia="ru-RU"/>
        </w:rPr>
        <w:t>Тимирязевского</w:t>
      </w:r>
      <w:r w:rsidRPr="007F458D">
        <w:rPr>
          <w:rFonts w:ascii="Times New Roman" w:eastAsia="Times New Roman" w:hAnsi="Times New Roman" w:cs="Times New Roman"/>
          <w:sz w:val="28"/>
          <w:szCs w:val="28"/>
        </w:rPr>
        <w:t xml:space="preserve"> сельского поселения </w:t>
      </w:r>
      <w:r w:rsidRPr="007F458D">
        <w:rPr>
          <w:rFonts w:ascii="Times New Roman" w:hAnsi="Times New Roman" w:cs="Times New Roman"/>
          <w:sz w:val="28"/>
          <w:szCs w:val="28"/>
        </w:rPr>
        <w:t>Ульяновского</w:t>
      </w:r>
      <w:r w:rsidRPr="007F458D">
        <w:rPr>
          <w:rFonts w:ascii="Times New Roman" w:eastAsia="Times New Roman" w:hAnsi="Times New Roman" w:cs="Times New Roman"/>
          <w:sz w:val="28"/>
          <w:szCs w:val="28"/>
        </w:rPr>
        <w:t xml:space="preserve"> района Ульяновской области</w:t>
      </w:r>
      <w:r w:rsidR="00BC3643" w:rsidRPr="007F458D">
        <w:rPr>
          <w:rFonts w:ascii="Times New Roman" w:eastAsia="Times New Roman" w:hAnsi="Times New Roman" w:cs="Times New Roman"/>
          <w:sz w:val="28"/>
          <w:szCs w:val="28"/>
        </w:rPr>
        <w:t xml:space="preserve">, </w:t>
      </w:r>
      <w:r w:rsidRPr="007F458D">
        <w:rPr>
          <w:rFonts w:ascii="Times New Roman" w:eastAsia="Times New Roman" w:hAnsi="Times New Roman" w:cs="Times New Roman"/>
          <w:sz w:val="28"/>
          <w:szCs w:val="28"/>
        </w:rPr>
        <w:t xml:space="preserve"> в соо</w:t>
      </w:r>
      <w:r w:rsidR="00BC3643" w:rsidRPr="007F458D">
        <w:rPr>
          <w:rFonts w:ascii="Times New Roman" w:eastAsia="Times New Roman" w:hAnsi="Times New Roman" w:cs="Times New Roman"/>
          <w:sz w:val="28"/>
          <w:szCs w:val="28"/>
        </w:rPr>
        <w:t>тветствии с требованиями ст.23</w:t>
      </w:r>
      <w:r w:rsidRPr="007F458D">
        <w:rPr>
          <w:rFonts w:ascii="Times New Roman" w:eastAsia="Times New Roman" w:hAnsi="Times New Roman" w:cs="Times New Roman"/>
          <w:sz w:val="28"/>
          <w:szCs w:val="28"/>
        </w:rPr>
        <w:t xml:space="preserve"> Градостроительного кодекса РФ, путём внесения сведений в ЕГРН;</w:t>
      </w:r>
    </w:p>
    <w:p w:rsidR="0083467A" w:rsidRPr="007F458D" w:rsidRDefault="0083467A" w:rsidP="00944A18">
      <w:pPr>
        <w:pStyle w:val="af0"/>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муниципальных образований и населённых пунктов, входящих в состав </w:t>
      </w:r>
      <w:r w:rsidRPr="007F458D">
        <w:rPr>
          <w:rFonts w:ascii="Times New Roman" w:eastAsia="Times New Roman" w:hAnsi="Times New Roman" w:cs="Times New Roman"/>
          <w:sz w:val="28"/>
          <w:szCs w:val="28"/>
          <w:lang w:eastAsia="ru-RU"/>
        </w:rPr>
        <w:t>Тимирязевского</w:t>
      </w:r>
      <w:r w:rsidRPr="007F458D">
        <w:rPr>
          <w:rFonts w:ascii="Times New Roman" w:eastAsia="Times New Roman" w:hAnsi="Times New Roman" w:cs="Times New Roman"/>
          <w:sz w:val="28"/>
          <w:szCs w:val="28"/>
        </w:rPr>
        <w:t xml:space="preserve"> сельского поселения </w:t>
      </w:r>
      <w:r w:rsidRPr="007F458D">
        <w:rPr>
          <w:rFonts w:ascii="Times New Roman" w:hAnsi="Times New Roman" w:cs="Times New Roman"/>
          <w:sz w:val="28"/>
          <w:szCs w:val="28"/>
        </w:rPr>
        <w:t>Ульяновского</w:t>
      </w:r>
      <w:r w:rsidRPr="007F458D">
        <w:rPr>
          <w:rFonts w:ascii="Times New Roman" w:eastAsia="Times New Roman" w:hAnsi="Times New Roman" w:cs="Times New Roman"/>
          <w:sz w:val="28"/>
          <w:szCs w:val="28"/>
        </w:rPr>
        <w:t xml:space="preserve"> района Ульяновской области; </w:t>
      </w:r>
    </w:p>
    <w:p w:rsidR="0083467A" w:rsidRPr="007F458D" w:rsidRDefault="0083467A" w:rsidP="00944A18">
      <w:pPr>
        <w:pStyle w:val="af0"/>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обеспечение открытости и публичности градостроительных решений;</w:t>
      </w:r>
    </w:p>
    <w:p w:rsidR="0083467A" w:rsidRPr="007F458D" w:rsidRDefault="0083467A" w:rsidP="00944A18">
      <w:pPr>
        <w:pStyle w:val="af0"/>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83467A" w:rsidRPr="007F458D" w:rsidRDefault="0083467A" w:rsidP="00944A18">
      <w:pPr>
        <w:pStyle w:val="af0"/>
        <w:widowControl w:val="0"/>
        <w:numPr>
          <w:ilvl w:val="0"/>
          <w:numId w:val="1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создание условий для планировки территорий муниципальных образований;</w:t>
      </w:r>
    </w:p>
    <w:p w:rsidR="0083467A" w:rsidRPr="007F458D" w:rsidRDefault="0083467A" w:rsidP="00944A18">
      <w:pPr>
        <w:pStyle w:val="af0"/>
        <w:numPr>
          <w:ilvl w:val="0"/>
          <w:numId w:val="15"/>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обеспечение прав и законных интересов физических и юридических лиц;</w:t>
      </w:r>
    </w:p>
    <w:p w:rsidR="0083467A" w:rsidRPr="007F458D" w:rsidRDefault="0083467A" w:rsidP="00944A18">
      <w:pPr>
        <w:pStyle w:val="af0"/>
        <w:numPr>
          <w:ilvl w:val="0"/>
          <w:numId w:val="15"/>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создание условий для привлечения инвестиций, в том числе путём предоставления возможности выбора наиболее эффективных </w:t>
      </w:r>
      <w:r w:rsidR="00BC3643" w:rsidRPr="007F458D">
        <w:rPr>
          <w:rFonts w:ascii="Times New Roman" w:eastAsia="Times New Roman" w:hAnsi="Times New Roman" w:cs="Times New Roman"/>
          <w:sz w:val="28"/>
          <w:szCs w:val="28"/>
        </w:rPr>
        <w:t>территорий</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5"/>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актуализация прогнозов социально-экономического развития территории с учётом программ социально-экономического развития;</w:t>
      </w:r>
    </w:p>
    <w:p w:rsidR="0083467A" w:rsidRPr="007F458D" w:rsidRDefault="0083467A" w:rsidP="00944A18">
      <w:pPr>
        <w:pStyle w:val="af0"/>
        <w:numPr>
          <w:ilvl w:val="0"/>
          <w:numId w:val="15"/>
        </w:numPr>
        <w:tabs>
          <w:tab w:val="left" w:pos="1134"/>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sz w:val="28"/>
          <w:szCs w:val="28"/>
        </w:rPr>
        <w:t xml:space="preserve">решение других задач муниципального развития и повышения качества среды жизнедеятельности населения </w:t>
      </w:r>
      <w:r w:rsidRPr="007F458D">
        <w:rPr>
          <w:rFonts w:ascii="Times New Roman" w:eastAsia="Times New Roman" w:hAnsi="Times New Roman" w:cs="Times New Roman"/>
          <w:sz w:val="28"/>
          <w:szCs w:val="28"/>
          <w:lang w:eastAsia="ru-RU"/>
        </w:rPr>
        <w:t>Тимирязевского</w:t>
      </w:r>
      <w:r w:rsidRPr="007F458D">
        <w:rPr>
          <w:rFonts w:ascii="Times New Roman" w:eastAsia="Times New Roman" w:hAnsi="Times New Roman" w:cs="Times New Roman"/>
          <w:sz w:val="28"/>
          <w:szCs w:val="28"/>
        </w:rPr>
        <w:t xml:space="preserve"> сельского поселения муниципальных образований </w:t>
      </w:r>
      <w:r w:rsidRPr="007F458D">
        <w:rPr>
          <w:rFonts w:ascii="Times New Roman" w:hAnsi="Times New Roman" w:cs="Times New Roman"/>
          <w:sz w:val="28"/>
          <w:szCs w:val="28"/>
        </w:rPr>
        <w:t>Ульяновского</w:t>
      </w:r>
      <w:r w:rsidRPr="007F458D">
        <w:rPr>
          <w:rFonts w:ascii="Times New Roman" w:eastAsia="Times New Roman" w:hAnsi="Times New Roman" w:cs="Times New Roman"/>
          <w:sz w:val="28"/>
          <w:szCs w:val="28"/>
        </w:rPr>
        <w:t xml:space="preserve"> района Ульяновской области.</w:t>
      </w: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В проекте генерального плана </w:t>
      </w:r>
      <w:r w:rsidRPr="007F458D">
        <w:rPr>
          <w:rFonts w:ascii="Times New Roman" w:hAnsi="Times New Roman" w:cs="Times New Roman"/>
          <w:sz w:val="28"/>
          <w:szCs w:val="28"/>
        </w:rPr>
        <w:t xml:space="preserve">установлены </w:t>
      </w:r>
      <w:r w:rsidRPr="007F458D">
        <w:rPr>
          <w:rFonts w:ascii="Times New Roman" w:eastAsia="Times New Roman" w:hAnsi="Times New Roman" w:cs="Times New Roman"/>
          <w:iCs/>
          <w:sz w:val="28"/>
          <w:szCs w:val="28"/>
        </w:rPr>
        <w:t>следующие временные сроки его реализации:</w:t>
      </w:r>
    </w:p>
    <w:p w:rsidR="0083467A" w:rsidRPr="007F458D" w:rsidRDefault="0083467A" w:rsidP="00944A18">
      <w:pPr>
        <w:widowControl w:val="0"/>
        <w:numPr>
          <w:ilvl w:val="0"/>
          <w:numId w:val="11"/>
        </w:numPr>
        <w:suppressAutoHyphens/>
        <w:spacing w:after="0" w:line="240" w:lineRule="auto"/>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первая очередь – </w:t>
      </w:r>
      <w:smartTag w:uri="urn:schemas-microsoft-com:office:smarttags" w:element="metricconverter">
        <w:smartTagPr>
          <w:attr w:name="ProductID" w:val="2028 г"/>
        </w:smartTagPr>
        <w:r w:rsidRPr="007F458D">
          <w:rPr>
            <w:rFonts w:ascii="Times New Roman" w:eastAsia="Times New Roman" w:hAnsi="Times New Roman" w:cs="Times New Roman"/>
            <w:iCs/>
            <w:sz w:val="28"/>
            <w:szCs w:val="28"/>
          </w:rPr>
          <w:t>2028 г</w:t>
        </w:r>
      </w:smartTag>
      <w:r w:rsidRPr="007F458D">
        <w:rPr>
          <w:rFonts w:ascii="Times New Roman" w:eastAsia="Times New Roman" w:hAnsi="Times New Roman" w:cs="Times New Roman"/>
          <w:iCs/>
          <w:sz w:val="28"/>
          <w:szCs w:val="28"/>
        </w:rPr>
        <w:t>.;</w:t>
      </w:r>
    </w:p>
    <w:p w:rsidR="0083467A" w:rsidRPr="007F458D" w:rsidRDefault="0083467A" w:rsidP="00944A18">
      <w:pPr>
        <w:widowControl w:val="0"/>
        <w:numPr>
          <w:ilvl w:val="0"/>
          <w:numId w:val="11"/>
        </w:numPr>
        <w:suppressAutoHyphens/>
        <w:spacing w:after="0" w:line="240" w:lineRule="auto"/>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расчетный срок – </w:t>
      </w:r>
      <w:smartTag w:uri="urn:schemas-microsoft-com:office:smarttags" w:element="metricconverter">
        <w:smartTagPr>
          <w:attr w:name="ProductID" w:val="2038 г"/>
        </w:smartTagPr>
        <w:r w:rsidRPr="007F458D">
          <w:rPr>
            <w:rFonts w:ascii="Times New Roman" w:eastAsia="Times New Roman" w:hAnsi="Times New Roman" w:cs="Times New Roman"/>
            <w:iCs/>
            <w:sz w:val="28"/>
            <w:szCs w:val="28"/>
          </w:rPr>
          <w:t>2038 г</w:t>
        </w:r>
      </w:smartTag>
      <w:r w:rsidRPr="007F458D">
        <w:rPr>
          <w:rFonts w:ascii="Times New Roman" w:eastAsia="Times New Roman" w:hAnsi="Times New Roman" w:cs="Times New Roman"/>
          <w:iCs/>
          <w:sz w:val="28"/>
          <w:szCs w:val="28"/>
        </w:rPr>
        <w:t xml:space="preserve">. </w:t>
      </w: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p>
    <w:p w:rsidR="0083467A" w:rsidRPr="007F458D" w:rsidRDefault="0083467A" w:rsidP="00944A18">
      <w:pPr>
        <w:spacing w:after="0" w:line="240" w:lineRule="auto"/>
        <w:ind w:firstLine="709"/>
        <w:jc w:val="both"/>
        <w:rPr>
          <w:rFonts w:ascii="Times New Roman" w:eastAsia="Times New Roman" w:hAnsi="Times New Roman" w:cs="Times New Roman"/>
          <w:i/>
          <w:iCs/>
          <w:sz w:val="28"/>
          <w:szCs w:val="28"/>
        </w:rPr>
      </w:pPr>
      <w:r w:rsidRPr="007F458D">
        <w:rPr>
          <w:rFonts w:ascii="Times New Roman" w:eastAsia="Times New Roman" w:hAnsi="Times New Roman" w:cs="Times New Roman"/>
          <w:i/>
          <w:iCs/>
          <w:sz w:val="28"/>
          <w:szCs w:val="28"/>
        </w:rPr>
        <w:t>Нормативно-правовая база:</w:t>
      </w: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Проект внесени</w:t>
      </w:r>
      <w:r w:rsidR="005123C1" w:rsidRPr="007F458D">
        <w:rPr>
          <w:rFonts w:ascii="Times New Roman" w:eastAsia="Times New Roman" w:hAnsi="Times New Roman" w:cs="Times New Roman"/>
          <w:iCs/>
          <w:sz w:val="28"/>
          <w:szCs w:val="28"/>
        </w:rPr>
        <w:t xml:space="preserve">я </w:t>
      </w:r>
      <w:r w:rsidRPr="007F458D">
        <w:rPr>
          <w:rFonts w:ascii="Times New Roman" w:eastAsia="Times New Roman" w:hAnsi="Times New Roman" w:cs="Times New Roman"/>
          <w:iCs/>
          <w:sz w:val="28"/>
          <w:szCs w:val="28"/>
        </w:rPr>
        <w:t xml:space="preserve"> изменений в генеральный план муниципального образования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sz w:val="28"/>
          <w:szCs w:val="28"/>
          <w:lang w:eastAsia="ru-RU"/>
        </w:rPr>
        <w:t>Тимирязевское</w:t>
      </w:r>
      <w:r w:rsidRPr="007F458D">
        <w:rPr>
          <w:rFonts w:ascii="Times New Roman" w:eastAsia="Times New Roman" w:hAnsi="Times New Roman" w:cs="Times New Roman"/>
          <w:iCs/>
          <w:sz w:val="28"/>
          <w:szCs w:val="28"/>
        </w:rPr>
        <w:t xml:space="preserve">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Ульяновского района Ульяновской области разработан в соответствии с законами и нормативными правовыми актами Российской Федерации, Ульяновской области, нормативными правовыми актами муниципальных образований </w:t>
      </w:r>
      <w:r w:rsidR="00A865D4" w:rsidRPr="007F458D">
        <w:rPr>
          <w:rFonts w:ascii="Times New Roman" w:eastAsia="Times New Roman" w:hAnsi="Times New Roman" w:cs="Times New Roman"/>
          <w:iCs/>
          <w:sz w:val="28"/>
          <w:szCs w:val="28"/>
        </w:rPr>
        <w:t>«</w:t>
      </w:r>
      <w:r w:rsidRPr="007F458D">
        <w:rPr>
          <w:rFonts w:ascii="Times New Roman" w:hAnsi="Times New Roman" w:cs="Times New Roman"/>
          <w:sz w:val="28"/>
          <w:szCs w:val="28"/>
        </w:rPr>
        <w:t>Ульяновский</w:t>
      </w:r>
      <w:r w:rsidRPr="007F458D">
        <w:rPr>
          <w:rFonts w:ascii="Times New Roman" w:eastAsia="Times New Roman" w:hAnsi="Times New Roman" w:cs="Times New Roman"/>
          <w:iCs/>
          <w:sz w:val="28"/>
          <w:szCs w:val="28"/>
        </w:rPr>
        <w:t xml:space="preserve"> район</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sz w:val="28"/>
          <w:szCs w:val="28"/>
          <w:lang w:eastAsia="ru-RU"/>
        </w:rPr>
        <w:t>Тимирязевское</w:t>
      </w:r>
      <w:r w:rsidRPr="007F458D">
        <w:rPr>
          <w:rFonts w:ascii="Times New Roman" w:eastAsia="Times New Roman" w:hAnsi="Times New Roman" w:cs="Times New Roman"/>
          <w:iCs/>
          <w:sz w:val="28"/>
          <w:szCs w:val="28"/>
        </w:rPr>
        <w:t xml:space="preserve">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w:t>
      </w:r>
    </w:p>
    <w:p w:rsidR="0083467A" w:rsidRPr="007F458D" w:rsidRDefault="00A865D4" w:rsidP="00944A18">
      <w:pPr>
        <w:pStyle w:val="af0"/>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r w:rsidR="0083467A" w:rsidRPr="007F458D">
        <w:rPr>
          <w:rFonts w:ascii="Times New Roman" w:eastAsia="Times New Roman" w:hAnsi="Times New Roman" w:cs="Times New Roman"/>
          <w:sz w:val="28"/>
          <w:szCs w:val="28"/>
          <w:lang w:eastAsia="ru-RU"/>
        </w:rPr>
        <w:t>Градостроительный кодекс Российской Федерации</w:t>
      </w:r>
      <w:r w:rsidRPr="007F458D">
        <w:rPr>
          <w:rFonts w:ascii="Times New Roman" w:eastAsia="Times New Roman" w:hAnsi="Times New Roman" w:cs="Times New Roman"/>
          <w:sz w:val="28"/>
          <w:szCs w:val="28"/>
          <w:lang w:eastAsia="ru-RU"/>
        </w:rPr>
        <w:t>»</w:t>
      </w:r>
      <w:r w:rsidR="0083467A" w:rsidRPr="007F458D">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04"/>
          <w:attr w:name="Day" w:val="29"/>
          <w:attr w:name="Month" w:val="12"/>
          <w:attr w:name="ls" w:val="trans"/>
        </w:smartTagPr>
        <w:r w:rsidR="0083467A" w:rsidRPr="007F458D">
          <w:rPr>
            <w:rFonts w:ascii="Times New Roman" w:eastAsia="Times New Roman" w:hAnsi="Times New Roman" w:cs="Times New Roman"/>
            <w:sz w:val="28"/>
            <w:szCs w:val="28"/>
            <w:lang w:eastAsia="ru-RU"/>
          </w:rPr>
          <w:t>29.12.2004</w:t>
        </w:r>
      </w:smartTag>
      <w:r w:rsidR="0083467A" w:rsidRPr="007F458D">
        <w:rPr>
          <w:rFonts w:ascii="Times New Roman" w:eastAsia="Times New Roman" w:hAnsi="Times New Roman" w:cs="Times New Roman"/>
          <w:sz w:val="28"/>
          <w:szCs w:val="28"/>
          <w:lang w:eastAsia="ru-RU"/>
        </w:rPr>
        <w:t xml:space="preserve"> № 190-ФЗ;</w:t>
      </w:r>
    </w:p>
    <w:p w:rsidR="0083467A" w:rsidRPr="007F458D" w:rsidRDefault="00A865D4" w:rsidP="00944A18">
      <w:pPr>
        <w:pStyle w:val="af0"/>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r w:rsidR="0083467A" w:rsidRPr="007F458D">
        <w:rPr>
          <w:rFonts w:ascii="Times New Roman" w:eastAsia="Times New Roman" w:hAnsi="Times New Roman" w:cs="Times New Roman"/>
          <w:sz w:val="28"/>
          <w:szCs w:val="28"/>
          <w:lang w:eastAsia="ru-RU"/>
        </w:rPr>
        <w:t>Земельный кодекс Российской Федерации</w:t>
      </w:r>
      <w:r w:rsidRPr="007F458D">
        <w:rPr>
          <w:rFonts w:ascii="Times New Roman" w:eastAsia="Times New Roman" w:hAnsi="Times New Roman" w:cs="Times New Roman"/>
          <w:sz w:val="28"/>
          <w:szCs w:val="28"/>
          <w:lang w:eastAsia="ru-RU"/>
        </w:rPr>
        <w:t>»</w:t>
      </w:r>
      <w:r w:rsidR="0083467A" w:rsidRPr="007F458D">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01"/>
          <w:attr w:name="Day" w:val="25"/>
          <w:attr w:name="Month" w:val="10"/>
          <w:attr w:name="ls" w:val="trans"/>
        </w:smartTagPr>
        <w:r w:rsidR="0083467A" w:rsidRPr="007F458D">
          <w:rPr>
            <w:rFonts w:ascii="Times New Roman" w:eastAsia="Times New Roman" w:hAnsi="Times New Roman" w:cs="Times New Roman"/>
            <w:sz w:val="28"/>
            <w:szCs w:val="28"/>
            <w:lang w:eastAsia="ru-RU"/>
          </w:rPr>
          <w:t>25.10.2001</w:t>
        </w:r>
      </w:smartTag>
      <w:r w:rsidR="0083467A" w:rsidRPr="007F458D">
        <w:rPr>
          <w:rFonts w:ascii="Times New Roman" w:eastAsia="Times New Roman" w:hAnsi="Times New Roman" w:cs="Times New Roman"/>
          <w:sz w:val="28"/>
          <w:szCs w:val="28"/>
          <w:lang w:eastAsia="ru-RU"/>
        </w:rPr>
        <w:t xml:space="preserve"> № 136-ФЗ;</w:t>
      </w:r>
    </w:p>
    <w:p w:rsidR="0083467A" w:rsidRPr="007F458D" w:rsidRDefault="00A865D4" w:rsidP="00944A18">
      <w:pPr>
        <w:pStyle w:val="af0"/>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r w:rsidR="0083467A" w:rsidRPr="007F458D">
        <w:rPr>
          <w:rFonts w:ascii="Times New Roman" w:eastAsia="Times New Roman" w:hAnsi="Times New Roman" w:cs="Times New Roman"/>
          <w:sz w:val="28"/>
          <w:szCs w:val="28"/>
          <w:lang w:eastAsia="ru-RU"/>
        </w:rPr>
        <w:t>Лесной кодекс Российской Федерации</w:t>
      </w:r>
      <w:r w:rsidRPr="007F458D">
        <w:rPr>
          <w:rFonts w:ascii="Times New Roman" w:eastAsia="Times New Roman" w:hAnsi="Times New Roman" w:cs="Times New Roman"/>
          <w:sz w:val="28"/>
          <w:szCs w:val="28"/>
          <w:lang w:eastAsia="ru-RU"/>
        </w:rPr>
        <w:t>»</w:t>
      </w:r>
      <w:r w:rsidR="0083467A" w:rsidRPr="007F458D">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06"/>
          <w:attr w:name="Day" w:val="04"/>
          <w:attr w:name="Month" w:val="12"/>
          <w:attr w:name="ls" w:val="trans"/>
        </w:smartTagPr>
        <w:r w:rsidR="0083467A" w:rsidRPr="007F458D">
          <w:rPr>
            <w:rFonts w:ascii="Times New Roman" w:eastAsia="Times New Roman" w:hAnsi="Times New Roman" w:cs="Times New Roman"/>
            <w:sz w:val="28"/>
            <w:szCs w:val="28"/>
            <w:lang w:eastAsia="ru-RU"/>
          </w:rPr>
          <w:t>04.12.2006</w:t>
        </w:r>
      </w:smartTag>
      <w:r w:rsidR="0083467A" w:rsidRPr="007F458D">
        <w:rPr>
          <w:rFonts w:ascii="Times New Roman" w:eastAsia="Times New Roman" w:hAnsi="Times New Roman" w:cs="Times New Roman"/>
          <w:sz w:val="28"/>
          <w:szCs w:val="28"/>
          <w:lang w:eastAsia="ru-RU"/>
        </w:rPr>
        <w:t xml:space="preserve"> № 200-ФЗ;</w:t>
      </w:r>
    </w:p>
    <w:p w:rsidR="0083467A" w:rsidRPr="007F458D" w:rsidRDefault="005123C1" w:rsidP="00944A18">
      <w:pPr>
        <w:pStyle w:val="af0"/>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xml:space="preserve"> </w:t>
      </w:r>
      <w:r w:rsidR="00A865D4" w:rsidRPr="007F458D">
        <w:rPr>
          <w:rFonts w:ascii="Times New Roman" w:eastAsia="Times New Roman" w:hAnsi="Times New Roman" w:cs="Times New Roman"/>
          <w:sz w:val="28"/>
          <w:szCs w:val="28"/>
          <w:lang w:eastAsia="ru-RU"/>
        </w:rPr>
        <w:t>«</w:t>
      </w:r>
      <w:r w:rsidR="0083467A" w:rsidRPr="007F458D">
        <w:rPr>
          <w:rFonts w:ascii="Times New Roman" w:eastAsia="Times New Roman" w:hAnsi="Times New Roman" w:cs="Times New Roman"/>
          <w:sz w:val="28"/>
          <w:szCs w:val="28"/>
          <w:lang w:eastAsia="ru-RU"/>
        </w:rPr>
        <w:t>Водный кодекс Российской Федерации</w:t>
      </w:r>
      <w:r w:rsidR="00A865D4" w:rsidRPr="007F458D">
        <w:rPr>
          <w:rFonts w:ascii="Times New Roman" w:eastAsia="Times New Roman" w:hAnsi="Times New Roman" w:cs="Times New Roman"/>
          <w:sz w:val="28"/>
          <w:szCs w:val="28"/>
          <w:lang w:eastAsia="ru-RU"/>
        </w:rPr>
        <w:t>»</w:t>
      </w:r>
      <w:r w:rsidR="0083467A" w:rsidRPr="007F458D">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06"/>
          <w:attr w:name="Day" w:val="03"/>
          <w:attr w:name="Month" w:val="06"/>
          <w:attr w:name="ls" w:val="trans"/>
        </w:smartTagPr>
        <w:r w:rsidR="0083467A" w:rsidRPr="007F458D">
          <w:rPr>
            <w:rFonts w:ascii="Times New Roman" w:eastAsia="Times New Roman" w:hAnsi="Times New Roman" w:cs="Times New Roman"/>
            <w:sz w:val="28"/>
            <w:szCs w:val="28"/>
            <w:lang w:eastAsia="ru-RU"/>
          </w:rPr>
          <w:t>03.06.2006</w:t>
        </w:r>
      </w:smartTag>
      <w:r w:rsidR="0083467A" w:rsidRPr="007F458D">
        <w:rPr>
          <w:rFonts w:ascii="Times New Roman" w:eastAsia="Times New Roman" w:hAnsi="Times New Roman" w:cs="Times New Roman"/>
          <w:sz w:val="28"/>
          <w:szCs w:val="28"/>
          <w:lang w:eastAsia="ru-RU"/>
        </w:rPr>
        <w:t xml:space="preserve"> № 74-ФЗ;</w:t>
      </w:r>
    </w:p>
    <w:p w:rsidR="0083467A" w:rsidRPr="007F458D" w:rsidRDefault="00A865D4" w:rsidP="00944A18">
      <w:pPr>
        <w:pStyle w:val="af0"/>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hAnsi="Times New Roman" w:cs="Times New Roman"/>
          <w:sz w:val="28"/>
          <w:szCs w:val="28"/>
        </w:rPr>
        <w:t>«</w:t>
      </w:r>
      <w:r w:rsidR="0083467A" w:rsidRPr="007F458D">
        <w:rPr>
          <w:rFonts w:ascii="Times New Roman" w:hAnsi="Times New Roman" w:cs="Times New Roman"/>
          <w:sz w:val="28"/>
          <w:szCs w:val="28"/>
        </w:rPr>
        <w:t>Воздушный кодекс Российской Федерации</w:t>
      </w:r>
      <w:r w:rsidRPr="007F458D">
        <w:rPr>
          <w:rFonts w:ascii="Times New Roman" w:hAnsi="Times New Roman" w:cs="Times New Roman"/>
          <w:sz w:val="28"/>
          <w:szCs w:val="28"/>
        </w:rPr>
        <w:t>»</w:t>
      </w:r>
      <w:r w:rsidR="0083467A" w:rsidRPr="007F458D">
        <w:rPr>
          <w:rFonts w:ascii="Times New Roman" w:hAnsi="Times New Roman" w:cs="Times New Roman"/>
          <w:sz w:val="28"/>
          <w:szCs w:val="28"/>
        </w:rPr>
        <w:t xml:space="preserve"> от </w:t>
      </w:r>
      <w:smartTag w:uri="urn:schemas-microsoft-com:office:smarttags" w:element="date">
        <w:smartTagPr>
          <w:attr w:name="Year" w:val="1997"/>
          <w:attr w:name="Day" w:val="19"/>
          <w:attr w:name="Month" w:val="03"/>
          <w:attr w:name="ls" w:val="trans"/>
        </w:smartTagPr>
        <w:r w:rsidR="0083467A" w:rsidRPr="007F458D">
          <w:rPr>
            <w:rFonts w:ascii="Times New Roman" w:hAnsi="Times New Roman" w:cs="Times New Roman"/>
            <w:sz w:val="28"/>
            <w:szCs w:val="28"/>
          </w:rPr>
          <w:t>19.03.1997</w:t>
        </w:r>
      </w:smartTag>
      <w:r w:rsidR="0083467A" w:rsidRPr="007F458D">
        <w:rPr>
          <w:rFonts w:ascii="Times New Roman" w:hAnsi="Times New Roman" w:cs="Times New Roman"/>
          <w:sz w:val="28"/>
          <w:szCs w:val="28"/>
        </w:rPr>
        <w:t xml:space="preserve"> № 60-ФЗ </w:t>
      </w:r>
    </w:p>
    <w:p w:rsidR="0083467A" w:rsidRPr="007F458D" w:rsidRDefault="0083467A" w:rsidP="00944A18">
      <w:pPr>
        <w:pStyle w:val="af0"/>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xml:space="preserve">Федеральный закон от </w:t>
      </w:r>
      <w:smartTag w:uri="urn:schemas-microsoft-com:office:smarttags" w:element="date">
        <w:smartTagPr>
          <w:attr w:name="Year" w:val="2003"/>
          <w:attr w:name="Day" w:val="06"/>
          <w:attr w:name="Month" w:val="10"/>
          <w:attr w:name="ls" w:val="trans"/>
        </w:smartTagPr>
        <w:r w:rsidRPr="007F458D">
          <w:rPr>
            <w:rFonts w:ascii="Times New Roman" w:eastAsia="Times New Roman" w:hAnsi="Times New Roman" w:cs="Times New Roman"/>
            <w:sz w:val="28"/>
            <w:szCs w:val="28"/>
            <w:lang w:eastAsia="ru-RU"/>
          </w:rPr>
          <w:t>06.10.2003</w:t>
        </w:r>
      </w:smartTag>
      <w:r w:rsidRPr="007F458D">
        <w:rPr>
          <w:rFonts w:ascii="Times New Roman" w:eastAsia="Times New Roman" w:hAnsi="Times New Roman" w:cs="Times New Roman"/>
          <w:sz w:val="28"/>
          <w:szCs w:val="28"/>
          <w:lang w:eastAsia="ru-RU"/>
        </w:rPr>
        <w:t xml:space="preserve"> № 131-ФЗ </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191A08"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Федеральный закон от </w:t>
      </w:r>
      <w:smartTag w:uri="urn:schemas-microsoft-com:office:smarttags" w:element="date">
        <w:smartTagPr>
          <w:attr w:name="Year" w:val="1995"/>
          <w:attr w:name="Day" w:val="14"/>
          <w:attr w:name="Month" w:val="03"/>
          <w:attr w:name="ls" w:val="trans"/>
        </w:smartTagPr>
        <w:r w:rsidRPr="007F458D">
          <w:rPr>
            <w:rFonts w:ascii="Times New Roman" w:eastAsia="Times New Roman" w:hAnsi="Times New Roman" w:cs="Times New Roman"/>
            <w:sz w:val="28"/>
            <w:szCs w:val="28"/>
          </w:rPr>
          <w:t>14.03.1995</w:t>
        </w:r>
      </w:smartTag>
      <w:r w:rsidRPr="007F458D">
        <w:rPr>
          <w:rFonts w:ascii="Times New Roman" w:eastAsia="Times New Roman" w:hAnsi="Times New Roman" w:cs="Times New Roman"/>
          <w:sz w:val="28"/>
          <w:szCs w:val="28"/>
        </w:rPr>
        <w:t xml:space="preserve"> № 33-ФЗ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Об особо охраняемых природных территориях</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Федеральный закон от </w:t>
      </w:r>
      <w:smartTag w:uri="urn:schemas-microsoft-com:office:smarttags" w:element="date">
        <w:smartTagPr>
          <w:attr w:name="Year" w:val="2002"/>
          <w:attr w:name="Day" w:val="25"/>
          <w:attr w:name="Month" w:val="06"/>
          <w:attr w:name="ls" w:val="trans"/>
        </w:smartTagPr>
        <w:r w:rsidRPr="007F458D">
          <w:rPr>
            <w:rFonts w:ascii="Times New Roman" w:eastAsia="Times New Roman" w:hAnsi="Times New Roman" w:cs="Times New Roman"/>
            <w:sz w:val="28"/>
            <w:szCs w:val="28"/>
          </w:rPr>
          <w:t>25.06.2002</w:t>
        </w:r>
      </w:smartTag>
      <w:r w:rsidRPr="007F458D">
        <w:rPr>
          <w:rFonts w:ascii="Times New Roman" w:eastAsia="Times New Roman" w:hAnsi="Times New Roman" w:cs="Times New Roman"/>
          <w:sz w:val="28"/>
          <w:szCs w:val="28"/>
        </w:rPr>
        <w:t xml:space="preserve"> № 73-ФЗ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Об объектах культурного наследия (памятниках истории и культуры) народов</w:t>
      </w:r>
      <w:r w:rsidRPr="007F458D">
        <w:rPr>
          <w:rFonts w:ascii="Times New Roman" w:eastAsia="Times New Roman" w:hAnsi="Times New Roman" w:cs="Times New Roman"/>
          <w:sz w:val="28"/>
          <w:szCs w:val="28"/>
          <w:vertAlign w:val="superscript"/>
        </w:rPr>
        <w:t xml:space="preserve"> </w:t>
      </w:r>
      <w:r w:rsidRPr="007F458D">
        <w:rPr>
          <w:rFonts w:ascii="Times New Roman" w:eastAsia="Times New Roman" w:hAnsi="Times New Roman" w:cs="Times New Roman"/>
          <w:sz w:val="28"/>
          <w:szCs w:val="28"/>
        </w:rPr>
        <w:t>Российской Федерации</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7F458D">
          <w:rPr>
            <w:rFonts w:ascii="Times New Roman" w:eastAsia="Times New Roman" w:hAnsi="Times New Roman" w:cs="Times New Roman"/>
            <w:sz w:val="28"/>
            <w:szCs w:val="28"/>
          </w:rPr>
          <w:t>30.03.1999</w:t>
        </w:r>
      </w:smartTag>
      <w:r w:rsidRPr="007F458D">
        <w:rPr>
          <w:rFonts w:ascii="Times New Roman" w:eastAsia="Times New Roman" w:hAnsi="Times New Roman" w:cs="Times New Roman"/>
          <w:sz w:val="28"/>
          <w:szCs w:val="28"/>
        </w:rPr>
        <w:t xml:space="preserve"> № 52-ФЗ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 санитарно-эпидемиологическом благополучии населения</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Федеральный закон от </w:t>
      </w:r>
      <w:smartTag w:uri="urn:schemas-microsoft-com:office:smarttags" w:element="date">
        <w:smartTagPr>
          <w:attr w:name="Year" w:val="2002"/>
          <w:attr w:name="Day" w:val="10"/>
          <w:attr w:name="Month" w:val="01"/>
          <w:attr w:name="ls" w:val="trans"/>
        </w:smartTagPr>
        <w:r w:rsidRPr="007F458D">
          <w:rPr>
            <w:rFonts w:ascii="Times New Roman" w:eastAsia="Times New Roman" w:hAnsi="Times New Roman" w:cs="Times New Roman"/>
            <w:sz w:val="28"/>
            <w:szCs w:val="28"/>
          </w:rPr>
          <w:t>10.01.2002</w:t>
        </w:r>
      </w:smartTag>
      <w:r w:rsidRPr="007F458D">
        <w:rPr>
          <w:rFonts w:ascii="Times New Roman" w:eastAsia="Times New Roman" w:hAnsi="Times New Roman" w:cs="Times New Roman"/>
          <w:sz w:val="28"/>
          <w:szCs w:val="28"/>
        </w:rPr>
        <w:t xml:space="preserve"> № 7-ФЗ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Об охране окружающей среды</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Федеральный закон от 24.07:2007 № 221-ФЗ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 кадастровой деятельности</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Федеральный закон от </w:t>
      </w:r>
      <w:smartTag w:uri="urn:schemas-microsoft-com:office:smarttags" w:element="date">
        <w:smartTagPr>
          <w:attr w:name="Year" w:val="2015"/>
          <w:attr w:name="Day" w:val="13"/>
          <w:attr w:name="Month" w:val="07"/>
          <w:attr w:name="ls" w:val="trans"/>
        </w:smartTagPr>
        <w:r w:rsidRPr="007F458D">
          <w:rPr>
            <w:rFonts w:ascii="Times New Roman" w:eastAsia="Times New Roman" w:hAnsi="Times New Roman" w:cs="Times New Roman"/>
            <w:sz w:val="28"/>
            <w:szCs w:val="28"/>
          </w:rPr>
          <w:t>13.07.2015</w:t>
        </w:r>
      </w:smartTag>
      <w:r w:rsidRPr="007F458D">
        <w:rPr>
          <w:rFonts w:ascii="Times New Roman" w:eastAsia="Times New Roman" w:hAnsi="Times New Roman" w:cs="Times New Roman"/>
          <w:sz w:val="28"/>
          <w:szCs w:val="28"/>
        </w:rPr>
        <w:t xml:space="preserve"> № 218-ФЗ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 государственной регистрации недвижимости</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Федеральный Закон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Об особых экономических зонах в Российской Федерации</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 xml:space="preserve"> </w:t>
      </w:r>
      <w:smartTag w:uri="urn:schemas-microsoft-com:office:smarttags" w:element="date">
        <w:smartTagPr>
          <w:attr w:name="Year" w:val="2005"/>
          <w:attr w:name="Day" w:val="22"/>
          <w:attr w:name="Month" w:val="07"/>
          <w:attr w:name="ls" w:val="trans"/>
        </w:smartTagPr>
        <w:r w:rsidRPr="007F458D">
          <w:rPr>
            <w:rFonts w:ascii="Times New Roman" w:eastAsia="Times New Roman" w:hAnsi="Times New Roman" w:cs="Times New Roman"/>
            <w:sz w:val="28"/>
            <w:szCs w:val="28"/>
          </w:rPr>
          <w:t>22.07.2005</w:t>
        </w:r>
      </w:smartTag>
      <w:r w:rsidRPr="007F458D">
        <w:rPr>
          <w:rFonts w:ascii="Times New Roman" w:eastAsia="Times New Roman" w:hAnsi="Times New Roman" w:cs="Times New Roman"/>
          <w:sz w:val="28"/>
          <w:szCs w:val="28"/>
        </w:rPr>
        <w:t xml:space="preserve"> г. №116-ФЗ;</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Постановление Правительства Российской Федерации от </w:t>
      </w:r>
      <w:smartTag w:uri="urn:schemas-microsoft-com:office:smarttags" w:element="date">
        <w:smartTagPr>
          <w:attr w:name="Year" w:val="2017"/>
          <w:attr w:name="Day" w:val="01"/>
          <w:attr w:name="Month" w:val="12"/>
          <w:attr w:name="ls" w:val="trans"/>
        </w:smartTagPr>
        <w:r w:rsidRPr="007F458D">
          <w:rPr>
            <w:rFonts w:ascii="Times New Roman" w:eastAsia="Times New Roman" w:hAnsi="Times New Roman" w:cs="Times New Roman"/>
            <w:sz w:val="28"/>
            <w:szCs w:val="28"/>
          </w:rPr>
          <w:t>01.12.2017</w:t>
        </w:r>
      </w:smartTag>
      <w:r w:rsidRPr="007F458D">
        <w:rPr>
          <w:rFonts w:ascii="Times New Roman" w:eastAsia="Times New Roman" w:hAnsi="Times New Roman" w:cs="Times New Roman"/>
          <w:sz w:val="28"/>
          <w:szCs w:val="28"/>
        </w:rPr>
        <w:t xml:space="preserve"> № 1460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Приказ Минрегиона РФ от </w:t>
      </w:r>
      <w:smartTag w:uri="urn:schemas-microsoft-com:office:smarttags" w:element="date">
        <w:smartTagPr>
          <w:attr w:name="Year" w:val="2011"/>
          <w:attr w:name="Day" w:val="26"/>
          <w:attr w:name="Month" w:val="05"/>
          <w:attr w:name="ls" w:val="trans"/>
        </w:smartTagPr>
        <w:r w:rsidRPr="007F458D">
          <w:rPr>
            <w:rFonts w:ascii="Times New Roman" w:eastAsia="Times New Roman" w:hAnsi="Times New Roman" w:cs="Times New Roman"/>
            <w:sz w:val="28"/>
            <w:szCs w:val="28"/>
          </w:rPr>
          <w:t>26.05.2011</w:t>
        </w:r>
      </w:smartTag>
      <w:r w:rsidRPr="007F458D">
        <w:rPr>
          <w:rFonts w:ascii="Times New Roman" w:eastAsia="Times New Roman" w:hAnsi="Times New Roman" w:cs="Times New Roman"/>
          <w:sz w:val="28"/>
          <w:szCs w:val="28"/>
        </w:rPr>
        <w:t xml:space="preserve"> № 244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Об утверждении Методических рекомендаций по разработке проектов генеральных планов поселений и городских округов</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Приказ Минэкономразвития России от </w:t>
      </w:r>
      <w:smartTag w:uri="urn:schemas-microsoft-com:office:smarttags" w:element="date">
        <w:smartTagPr>
          <w:attr w:name="Year" w:val="2018"/>
          <w:attr w:name="Day" w:val="09"/>
          <w:attr w:name="Month" w:val="01"/>
          <w:attr w:name="ls" w:val="trans"/>
        </w:smartTagPr>
        <w:r w:rsidRPr="007F458D">
          <w:rPr>
            <w:rFonts w:ascii="Times New Roman" w:eastAsia="Times New Roman" w:hAnsi="Times New Roman" w:cs="Times New Roman"/>
            <w:sz w:val="28"/>
            <w:szCs w:val="28"/>
          </w:rPr>
          <w:t>09.01.2018</w:t>
        </w:r>
      </w:smartTag>
      <w:r w:rsidRPr="007F458D">
        <w:rPr>
          <w:rFonts w:ascii="Times New Roman" w:eastAsia="Times New Roman" w:hAnsi="Times New Roman" w:cs="Times New Roman"/>
          <w:sz w:val="28"/>
          <w:szCs w:val="28"/>
        </w:rPr>
        <w:t xml:space="preserve"> № 10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 xml:space="preserve">Об утверждении Требований </w:t>
      </w:r>
      <w:r w:rsidRPr="007F458D">
        <w:rPr>
          <w:rFonts w:ascii="Times New Roman" w:eastAsia="Times New Roman" w:hAnsi="Times New Roman" w:cs="Times New Roman"/>
          <w:bCs/>
          <w:sz w:val="28"/>
          <w:szCs w:val="28"/>
        </w:rPr>
        <w:t>к</w:t>
      </w:r>
      <w:r w:rsidRPr="007F458D">
        <w:rPr>
          <w:rFonts w:ascii="Times New Roman" w:eastAsia="Times New Roman" w:hAnsi="Times New Roman" w:cs="Times New Roman"/>
          <w:b/>
          <w:bCs/>
          <w:sz w:val="28"/>
          <w:szCs w:val="28"/>
        </w:rPr>
        <w:t xml:space="preserve"> </w:t>
      </w:r>
      <w:r w:rsidRPr="007F458D">
        <w:rPr>
          <w:rFonts w:ascii="Times New Roman" w:eastAsia="Times New Roman" w:hAnsi="Times New Roman" w:cs="Times New Roman"/>
          <w:sz w:val="28"/>
          <w:szCs w:val="28"/>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7F458D">
          <w:rPr>
            <w:rFonts w:ascii="Times New Roman" w:eastAsia="Times New Roman" w:hAnsi="Times New Roman" w:cs="Times New Roman"/>
            <w:sz w:val="28"/>
            <w:szCs w:val="28"/>
          </w:rPr>
          <w:t>07.12.2016</w:t>
        </w:r>
      </w:smartTag>
      <w:r w:rsidRPr="007F458D">
        <w:rPr>
          <w:rFonts w:ascii="Times New Roman" w:eastAsia="Times New Roman" w:hAnsi="Times New Roman" w:cs="Times New Roman"/>
          <w:sz w:val="28"/>
          <w:szCs w:val="28"/>
        </w:rPr>
        <w:t xml:space="preserve"> № 793</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C31DA5"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Приказ Росреестра от </w:t>
      </w:r>
      <w:smartTag w:uri="urn:schemas-microsoft-com:office:smarttags" w:element="date">
        <w:smartTagPr>
          <w:attr w:name="ls" w:val="trans"/>
          <w:attr w:name="Month" w:val="11"/>
          <w:attr w:name="Day" w:val="10"/>
          <w:attr w:name="Year" w:val="2020"/>
        </w:smartTagPr>
        <w:r w:rsidRPr="007F458D">
          <w:rPr>
            <w:rFonts w:ascii="Times New Roman" w:eastAsia="Times New Roman" w:hAnsi="Times New Roman" w:cs="Times New Roman"/>
            <w:sz w:val="28"/>
            <w:szCs w:val="28"/>
          </w:rPr>
          <w:t>10.11.2020</w:t>
        </w:r>
      </w:smartTag>
      <w:r w:rsidRPr="007F458D">
        <w:rPr>
          <w:rFonts w:ascii="Times New Roman" w:eastAsia="Times New Roman" w:hAnsi="Times New Roman" w:cs="Times New Roman"/>
          <w:sz w:val="28"/>
          <w:szCs w:val="28"/>
        </w:rPr>
        <w:t xml:space="preserve"> № П/0412 «Об утверждении классификатора видов разрешенного использования земельных участков»</w:t>
      </w:r>
      <w:r w:rsidR="0083467A"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СП 42.13330.2016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Свод правил. Градостроительство. Планировка и застройка городских и сельских поселений</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СанПиН 2.2.1/2.1.1.1200-03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Санитарно-защитные зоны и санитарная классификация предприятий, сооружений и иных объектов</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Закон Ульяновской области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Градостроительный Устав Ульяновской области</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 xml:space="preserve"> от </w:t>
      </w:r>
      <w:smartTag w:uri="urn:schemas-microsoft-com:office:smarttags" w:element="date">
        <w:smartTagPr>
          <w:attr w:name="Year" w:val="2008"/>
          <w:attr w:name="Day" w:val="30"/>
          <w:attr w:name="Month" w:val="06"/>
          <w:attr w:name="ls" w:val="trans"/>
        </w:smartTagPr>
        <w:r w:rsidRPr="007F458D">
          <w:rPr>
            <w:rFonts w:ascii="Times New Roman" w:eastAsia="Times New Roman" w:hAnsi="Times New Roman" w:cs="Times New Roman"/>
            <w:sz w:val="28"/>
            <w:szCs w:val="28"/>
          </w:rPr>
          <w:t>30.06.2008</w:t>
        </w:r>
      </w:smartTag>
      <w:r w:rsidRPr="007F458D">
        <w:rPr>
          <w:rFonts w:ascii="Times New Roman" w:eastAsia="Times New Roman" w:hAnsi="Times New Roman" w:cs="Times New Roman"/>
          <w:sz w:val="28"/>
          <w:szCs w:val="28"/>
        </w:rPr>
        <w:t xml:space="preserve"> №118-30;</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Приказ Департамента архитектуры </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Об утверждении региональных нормативов градостроительного проектирования Ульяновской области</w:t>
      </w:r>
      <w:r w:rsidR="00A865D4"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Приказ Агентства архитектуры и градостроительства Ульяновской области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Об утверждении местных нормативов градостроительного проектирования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83467A" w:rsidRPr="007F458D" w:rsidRDefault="0083467A" w:rsidP="00944A18">
      <w:pPr>
        <w:pStyle w:val="af0"/>
        <w:numPr>
          <w:ilvl w:val="0"/>
          <w:numId w:val="12"/>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Приказ Агентства архитектуры и градостроительства Ульяновской области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Об утверждении местных нормативов градостроительного проектирования муниципального образования </w:t>
      </w:r>
      <w:r w:rsidR="00A865D4" w:rsidRPr="007F458D">
        <w:rPr>
          <w:rFonts w:ascii="Times New Roman" w:hAnsi="Times New Roman" w:cs="Times New Roman"/>
          <w:sz w:val="28"/>
          <w:szCs w:val="28"/>
        </w:rPr>
        <w:t>«</w:t>
      </w:r>
      <w:r w:rsidRPr="007F458D">
        <w:rPr>
          <w:rFonts w:ascii="Times New Roman" w:eastAsia="Times New Roman" w:hAnsi="Times New Roman" w:cs="Times New Roman"/>
          <w:sz w:val="28"/>
          <w:szCs w:val="28"/>
          <w:lang w:eastAsia="ru-RU"/>
        </w:rPr>
        <w:t>Тимирязевское</w:t>
      </w:r>
      <w:r w:rsidRPr="007F458D">
        <w:rPr>
          <w:rFonts w:ascii="Times New Roman" w:hAnsi="Times New Roman" w:cs="Times New Roman"/>
          <w:sz w:val="28"/>
          <w:szCs w:val="28"/>
        </w:rPr>
        <w:t xml:space="preserve">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Ульяновского района Ульяновской области.</w:t>
      </w:r>
    </w:p>
    <w:p w:rsidR="0083467A" w:rsidRPr="007F458D" w:rsidRDefault="0083467A" w:rsidP="00944A18">
      <w:pPr>
        <w:shd w:val="clear" w:color="auto" w:fill="FFFFFF"/>
        <w:tabs>
          <w:tab w:val="left" w:pos="993"/>
        </w:tabs>
        <w:spacing w:after="0" w:line="240" w:lineRule="auto"/>
        <w:ind w:right="10"/>
        <w:jc w:val="both"/>
        <w:rPr>
          <w:rFonts w:ascii="Times New Roman" w:hAnsi="Times New Roman" w:cs="Times New Roman"/>
          <w:sz w:val="28"/>
          <w:szCs w:val="28"/>
        </w:rPr>
      </w:pPr>
    </w:p>
    <w:p w:rsidR="0083467A" w:rsidRPr="007F458D" w:rsidRDefault="0083467A" w:rsidP="00944A18">
      <w:pPr>
        <w:spacing w:after="0" w:line="240" w:lineRule="auto"/>
        <w:jc w:val="both"/>
        <w:rPr>
          <w:rFonts w:ascii="Times New Roman" w:eastAsia="Times New Roman" w:hAnsi="Times New Roman" w:cs="Times New Roman"/>
          <w:iCs/>
          <w:sz w:val="28"/>
          <w:szCs w:val="28"/>
        </w:rPr>
        <w:sectPr w:rsidR="0083467A" w:rsidRPr="007F458D" w:rsidSect="004D4288">
          <w:pgSz w:w="11906" w:h="16838"/>
          <w:pgMar w:top="567" w:right="567" w:bottom="567" w:left="1134" w:header="709" w:footer="709" w:gutter="0"/>
          <w:cols w:space="708"/>
          <w:docGrid w:linePitch="360"/>
        </w:sectPr>
      </w:pPr>
    </w:p>
    <w:p w:rsidR="0083467A" w:rsidRPr="007F458D" w:rsidRDefault="0083467A" w:rsidP="00944A18">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Список используемых сокращений</w:t>
      </w:r>
    </w:p>
    <w:p w:rsidR="0083467A" w:rsidRPr="007F458D" w:rsidRDefault="0083467A" w:rsidP="00944A18">
      <w:pPr>
        <w:spacing w:after="0" w:line="240" w:lineRule="auto"/>
        <w:ind w:firstLine="709"/>
        <w:rPr>
          <w:rFonts w:ascii="Times New Roman" w:hAnsi="Times New Roman" w:cs="Times New Roman"/>
          <w:sz w:val="28"/>
          <w:szCs w:val="28"/>
        </w:rPr>
      </w:pPr>
    </w:p>
    <w:p w:rsidR="0083467A" w:rsidRPr="007F458D" w:rsidRDefault="0083467A" w:rsidP="00944A18">
      <w:pPr>
        <w:spacing w:after="0" w:line="240" w:lineRule="auto"/>
        <w:ind w:firstLine="709"/>
        <w:rPr>
          <w:rFonts w:ascii="Times New Roman" w:eastAsia="Times New Roman" w:hAnsi="Times New Roman" w:cs="Times New Roman"/>
          <w:sz w:val="28"/>
          <w:szCs w:val="28"/>
          <w:bdr w:val="none" w:sz="0" w:space="0" w:color="auto" w:frame="1"/>
          <w:lang w:eastAsia="ru-RU"/>
        </w:rPr>
      </w:pPr>
      <w:r w:rsidRPr="007F458D">
        <w:rPr>
          <w:rFonts w:ascii="Times New Roman" w:eastAsia="Times New Roman" w:hAnsi="Times New Roman" w:cs="Times New Roman"/>
          <w:sz w:val="28"/>
          <w:szCs w:val="28"/>
          <w:bdr w:val="none" w:sz="0" w:space="0" w:color="auto" w:frame="1"/>
          <w:lang w:eastAsia="ru-RU"/>
        </w:rPr>
        <w:t>а/д – автомобильная дорога</w:t>
      </w:r>
    </w:p>
    <w:p w:rsidR="0083467A" w:rsidRPr="007F458D" w:rsidRDefault="0083467A" w:rsidP="00944A18">
      <w:pPr>
        <w:spacing w:after="0" w:line="240" w:lineRule="auto"/>
        <w:ind w:firstLine="709"/>
        <w:rPr>
          <w:rFonts w:ascii="Times New Roman" w:hAnsi="Times New Roman" w:cs="Times New Roman"/>
          <w:sz w:val="28"/>
          <w:szCs w:val="28"/>
          <w:shd w:val="clear" w:color="auto" w:fill="FFFFFF"/>
        </w:rPr>
      </w:pPr>
      <w:r w:rsidRPr="007F458D">
        <w:rPr>
          <w:rFonts w:ascii="Times New Roman" w:hAnsi="Times New Roman" w:cs="Times New Roman"/>
          <w:sz w:val="28"/>
          <w:szCs w:val="28"/>
        </w:rPr>
        <w:t xml:space="preserve">ВЛ – </w:t>
      </w:r>
      <w:r w:rsidRPr="007F458D">
        <w:rPr>
          <w:rFonts w:ascii="Times New Roman" w:hAnsi="Times New Roman" w:cs="Times New Roman"/>
          <w:sz w:val="28"/>
          <w:szCs w:val="28"/>
          <w:shd w:val="clear" w:color="auto" w:fill="FFFFFF"/>
        </w:rPr>
        <w:t>воздушная линия электропередачи</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ГРС – газораспределительная станция</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 xml:space="preserve">ГТС – гидротехнические сооружения </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ДОУ – детские образовательные учреждения</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др. – другое</w:t>
      </w:r>
    </w:p>
    <w:p w:rsidR="0083467A" w:rsidRPr="007F458D" w:rsidRDefault="0083467A" w:rsidP="00944A18">
      <w:pPr>
        <w:spacing w:after="0" w:line="240" w:lineRule="auto"/>
        <w:ind w:firstLine="709"/>
        <w:rPr>
          <w:rFonts w:ascii="Times New Roman" w:hAnsi="Times New Roman" w:cs="Times New Roman"/>
          <w:sz w:val="28"/>
          <w:szCs w:val="28"/>
          <w:shd w:val="clear" w:color="auto" w:fill="FFFFFF"/>
        </w:rPr>
      </w:pPr>
      <w:r w:rsidRPr="007F458D">
        <w:rPr>
          <w:rFonts w:ascii="Times New Roman" w:hAnsi="Times New Roman" w:cs="Times New Roman"/>
          <w:sz w:val="28"/>
          <w:szCs w:val="28"/>
        </w:rPr>
        <w:t xml:space="preserve">КЛ – </w:t>
      </w:r>
      <w:r w:rsidRPr="007F458D">
        <w:rPr>
          <w:rFonts w:ascii="Times New Roman" w:hAnsi="Times New Roman" w:cs="Times New Roman"/>
          <w:sz w:val="28"/>
          <w:szCs w:val="28"/>
          <w:shd w:val="clear" w:color="auto" w:fill="FFFFFF"/>
        </w:rPr>
        <w:t>кабельная линия электропередачи</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КОС – канализационные очистные сооружения</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МОУ – муниципальное образовательное учреждение</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МП – муниципальное предприятие</w:t>
      </w:r>
    </w:p>
    <w:p w:rsidR="0083467A" w:rsidRPr="007F458D" w:rsidRDefault="0083467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Муниципальное образование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 Ульяновский район</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н/д – нет данных</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обесп. - обеспеченность</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ООПТ – особо охраняемые природные территории</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ПС – подстанция</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р. – река</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с/х – сельскохозяйственный</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СЗЗ – санитарно-защитная зона</w:t>
      </w:r>
    </w:p>
    <w:p w:rsidR="0083467A" w:rsidRPr="007F458D" w:rsidRDefault="0083467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Схема территориального планирования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 МО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Схема территориального планирования</w:t>
      </w:r>
    </w:p>
    <w:p w:rsidR="0083467A" w:rsidRPr="007F458D" w:rsidRDefault="0083467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Муниципальное образование </w:t>
      </w:r>
      <w:r w:rsidR="00A865D4" w:rsidRPr="007F458D">
        <w:rPr>
          <w:rFonts w:ascii="Times New Roman" w:hAnsi="Times New Roman" w:cs="Times New Roman"/>
          <w:sz w:val="28"/>
          <w:szCs w:val="28"/>
        </w:rPr>
        <w:t>«</w:t>
      </w:r>
      <w:r w:rsidRPr="007F458D">
        <w:rPr>
          <w:rFonts w:ascii="Times New Roman" w:eastAsia="Times New Roman" w:hAnsi="Times New Roman" w:cs="Times New Roman"/>
          <w:sz w:val="28"/>
          <w:szCs w:val="28"/>
          <w:lang w:eastAsia="ru-RU"/>
        </w:rPr>
        <w:t>Тимирязевское</w:t>
      </w:r>
      <w:r w:rsidRPr="007F458D">
        <w:rPr>
          <w:rFonts w:ascii="Times New Roman" w:hAnsi="Times New Roman" w:cs="Times New Roman"/>
          <w:sz w:val="28"/>
          <w:szCs w:val="28"/>
        </w:rPr>
        <w:t xml:space="preserve">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 МО </w:t>
      </w:r>
      <w:r w:rsidR="00A865D4" w:rsidRPr="007F458D">
        <w:rPr>
          <w:rFonts w:ascii="Times New Roman" w:hAnsi="Times New Roman" w:cs="Times New Roman"/>
          <w:sz w:val="28"/>
          <w:szCs w:val="28"/>
        </w:rPr>
        <w:t>«</w:t>
      </w:r>
      <w:r w:rsidRPr="007F458D">
        <w:rPr>
          <w:rFonts w:ascii="Times New Roman" w:eastAsia="Times New Roman" w:hAnsi="Times New Roman" w:cs="Times New Roman"/>
          <w:sz w:val="28"/>
          <w:szCs w:val="28"/>
          <w:lang w:eastAsia="ru-RU"/>
        </w:rPr>
        <w:t>Тимирязевское</w:t>
      </w:r>
      <w:r w:rsidRPr="007F458D">
        <w:rPr>
          <w:rFonts w:ascii="Times New Roman" w:hAnsi="Times New Roman" w:cs="Times New Roman"/>
          <w:sz w:val="28"/>
          <w:szCs w:val="28"/>
        </w:rPr>
        <w:t xml:space="preserve">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w:t>
      </w:r>
      <w:r w:rsidRPr="007F458D">
        <w:rPr>
          <w:rFonts w:ascii="Times New Roman" w:eastAsia="Times New Roman" w:hAnsi="Times New Roman" w:cs="Times New Roman"/>
          <w:sz w:val="28"/>
          <w:szCs w:val="28"/>
          <w:lang w:eastAsia="ru-RU"/>
        </w:rPr>
        <w:t>Тимирязевское</w:t>
      </w:r>
      <w:r w:rsidRPr="007F458D">
        <w:rPr>
          <w:rFonts w:ascii="Times New Roman" w:hAnsi="Times New Roman" w:cs="Times New Roman"/>
          <w:sz w:val="28"/>
          <w:szCs w:val="28"/>
        </w:rPr>
        <w:t xml:space="preserve"> сельское поселение</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т. е. – то есть</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ТКО – твердые коммунальные отходы</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ТП – трансформаторная подстанция</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тыс. – тысяча</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чел. – человек</w:t>
      </w:r>
    </w:p>
    <w:p w:rsidR="0083467A" w:rsidRPr="007F458D" w:rsidRDefault="0083467A" w:rsidP="00944A18">
      <w:pPr>
        <w:spacing w:after="0" w:line="240" w:lineRule="auto"/>
        <w:ind w:firstLine="709"/>
        <w:rPr>
          <w:rFonts w:ascii="Times New Roman" w:hAnsi="Times New Roman" w:cs="Times New Roman"/>
          <w:sz w:val="28"/>
          <w:szCs w:val="28"/>
        </w:rPr>
      </w:pPr>
      <w:r w:rsidRPr="007F458D">
        <w:rPr>
          <w:rFonts w:ascii="Times New Roman" w:hAnsi="Times New Roman" w:cs="Times New Roman"/>
          <w:sz w:val="28"/>
          <w:szCs w:val="28"/>
        </w:rPr>
        <w:t>шт. – штука</w:t>
      </w: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Российской Федерации от </w:t>
      </w:r>
      <w:smartTag w:uri="urn:schemas-microsoft-com:office:smarttags" w:element="date">
        <w:smartTagPr>
          <w:attr w:name="Year" w:val="2015"/>
          <w:attr w:name="Day" w:val="05"/>
          <w:attr w:name="Month" w:val="11"/>
          <w:attr w:name="ls" w:val="trans"/>
        </w:smartTagPr>
        <w:r w:rsidRPr="007F458D">
          <w:rPr>
            <w:rFonts w:ascii="Times New Roman" w:eastAsia="Times New Roman" w:hAnsi="Times New Roman" w:cs="Times New Roman"/>
            <w:iCs/>
            <w:sz w:val="28"/>
            <w:szCs w:val="28"/>
          </w:rPr>
          <w:t>05.11.2015</w:t>
        </w:r>
      </w:smartTag>
      <w:r w:rsidRPr="007F458D">
        <w:rPr>
          <w:rFonts w:ascii="Times New Roman" w:eastAsia="Times New Roman" w:hAnsi="Times New Roman" w:cs="Times New Roman"/>
          <w:iCs/>
          <w:sz w:val="28"/>
          <w:szCs w:val="28"/>
        </w:rPr>
        <w:t xml:space="preserve"> № 171н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sectPr w:rsidR="0083467A" w:rsidRPr="007F458D" w:rsidSect="004D4288">
          <w:pgSz w:w="11906" w:h="16838"/>
          <w:pgMar w:top="567" w:right="567" w:bottom="567" w:left="1134" w:header="709" w:footer="709" w:gutter="0"/>
          <w:cols w:space="708"/>
          <w:docGrid w:linePitch="360"/>
        </w:sectPr>
      </w:pPr>
    </w:p>
    <w:p w:rsidR="00FC4772" w:rsidRPr="007F458D" w:rsidRDefault="00FC4772" w:rsidP="00FC4772">
      <w:pPr>
        <w:pStyle w:val="af0"/>
        <w:numPr>
          <w:ilvl w:val="0"/>
          <w:numId w:val="18"/>
        </w:numPr>
        <w:spacing w:after="0" w:line="240" w:lineRule="auto"/>
        <w:ind w:left="0" w:firstLine="0"/>
        <w:jc w:val="center"/>
        <w:outlineLvl w:val="0"/>
        <w:rPr>
          <w:rFonts w:ascii="Times New Roman" w:hAnsi="Times New Roman" w:cs="Times New Roman"/>
          <w:b/>
          <w:sz w:val="28"/>
          <w:szCs w:val="28"/>
        </w:rPr>
      </w:pPr>
      <w:bookmarkStart w:id="3" w:name="_Toc23196354"/>
      <w:r w:rsidRPr="007F458D">
        <w:rPr>
          <w:rFonts w:ascii="Times New Roman" w:hAnsi="Times New Roman" w:cs="Times New Roman"/>
          <w:b/>
          <w:sz w:val="28"/>
          <w:szCs w:val="28"/>
        </w:rPr>
        <w:t>КОМПЛЕКСНАЯ ОЦЕНКА И ИНФОРМАЦИЯ ОБ ОСНОВНЫХ ПРОБЛЕМАХ РАЗВИТИЯ ТЕРРИТОРИИ</w:t>
      </w:r>
      <w:bookmarkEnd w:id="3"/>
    </w:p>
    <w:p w:rsidR="00E41ADA" w:rsidRPr="007F458D" w:rsidRDefault="00E41ADA" w:rsidP="00944A18">
      <w:pPr>
        <w:pStyle w:val="af0"/>
        <w:spacing w:after="0" w:line="240" w:lineRule="auto"/>
        <w:ind w:left="0" w:firstLine="709"/>
        <w:jc w:val="both"/>
        <w:rPr>
          <w:rFonts w:ascii="Times New Roman" w:eastAsia="Times New Roman" w:hAnsi="Times New Roman" w:cs="Times New Roman"/>
          <w:bCs/>
          <w:i/>
          <w:sz w:val="28"/>
          <w:szCs w:val="28"/>
          <w:lang w:eastAsia="ru-RU"/>
        </w:rPr>
      </w:pPr>
    </w:p>
    <w:p w:rsidR="00E41ADA" w:rsidRPr="007F458D" w:rsidRDefault="00E41ADA" w:rsidP="00944A18">
      <w:pPr>
        <w:pStyle w:val="af0"/>
        <w:numPr>
          <w:ilvl w:val="1"/>
          <w:numId w:val="18"/>
        </w:numPr>
        <w:spacing w:after="0" w:line="240" w:lineRule="auto"/>
        <w:jc w:val="center"/>
        <w:outlineLvl w:val="1"/>
        <w:rPr>
          <w:rFonts w:ascii="Times New Roman" w:eastAsia="Times New Roman" w:hAnsi="Times New Roman" w:cs="Times New Roman"/>
          <w:b/>
          <w:bCs/>
          <w:sz w:val="28"/>
          <w:szCs w:val="28"/>
          <w:lang w:eastAsia="ru-RU"/>
        </w:rPr>
      </w:pPr>
      <w:bookmarkStart w:id="4" w:name="_Toc8663547"/>
      <w:bookmarkStart w:id="5" w:name="_Toc23196355"/>
      <w:r w:rsidRPr="007F458D">
        <w:rPr>
          <w:rFonts w:ascii="Times New Roman" w:eastAsia="Times New Roman" w:hAnsi="Times New Roman" w:cs="Times New Roman"/>
          <w:b/>
          <w:bCs/>
          <w:sz w:val="28"/>
          <w:szCs w:val="28"/>
          <w:lang w:eastAsia="ru-RU"/>
        </w:rPr>
        <w:t>Экономико-географическое положение</w:t>
      </w:r>
      <w:bookmarkEnd w:id="4"/>
      <w:bookmarkEnd w:id="5"/>
    </w:p>
    <w:p w:rsidR="00E41ADA" w:rsidRPr="007F458D" w:rsidRDefault="00E41ADA" w:rsidP="00944A18">
      <w:pPr>
        <w:spacing w:after="0" w:line="240" w:lineRule="auto"/>
        <w:ind w:firstLine="709"/>
        <w:jc w:val="both"/>
        <w:rPr>
          <w:rFonts w:ascii="Times New Roman" w:eastAsia="Times New Roman" w:hAnsi="Times New Roman" w:cs="Times New Roman"/>
          <w:iCs/>
          <w:sz w:val="28"/>
          <w:szCs w:val="28"/>
        </w:rPr>
      </w:pPr>
    </w:p>
    <w:p w:rsidR="00F7169A" w:rsidRPr="007F458D" w:rsidRDefault="00F7169A" w:rsidP="00944A18">
      <w:pPr>
        <w:spacing w:after="0" w:line="240" w:lineRule="auto"/>
        <w:ind w:firstLine="709"/>
        <w:jc w:val="both"/>
        <w:rPr>
          <w:rFonts w:ascii="Times New Roman" w:eastAsia="Times New Roman" w:hAnsi="Times New Roman" w:cs="Times New Roman"/>
          <w:bCs/>
          <w:sz w:val="28"/>
          <w:szCs w:val="28"/>
          <w:lang w:eastAsia="ru-RU"/>
        </w:rPr>
      </w:pPr>
      <w:r w:rsidRPr="007F458D">
        <w:rPr>
          <w:rFonts w:ascii="Times New Roman" w:eastAsia="Times New Roman" w:hAnsi="Times New Roman" w:cs="Times New Roman"/>
          <w:iCs/>
          <w:sz w:val="28"/>
          <w:szCs w:val="28"/>
        </w:rPr>
        <w:t xml:space="preserve">Тимирязевское сельское поселение входит в состав Ульяновского района, расположенного </w:t>
      </w:r>
      <w:r w:rsidRPr="007F458D">
        <w:rPr>
          <w:rFonts w:ascii="Times New Roman" w:eastAsia="Times New Roman" w:hAnsi="Times New Roman" w:cs="Times New Roman"/>
          <w:bCs/>
          <w:sz w:val="28"/>
          <w:szCs w:val="28"/>
          <w:lang w:eastAsia="ru-RU"/>
        </w:rPr>
        <w:t>в правобережной части Ульяновской области.</w:t>
      </w:r>
    </w:p>
    <w:p w:rsidR="00F7169A" w:rsidRPr="007F458D" w:rsidRDefault="00F7169A" w:rsidP="00944A18">
      <w:pPr>
        <w:spacing w:after="0" w:line="240" w:lineRule="auto"/>
        <w:ind w:firstLine="709"/>
        <w:jc w:val="both"/>
        <w:rPr>
          <w:rFonts w:ascii="Times New Roman" w:eastAsia="Times New Roman" w:hAnsi="Times New Roman" w:cs="Times New Roman"/>
          <w:iCs/>
          <w:sz w:val="28"/>
          <w:szCs w:val="28"/>
        </w:rPr>
      </w:pPr>
    </w:p>
    <w:p w:rsidR="00F7169A" w:rsidRPr="007F458D" w:rsidRDefault="00F7169A" w:rsidP="00944A18">
      <w:pPr>
        <w:spacing w:after="0" w:line="240" w:lineRule="auto"/>
        <w:ind w:firstLine="709"/>
        <w:jc w:val="center"/>
        <w:rPr>
          <w:rFonts w:ascii="Times New Roman" w:eastAsia="Times New Roman" w:hAnsi="Times New Roman" w:cs="Times New Roman"/>
          <w:iCs/>
          <w:sz w:val="28"/>
          <w:szCs w:val="28"/>
        </w:rPr>
      </w:pPr>
      <w:r w:rsidRPr="007F458D">
        <w:rPr>
          <w:noProof/>
          <w:lang w:eastAsia="ru-RU"/>
        </w:rPr>
        <w:drawing>
          <wp:inline distT="0" distB="0" distL="0" distR="0">
            <wp:extent cx="4572000" cy="4643120"/>
            <wp:effectExtent l="19050" t="0" r="0" b="0"/>
            <wp:docPr id="19" name="Рисунок 2" descr="https://upload.wikimedia.org/wikipedia/commons/4/4c/Ulyanovsky_Raion_of_Ulyanovsk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c/Ulyanovsky_Raion_of_Ulyanovsk_Oblast.png"/>
                    <pic:cNvPicPr>
                      <a:picLocks noChangeAspect="1" noChangeArrowheads="1"/>
                    </pic:cNvPicPr>
                  </pic:nvPicPr>
                  <pic:blipFill>
                    <a:blip r:embed="rId13" cstate="print"/>
                    <a:srcRect/>
                    <a:stretch>
                      <a:fillRect/>
                    </a:stretch>
                  </pic:blipFill>
                  <pic:spPr bwMode="auto">
                    <a:xfrm>
                      <a:off x="0" y="0"/>
                      <a:ext cx="4572000" cy="4643120"/>
                    </a:xfrm>
                    <a:prstGeom prst="rect">
                      <a:avLst/>
                    </a:prstGeom>
                    <a:noFill/>
                    <a:ln w="9525">
                      <a:noFill/>
                      <a:miter lim="800000"/>
                      <a:headEnd/>
                      <a:tailEnd/>
                    </a:ln>
                  </pic:spPr>
                </pic:pic>
              </a:graphicData>
            </a:graphic>
          </wp:inline>
        </w:drawing>
      </w:r>
    </w:p>
    <w:p w:rsidR="00F7169A" w:rsidRPr="007F458D" w:rsidRDefault="00F7169A" w:rsidP="00944A18">
      <w:pPr>
        <w:pStyle w:val="af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Рисунок 1. Расположение Ульяновского района в структуре Ульяновской области</w:t>
      </w:r>
    </w:p>
    <w:p w:rsidR="00F7169A" w:rsidRPr="007F458D" w:rsidRDefault="00F7169A" w:rsidP="00944A18">
      <w:pPr>
        <w:spacing w:after="0" w:line="240" w:lineRule="auto"/>
        <w:ind w:firstLine="709"/>
        <w:jc w:val="both"/>
        <w:rPr>
          <w:rFonts w:ascii="Times New Roman" w:eastAsia="Times New Roman" w:hAnsi="Times New Roman" w:cs="Times New Roman"/>
          <w:iCs/>
          <w:sz w:val="28"/>
          <w:szCs w:val="28"/>
        </w:rPr>
      </w:pPr>
    </w:p>
    <w:p w:rsidR="00F7169A" w:rsidRPr="007F458D" w:rsidRDefault="00F7169A"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Тимирязевское сельское поселение расположено в северо-западной части Ульяновского района.</w:t>
      </w:r>
    </w:p>
    <w:p w:rsidR="00F7169A" w:rsidRPr="007F458D" w:rsidRDefault="00F7169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Тимирязевское сельское поселение Ульяновского района граничит:</w:t>
      </w:r>
    </w:p>
    <w:p w:rsidR="00F7169A" w:rsidRPr="007F458D" w:rsidRDefault="00F7169A" w:rsidP="00944A18">
      <w:pPr>
        <w:pStyle w:val="af0"/>
        <w:numPr>
          <w:ilvl w:val="0"/>
          <w:numId w:val="28"/>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севере - с землями Цильнинского</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района</w:t>
      </w:r>
      <w:r w:rsidR="008676E0" w:rsidRPr="007F458D">
        <w:rPr>
          <w:rFonts w:ascii="Times New Roman" w:hAnsi="Times New Roman" w:cs="Times New Roman"/>
          <w:sz w:val="28"/>
          <w:szCs w:val="28"/>
        </w:rPr>
        <w:t xml:space="preserve"> (Цильнинское городское поселение, Мокробугурнинское сельское поселение)</w:t>
      </w:r>
      <w:r w:rsidRPr="007F458D">
        <w:rPr>
          <w:rFonts w:ascii="Times New Roman" w:hAnsi="Times New Roman" w:cs="Times New Roman"/>
          <w:sz w:val="28"/>
          <w:szCs w:val="28"/>
        </w:rPr>
        <w:t xml:space="preserve">; </w:t>
      </w:r>
    </w:p>
    <w:p w:rsidR="00F7169A" w:rsidRPr="007F458D" w:rsidRDefault="00F7169A" w:rsidP="00944A18">
      <w:pPr>
        <w:pStyle w:val="af0"/>
        <w:numPr>
          <w:ilvl w:val="0"/>
          <w:numId w:val="28"/>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западе - с землями Цильнинского района</w:t>
      </w:r>
      <w:r w:rsidR="008676E0" w:rsidRPr="007F458D">
        <w:rPr>
          <w:sz w:val="27"/>
          <w:szCs w:val="27"/>
        </w:rPr>
        <w:t xml:space="preserve"> (</w:t>
      </w:r>
      <w:r w:rsidR="008676E0" w:rsidRPr="007F458D">
        <w:rPr>
          <w:rFonts w:ascii="Times New Roman" w:hAnsi="Times New Roman" w:cs="Times New Roman"/>
          <w:sz w:val="28"/>
          <w:szCs w:val="28"/>
        </w:rPr>
        <w:t>Большенагаткинское сельское поселение)</w:t>
      </w:r>
      <w:r w:rsidRPr="007F458D">
        <w:rPr>
          <w:rFonts w:ascii="Times New Roman" w:hAnsi="Times New Roman" w:cs="Times New Roman"/>
          <w:sz w:val="28"/>
          <w:szCs w:val="28"/>
        </w:rPr>
        <w:t xml:space="preserve"> и Тетюшского сельского поселения Ульяновского района; </w:t>
      </w:r>
    </w:p>
    <w:p w:rsidR="00F7169A" w:rsidRPr="007F458D" w:rsidRDefault="00F7169A" w:rsidP="00944A18">
      <w:pPr>
        <w:pStyle w:val="af0"/>
        <w:numPr>
          <w:ilvl w:val="0"/>
          <w:numId w:val="28"/>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востоке - с землями Ишеевского городского поселения, г. Ульяновска;</w:t>
      </w:r>
    </w:p>
    <w:p w:rsidR="00F7169A" w:rsidRPr="007F458D" w:rsidRDefault="00F7169A" w:rsidP="00944A18">
      <w:pPr>
        <w:pStyle w:val="af0"/>
        <w:numPr>
          <w:ilvl w:val="0"/>
          <w:numId w:val="28"/>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юге - с землями г. Ульяновска и землями Тетюшского сельского поселения Ульяновского района.</w:t>
      </w:r>
    </w:p>
    <w:p w:rsidR="00F7169A" w:rsidRPr="007F458D" w:rsidRDefault="00F7169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Административным центром Тимирязевского сельского поселения является пос. Тимирязевский Ульяновского района Ульяновской области, который находится в </w:t>
      </w:r>
      <w:smartTag w:uri="urn:schemas-microsoft-com:office:smarttags" w:element="metricconverter">
        <w:smartTagPr>
          <w:attr w:name="ProductID" w:val="20,5 км"/>
        </w:smartTagPr>
        <w:r w:rsidRPr="007F458D">
          <w:rPr>
            <w:rFonts w:ascii="Times New Roman" w:hAnsi="Times New Roman" w:cs="Times New Roman"/>
            <w:sz w:val="28"/>
            <w:szCs w:val="28"/>
          </w:rPr>
          <w:t>20,5 км</w:t>
        </w:r>
      </w:smartTag>
      <w:r w:rsidRPr="007F458D">
        <w:rPr>
          <w:rFonts w:ascii="Times New Roman" w:hAnsi="Times New Roman" w:cs="Times New Roman"/>
          <w:sz w:val="28"/>
          <w:szCs w:val="28"/>
        </w:rPr>
        <w:t xml:space="preserve"> от столицы Ульяновской области – г. Ульяновска, </w:t>
      </w:r>
      <w:smartTag w:uri="urn:schemas-microsoft-com:office:smarttags" w:element="time">
        <w:smartTagPr>
          <w:attr w:name="Minute" w:val="0"/>
          <w:attr w:name="Hour" w:val="17"/>
        </w:smartTagPr>
        <w:r w:rsidRPr="007F458D">
          <w:rPr>
            <w:rFonts w:ascii="Times New Roman" w:hAnsi="Times New Roman" w:cs="Times New Roman"/>
            <w:sz w:val="28"/>
            <w:szCs w:val="28"/>
          </w:rPr>
          <w:t xml:space="preserve">в </w:t>
        </w:r>
        <w:smartTag w:uri="urn:schemas-microsoft-com:office:smarttags" w:element="metricconverter">
          <w:smartTagPr>
            <w:attr w:name="ProductID" w:val="5 км"/>
          </w:smartTagPr>
          <w:r w:rsidRPr="007F458D">
            <w:rPr>
              <w:rFonts w:ascii="Times New Roman" w:hAnsi="Times New Roman" w:cs="Times New Roman"/>
              <w:sz w:val="28"/>
              <w:szCs w:val="28"/>
            </w:rPr>
            <w:t>5</w:t>
          </w:r>
        </w:smartTag>
      </w:smartTag>
      <w:r w:rsidRPr="007F458D">
        <w:rPr>
          <w:rFonts w:ascii="Times New Roman" w:hAnsi="Times New Roman" w:cs="Times New Roman"/>
          <w:sz w:val="28"/>
          <w:szCs w:val="28"/>
        </w:rPr>
        <w:t xml:space="preserve"> км от райцентра р.п. Ишеевка. Через поселение проходит железная дорога областного значения Сызрань-Ульяновск-Казань.</w:t>
      </w:r>
    </w:p>
    <w:p w:rsidR="00F7169A" w:rsidRPr="007F458D" w:rsidRDefault="00F7169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Поселок Тимирязевский расположен в центральной части территории Тимирязевского сельского поселения. Из общественных зданий в пос. Тимирязевский сосредоточены административно-хозяйственные, культурно-бытовые учреждения и предприятия</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Тимирязевского сельского</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поселения.</w:t>
      </w:r>
    </w:p>
    <w:p w:rsidR="00F7169A" w:rsidRPr="007F458D" w:rsidRDefault="00F7169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На сегодняшний день на территории Тимирязевского сельского поселения действуют несколько сельскохозяйственных организаций: ГНУ УНИИСХ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Россельхозакадемия</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 xml:space="preserve">ОАО ОНО ОПХ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ТД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Ульяновсксахар</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ООО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Агрофирма Абушаев</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часть ООО СП -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Агропродукт</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основными направлениями хозяйственной деятельности которых является производство</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зерновых, зернобобовых, молока и мяса КРС.</w:t>
      </w:r>
    </w:p>
    <w:p w:rsidR="00F51E09" w:rsidRPr="007F458D" w:rsidRDefault="00F7169A" w:rsidP="00944A18">
      <w:pPr>
        <w:pStyle w:val="af0"/>
        <w:tabs>
          <w:tab w:val="left" w:pos="993"/>
          <w:tab w:val="left" w:pos="5040"/>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Основу транспортной сети составляют участки дорог федерального значения: </w:t>
      </w:r>
      <w:r w:rsidR="00F51E09" w:rsidRPr="007F458D">
        <w:rPr>
          <w:rFonts w:ascii="Times New Roman" w:hAnsi="Times New Roman" w:cs="Times New Roman"/>
          <w:sz w:val="28"/>
          <w:szCs w:val="28"/>
        </w:rPr>
        <w:t>А-151 Цивильск – Ульяновск</w:t>
      </w:r>
      <w:r w:rsidRPr="007F458D">
        <w:rPr>
          <w:rFonts w:ascii="Times New Roman" w:hAnsi="Times New Roman" w:cs="Times New Roman"/>
          <w:sz w:val="28"/>
          <w:szCs w:val="28"/>
        </w:rPr>
        <w:t>, проходящая через п. Тимирязевский</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 xml:space="preserve">протяженностью </w:t>
      </w:r>
      <w:smartTag w:uri="urn:schemas-microsoft-com:office:smarttags" w:element="metricconverter">
        <w:smartTagPr>
          <w:attr w:name="ProductID" w:val="24 км"/>
        </w:smartTagPr>
        <w:r w:rsidRPr="007F458D">
          <w:rPr>
            <w:rFonts w:ascii="Times New Roman" w:hAnsi="Times New Roman" w:cs="Times New Roman"/>
            <w:sz w:val="28"/>
            <w:szCs w:val="28"/>
          </w:rPr>
          <w:t>24 км</w:t>
        </w:r>
      </w:smartTag>
      <w:r w:rsidRPr="007F458D">
        <w:rPr>
          <w:rFonts w:ascii="Times New Roman" w:hAnsi="Times New Roman" w:cs="Times New Roman"/>
          <w:sz w:val="28"/>
          <w:szCs w:val="28"/>
        </w:rPr>
        <w:t xml:space="preserve"> и автодорога </w:t>
      </w:r>
      <w:r w:rsidR="00F51E09" w:rsidRPr="007F458D">
        <w:rPr>
          <w:rFonts w:ascii="Times New Roman" w:hAnsi="Times New Roman" w:cs="Times New Roman"/>
          <w:sz w:val="28"/>
          <w:szCs w:val="28"/>
        </w:rPr>
        <w:t xml:space="preserve">Р-241 Казань - Буинск – Ульяновск </w:t>
      </w:r>
      <w:r w:rsidRPr="007F458D">
        <w:rPr>
          <w:rFonts w:ascii="Times New Roman" w:hAnsi="Times New Roman" w:cs="Times New Roman"/>
          <w:sz w:val="28"/>
          <w:szCs w:val="28"/>
        </w:rPr>
        <w:t xml:space="preserve">- </w:t>
      </w:r>
      <w:smartTag w:uri="urn:schemas-microsoft-com:office:smarttags" w:element="metricconverter">
        <w:smartTagPr>
          <w:attr w:name="ProductID" w:val="26 км"/>
        </w:smartTagPr>
        <w:r w:rsidRPr="007F458D">
          <w:rPr>
            <w:rFonts w:ascii="Times New Roman" w:hAnsi="Times New Roman" w:cs="Times New Roman"/>
            <w:sz w:val="28"/>
            <w:szCs w:val="28"/>
          </w:rPr>
          <w:t>26 км</w:t>
        </w:r>
      </w:smartTag>
      <w:r w:rsidRPr="007F458D">
        <w:rPr>
          <w:rFonts w:ascii="Times New Roman" w:hAnsi="Times New Roman" w:cs="Times New Roman"/>
          <w:sz w:val="28"/>
          <w:szCs w:val="28"/>
        </w:rPr>
        <w:t xml:space="preserve">, через с. Шумовка. </w:t>
      </w:r>
    </w:p>
    <w:p w:rsidR="00F7169A" w:rsidRPr="007F458D" w:rsidRDefault="00F7169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Прохождение</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данных автодорог позволяет оценивать положение Тимирязевского сельского</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поселения как очень благоприятное для развития отраслей экономики, ориентированных на вывоз по части производимой в поселении сельскохозяйственной продукции и развитие агропромышленного комплекса.</w:t>
      </w:r>
    </w:p>
    <w:p w:rsidR="00F7169A" w:rsidRPr="007F458D" w:rsidRDefault="00F7169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Инвестиционным потенциалом (инвестиционной привлекательностью) Тимирязевского сельского</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поселения является сельское хозяйство, предприятия переработки сельскохозяйственной продукции, животноводство.</w:t>
      </w:r>
    </w:p>
    <w:p w:rsidR="00F7169A" w:rsidRPr="007F458D" w:rsidRDefault="00F7169A" w:rsidP="00944A18">
      <w:pPr>
        <w:spacing w:after="0" w:line="240" w:lineRule="auto"/>
        <w:ind w:firstLine="709"/>
        <w:jc w:val="both"/>
        <w:rPr>
          <w:rFonts w:ascii="Times New Roman" w:eastAsia="Times New Roman" w:hAnsi="Times New Roman" w:cs="Times New Roman"/>
          <w:iCs/>
          <w:sz w:val="28"/>
          <w:szCs w:val="28"/>
        </w:rPr>
      </w:pPr>
    </w:p>
    <w:p w:rsidR="00F7169A" w:rsidRPr="007F458D" w:rsidRDefault="00F7169A"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6" w:name="_Toc526329284"/>
      <w:bookmarkStart w:id="7" w:name="_Toc11397811"/>
      <w:bookmarkStart w:id="8" w:name="_Toc23196356"/>
      <w:r w:rsidRPr="007F458D">
        <w:rPr>
          <w:rFonts w:ascii="Times New Roman" w:hAnsi="Times New Roman" w:cs="Times New Roman"/>
          <w:b/>
          <w:sz w:val="28"/>
          <w:szCs w:val="28"/>
        </w:rPr>
        <w:t>Административно-территориальное устройство</w:t>
      </w:r>
      <w:bookmarkEnd w:id="6"/>
      <w:bookmarkEnd w:id="7"/>
      <w:bookmarkEnd w:id="8"/>
    </w:p>
    <w:p w:rsidR="00F7169A" w:rsidRPr="007F458D" w:rsidRDefault="00F7169A" w:rsidP="00944A18">
      <w:pPr>
        <w:pStyle w:val="001"/>
        <w:spacing w:line="240" w:lineRule="auto"/>
        <w:rPr>
          <w:sz w:val="28"/>
        </w:rPr>
      </w:pPr>
    </w:p>
    <w:p w:rsidR="00F7169A" w:rsidRPr="007F458D" w:rsidRDefault="00F7169A" w:rsidP="00944A18">
      <w:pPr>
        <w:pStyle w:val="001"/>
        <w:spacing w:line="240" w:lineRule="auto"/>
        <w:rPr>
          <w:spacing w:val="6"/>
          <w:sz w:val="28"/>
        </w:rPr>
      </w:pPr>
      <w:r w:rsidRPr="007F458D">
        <w:rPr>
          <w:spacing w:val="6"/>
          <w:sz w:val="28"/>
        </w:rPr>
        <w:t xml:space="preserve">Муниципальное образование </w:t>
      </w:r>
      <w:r w:rsidR="00A865D4" w:rsidRPr="007F458D">
        <w:rPr>
          <w:spacing w:val="6"/>
          <w:sz w:val="28"/>
        </w:rPr>
        <w:t>«</w:t>
      </w:r>
      <w:r w:rsidRPr="007F458D">
        <w:rPr>
          <w:iCs/>
          <w:sz w:val="28"/>
        </w:rPr>
        <w:t>Тимирязевское</w:t>
      </w:r>
      <w:r w:rsidRPr="007F458D">
        <w:rPr>
          <w:spacing w:val="6"/>
          <w:sz w:val="28"/>
        </w:rPr>
        <w:t xml:space="preserve"> сельское поселение</w:t>
      </w:r>
      <w:r w:rsidR="00A865D4" w:rsidRPr="007F458D">
        <w:rPr>
          <w:spacing w:val="6"/>
          <w:sz w:val="28"/>
        </w:rPr>
        <w:t>»</w:t>
      </w:r>
      <w:r w:rsidRPr="007F458D">
        <w:rPr>
          <w:spacing w:val="6"/>
          <w:sz w:val="28"/>
        </w:rPr>
        <w:t xml:space="preserve">, входящее в состав муниципального образования </w:t>
      </w:r>
      <w:r w:rsidR="00A865D4" w:rsidRPr="007F458D">
        <w:rPr>
          <w:spacing w:val="6"/>
          <w:sz w:val="28"/>
        </w:rPr>
        <w:t>«</w:t>
      </w:r>
      <w:r w:rsidRPr="007F458D">
        <w:rPr>
          <w:spacing w:val="6"/>
          <w:sz w:val="28"/>
        </w:rPr>
        <w:t>Ульяновский район</w:t>
      </w:r>
      <w:r w:rsidR="00A865D4" w:rsidRPr="007F458D">
        <w:rPr>
          <w:spacing w:val="6"/>
          <w:sz w:val="28"/>
        </w:rPr>
        <w:t>»</w:t>
      </w:r>
      <w:r w:rsidRPr="007F458D">
        <w:rPr>
          <w:spacing w:val="6"/>
          <w:sz w:val="28"/>
        </w:rPr>
        <w:t xml:space="preserve">, образовано на основании Закона Ульяновской области № 043-30 от </w:t>
      </w:r>
      <w:smartTag w:uri="urn:schemas-microsoft-com:office:smarttags" w:element="date">
        <w:smartTagPr>
          <w:attr w:name="Year" w:val="2004"/>
          <w:attr w:name="Day" w:val="13"/>
          <w:attr w:name="Month" w:val="7"/>
          <w:attr w:name="ls" w:val="trans"/>
        </w:smartTagPr>
        <w:r w:rsidRPr="007F458D">
          <w:rPr>
            <w:spacing w:val="6"/>
            <w:sz w:val="28"/>
          </w:rPr>
          <w:t>13 июля 2004 года</w:t>
        </w:r>
      </w:smartTag>
      <w:r w:rsidRPr="007F458D">
        <w:rPr>
          <w:spacing w:val="6"/>
          <w:sz w:val="28"/>
        </w:rPr>
        <w:t xml:space="preserve"> и включает в свой состав:</w:t>
      </w:r>
      <w:r w:rsidR="001615D6" w:rsidRPr="007F458D">
        <w:rPr>
          <w:spacing w:val="6"/>
          <w:sz w:val="28"/>
        </w:rPr>
        <w:t xml:space="preserve"> </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поселок Тимирязевский - административный центр;</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деревня Авдотьино;</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деревня Бирючевка;</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деревня Михайловка;</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поселок Новая Бирючевка;</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село Новый Урень;</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деревня Семеновка;</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поселок станция Лаишевка;</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поселок Торфболото;</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село Шумовка;</w:t>
      </w:r>
    </w:p>
    <w:p w:rsidR="00F7169A" w:rsidRPr="007F458D" w:rsidRDefault="00F7169A" w:rsidP="00944A18">
      <w:pPr>
        <w:pStyle w:val="af0"/>
        <w:numPr>
          <w:ilvl w:val="0"/>
          <w:numId w:val="27"/>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 xml:space="preserve">разъезд </w:t>
      </w:r>
      <w:smartTag w:uri="urn:schemas-microsoft-com:office:smarttags" w:element="metricconverter">
        <w:smartTagPr>
          <w:attr w:name="ProductID" w:val="170 км"/>
        </w:smartTagPr>
        <w:r w:rsidRPr="007F458D">
          <w:rPr>
            <w:rFonts w:ascii="Times New Roman" w:hAnsi="Times New Roman" w:cs="Times New Roman"/>
            <w:sz w:val="28"/>
            <w:szCs w:val="28"/>
          </w:rPr>
          <w:t>170 км</w:t>
        </w:r>
      </w:smartTag>
      <w:r w:rsidRPr="007F458D">
        <w:rPr>
          <w:rFonts w:ascii="Times New Roman" w:hAnsi="Times New Roman" w:cs="Times New Roman"/>
          <w:sz w:val="28"/>
          <w:szCs w:val="28"/>
        </w:rPr>
        <w:t>.</w:t>
      </w:r>
    </w:p>
    <w:p w:rsidR="002A21EF" w:rsidRPr="007F458D" w:rsidRDefault="002A21EF" w:rsidP="002A21EF">
      <w:pPr>
        <w:pStyle w:val="001"/>
        <w:spacing w:line="240" w:lineRule="auto"/>
      </w:pPr>
      <w:r w:rsidRPr="007F458D">
        <w:rPr>
          <w:spacing w:val="6"/>
          <w:sz w:val="28"/>
        </w:rPr>
        <w:t>Границы муниципального образования «</w:t>
      </w:r>
      <w:r w:rsidRPr="007F458D">
        <w:rPr>
          <w:iCs/>
          <w:sz w:val="28"/>
        </w:rPr>
        <w:t>Тимирязевское</w:t>
      </w:r>
      <w:r w:rsidRPr="007F458D">
        <w:rPr>
          <w:spacing w:val="6"/>
          <w:sz w:val="28"/>
        </w:rPr>
        <w:t xml:space="preserve"> сельское поселение» приняты согласно приложению 19 к Закону Ульяновской области № 043-30 от </w:t>
      </w:r>
      <w:smartTag w:uri="urn:schemas-microsoft-com:office:smarttags" w:element="date">
        <w:smartTagPr>
          <w:attr w:name="Year" w:val="2004"/>
          <w:attr w:name="Day" w:val="13"/>
          <w:attr w:name="Month" w:val="7"/>
          <w:attr w:name="ls" w:val="trans"/>
        </w:smartTagPr>
        <w:r w:rsidRPr="007F458D">
          <w:rPr>
            <w:spacing w:val="6"/>
            <w:sz w:val="28"/>
          </w:rPr>
          <w:t>13 июля 2004 года</w:t>
        </w:r>
      </w:smartTag>
      <w:r w:rsidRPr="007F458D">
        <w:rPr>
          <w:spacing w:val="6"/>
          <w:sz w:val="28"/>
        </w:rPr>
        <w:t xml:space="preserve"> </w:t>
      </w:r>
      <w:r w:rsidR="00631702" w:rsidRPr="007F458D">
        <w:rPr>
          <w:sz w:val="28"/>
        </w:rPr>
        <w:t>«</w:t>
      </w:r>
      <w:r w:rsidRPr="007F458D">
        <w:rPr>
          <w:sz w:val="28"/>
        </w:rPr>
        <w:t>О муниципальных образованиях Ульяновской области</w:t>
      </w:r>
      <w:r w:rsidR="00631702" w:rsidRPr="007F458D">
        <w:rPr>
          <w:sz w:val="28"/>
        </w:rPr>
        <w:t>».</w:t>
      </w:r>
    </w:p>
    <w:p w:rsidR="003C2B95" w:rsidRPr="007F458D" w:rsidRDefault="003C2B95" w:rsidP="00944A18">
      <w:pPr>
        <w:spacing w:after="0" w:line="240" w:lineRule="auto"/>
        <w:ind w:firstLine="709"/>
        <w:jc w:val="both"/>
        <w:rPr>
          <w:rFonts w:ascii="Times New Roman" w:hAnsi="Times New Roman" w:cs="Times New Roman"/>
          <w:sz w:val="28"/>
          <w:szCs w:val="28"/>
        </w:rPr>
      </w:pPr>
    </w:p>
    <w:p w:rsidR="00E41ADA" w:rsidRPr="007F458D" w:rsidRDefault="00E41ADA"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9" w:name="_Toc8663549"/>
      <w:bookmarkStart w:id="10" w:name="_Toc23196357"/>
      <w:r w:rsidRPr="007F458D">
        <w:rPr>
          <w:rFonts w:ascii="Times New Roman" w:hAnsi="Times New Roman" w:cs="Times New Roman"/>
          <w:b/>
          <w:sz w:val="28"/>
          <w:szCs w:val="28"/>
        </w:rPr>
        <w:t>Природно-климатические условия</w:t>
      </w:r>
      <w:bookmarkEnd w:id="9"/>
      <w:bookmarkEnd w:id="10"/>
    </w:p>
    <w:p w:rsidR="00E41ADA" w:rsidRPr="007F458D" w:rsidRDefault="00E41ADA" w:rsidP="00944A18">
      <w:pPr>
        <w:spacing w:after="0" w:line="240" w:lineRule="auto"/>
        <w:ind w:firstLine="709"/>
        <w:rPr>
          <w:rFonts w:ascii="Times New Roman" w:eastAsia="Times New Roman" w:hAnsi="Times New Roman" w:cs="Times New Roman"/>
          <w:iCs/>
          <w:sz w:val="28"/>
          <w:szCs w:val="28"/>
        </w:rPr>
      </w:pPr>
    </w:p>
    <w:p w:rsidR="00E41ADA" w:rsidRPr="007F458D" w:rsidRDefault="00E41ADA"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11" w:name="_Toc535574043"/>
      <w:bookmarkStart w:id="12" w:name="_Toc8663550"/>
      <w:bookmarkStart w:id="13" w:name="_Toc23196358"/>
      <w:r w:rsidRPr="007F458D">
        <w:rPr>
          <w:rFonts w:ascii="Times New Roman" w:hAnsi="Times New Roman" w:cs="Times New Roman"/>
          <w:b/>
          <w:sz w:val="28"/>
          <w:szCs w:val="28"/>
        </w:rPr>
        <w:t>Климатические условия</w:t>
      </w:r>
      <w:bookmarkEnd w:id="11"/>
      <w:bookmarkEnd w:id="12"/>
      <w:bookmarkEnd w:id="13"/>
    </w:p>
    <w:p w:rsidR="00E41ADA" w:rsidRPr="007F458D" w:rsidRDefault="00E41ADA" w:rsidP="00944A18">
      <w:pPr>
        <w:spacing w:after="0" w:line="240" w:lineRule="auto"/>
        <w:ind w:firstLine="709"/>
        <w:rPr>
          <w:rFonts w:ascii="Times New Roman" w:eastAsia="Times New Roman" w:hAnsi="Times New Roman" w:cs="Times New Roman"/>
          <w:iCs/>
          <w:sz w:val="28"/>
          <w:szCs w:val="28"/>
        </w:rPr>
      </w:pPr>
    </w:p>
    <w:p w:rsidR="00D02D6D" w:rsidRPr="007F458D" w:rsidRDefault="002A21EF" w:rsidP="002A21EF">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Климат муниципального образования «Тимирязевское сельское поселение» характеризуется резко умеренной континентальностью с теплым летом и умеренно холодной зимой. В соответствии с </w:t>
      </w:r>
      <w:r w:rsidR="00C31DA5" w:rsidRPr="007F458D">
        <w:rPr>
          <w:rFonts w:ascii="Times New Roman" w:hAnsi="Times New Roman" w:cs="Times New Roman"/>
          <w:sz w:val="28"/>
          <w:szCs w:val="28"/>
        </w:rPr>
        <w:t xml:space="preserve">СП 131.13330 «Строительная климатология СНиП </w:t>
      </w:r>
      <w:smartTag w:uri="urn:schemas-microsoft-com:office:smarttags" w:element="date">
        <w:smartTagPr>
          <w:attr w:name="Year" w:val="99"/>
          <w:attr w:name="Day" w:val="23"/>
          <w:attr w:name="Month" w:val="01"/>
          <w:attr w:name="ls" w:val="trans"/>
        </w:smartTagPr>
        <w:r w:rsidR="00C31DA5" w:rsidRPr="007F458D">
          <w:rPr>
            <w:rFonts w:ascii="Times New Roman" w:hAnsi="Times New Roman" w:cs="Times New Roman"/>
            <w:sz w:val="28"/>
            <w:szCs w:val="28"/>
          </w:rPr>
          <w:t>23-01-99</w:t>
        </w:r>
      </w:smartTag>
      <w:r w:rsidR="00C31DA5" w:rsidRPr="007F458D">
        <w:rPr>
          <w:rFonts w:ascii="Times New Roman" w:hAnsi="Times New Roman" w:cs="Times New Roman"/>
          <w:sz w:val="28"/>
          <w:szCs w:val="28"/>
        </w:rPr>
        <w:t>*»</w:t>
      </w:r>
      <w:r w:rsidRPr="007F458D">
        <w:rPr>
          <w:rFonts w:ascii="Times New Roman" w:hAnsi="Times New Roman" w:cs="Times New Roman"/>
          <w:sz w:val="28"/>
          <w:szCs w:val="28"/>
        </w:rPr>
        <w:t xml:space="preserve"> </w:t>
      </w:r>
      <w:r w:rsidR="00810BE0" w:rsidRPr="007F458D">
        <w:rPr>
          <w:rFonts w:ascii="Times New Roman" w:hAnsi="Times New Roman" w:cs="Times New Roman"/>
          <w:sz w:val="28"/>
          <w:szCs w:val="28"/>
        </w:rPr>
        <w:t>Тимирязевское</w:t>
      </w:r>
      <w:r w:rsidRPr="007F458D">
        <w:rPr>
          <w:rFonts w:ascii="Times New Roman" w:hAnsi="Times New Roman" w:cs="Times New Roman"/>
          <w:sz w:val="28"/>
          <w:szCs w:val="28"/>
        </w:rPr>
        <w:t xml:space="preserve"> сельское поселение относится к подрайону </w:t>
      </w:r>
      <w:r w:rsidRPr="007F458D">
        <w:rPr>
          <w:rFonts w:ascii="Times New Roman" w:hAnsi="Times New Roman" w:cs="Times New Roman"/>
          <w:sz w:val="28"/>
          <w:szCs w:val="28"/>
          <w:lang w:val="en-US"/>
        </w:rPr>
        <w:t>II</w:t>
      </w:r>
      <w:r w:rsidRPr="007F458D">
        <w:rPr>
          <w:rFonts w:ascii="Times New Roman" w:hAnsi="Times New Roman" w:cs="Times New Roman"/>
          <w:sz w:val="28"/>
          <w:szCs w:val="28"/>
        </w:rPr>
        <w:t xml:space="preserve"> </w:t>
      </w:r>
      <w:r w:rsidRPr="007F458D">
        <w:rPr>
          <w:rFonts w:ascii="Times New Roman" w:hAnsi="Times New Roman" w:cs="Times New Roman"/>
          <w:sz w:val="28"/>
          <w:szCs w:val="28"/>
          <w:lang w:val="en-US"/>
        </w:rPr>
        <w:t>B</w:t>
      </w:r>
      <w:r w:rsidRPr="007F458D">
        <w:rPr>
          <w:rFonts w:ascii="Times New Roman" w:hAnsi="Times New Roman" w:cs="Times New Roman"/>
          <w:sz w:val="28"/>
          <w:szCs w:val="28"/>
        </w:rPr>
        <w:t>.</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Температура воздуха</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Среднегодовые температуры воздуха за последний 25- летний период наблюдений изменились в небольшой степени и колебались в основном в пределах 3,5–5,5 </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С.</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По территории среднегодовые температуры в зависимости от рельефа и высоты местности изменяются незначительно: от 4,0 </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С до 4,2 </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С выше нуля. Самым тёплым месяцем является июль, средне месячной температурой 19,5</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С тепла, наиболее холодный месяц – январь, с температурой 11,8</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 xml:space="preserve">С ниже нуля. </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Период с положительными среднемесячными температурами длится с апреля по октябрь, с ноября по март наблюдаются отрицательные температуры.</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Средняя продолжительность со среднесуточными температурами свыше 0 </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С равна 201-206 дням. Средняя продолжительность холодного периода 160-164 дня.</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Атмосферные осадки</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По количеству атмосферных осадков район относится к зоне с недостаточным увлажнением. Среднегодовое количество осадков в период 25 летних наблюдений составляет 448-</w:t>
      </w:r>
      <w:smartTag w:uri="urn:schemas-microsoft-com:office:smarttags" w:element="metricconverter">
        <w:smartTagPr>
          <w:attr w:name="ProductID" w:val="452 мм"/>
        </w:smartTagPr>
        <w:r w:rsidRPr="007F458D">
          <w:rPr>
            <w:rFonts w:ascii="Times New Roman" w:hAnsi="Times New Roman" w:cs="Times New Roman"/>
            <w:sz w:val="28"/>
            <w:szCs w:val="28"/>
          </w:rPr>
          <w:t>452 мм</w:t>
        </w:r>
      </w:smartTag>
      <w:r w:rsidRPr="007F458D">
        <w:rPr>
          <w:rFonts w:ascii="Times New Roman" w:hAnsi="Times New Roman" w:cs="Times New Roman"/>
          <w:sz w:val="28"/>
          <w:szCs w:val="28"/>
        </w:rPr>
        <w:t xml:space="preserve">, с колебаниями по годам от 258 до </w:t>
      </w:r>
      <w:smartTag w:uri="urn:schemas-microsoft-com:office:smarttags" w:element="metricconverter">
        <w:smartTagPr>
          <w:attr w:name="ProductID" w:val="631 мм"/>
        </w:smartTagPr>
        <w:r w:rsidRPr="007F458D">
          <w:rPr>
            <w:rFonts w:ascii="Times New Roman" w:hAnsi="Times New Roman" w:cs="Times New Roman"/>
            <w:sz w:val="28"/>
            <w:szCs w:val="28"/>
          </w:rPr>
          <w:t>631 мм</w:t>
        </w:r>
      </w:smartTag>
      <w:r w:rsidRPr="007F458D">
        <w:rPr>
          <w:rFonts w:ascii="Times New Roman" w:hAnsi="Times New Roman" w:cs="Times New Roman"/>
          <w:sz w:val="28"/>
          <w:szCs w:val="28"/>
        </w:rPr>
        <w:t>.</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Распределение осадков характеризуется в общих чертах уменьшением годовых сумм с северо-запада на юго-восток. Всего с осадками насчитывается в среднем 140 дней.</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Снежный покров</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холодный период (ноябрь-март) выпадает в среднем </w:t>
      </w:r>
      <w:smartTag w:uri="urn:schemas-microsoft-com:office:smarttags" w:element="metricconverter">
        <w:smartTagPr>
          <w:attr w:name="ProductID" w:val="120 мм"/>
        </w:smartTagPr>
        <w:r w:rsidRPr="007F458D">
          <w:rPr>
            <w:rFonts w:ascii="Times New Roman" w:hAnsi="Times New Roman" w:cs="Times New Roman"/>
            <w:sz w:val="28"/>
            <w:szCs w:val="28"/>
          </w:rPr>
          <w:t>120 мм</w:t>
        </w:r>
      </w:smartTag>
      <w:r w:rsidRPr="007F458D">
        <w:rPr>
          <w:rFonts w:ascii="Times New Roman" w:hAnsi="Times New Roman" w:cs="Times New Roman"/>
          <w:sz w:val="28"/>
          <w:szCs w:val="28"/>
        </w:rPr>
        <w:t xml:space="preserve"> осадков, образуемый при этом снежный покров достигает толщины 24-</w:t>
      </w:r>
      <w:smartTag w:uri="urn:schemas-microsoft-com:office:smarttags" w:element="metricconverter">
        <w:smartTagPr>
          <w:attr w:name="ProductID" w:val="40 см"/>
        </w:smartTagPr>
        <w:r w:rsidRPr="007F458D">
          <w:rPr>
            <w:rFonts w:ascii="Times New Roman" w:hAnsi="Times New Roman" w:cs="Times New Roman"/>
            <w:sz w:val="28"/>
            <w:szCs w:val="28"/>
          </w:rPr>
          <w:t>40 см</w:t>
        </w:r>
      </w:smartTag>
      <w:r w:rsidRPr="007F458D">
        <w:rPr>
          <w:rFonts w:ascii="Times New Roman" w:hAnsi="Times New Roman" w:cs="Times New Roman"/>
          <w:sz w:val="28"/>
          <w:szCs w:val="28"/>
        </w:rPr>
        <w:t>. Снежный покров в среднем появляется в конце октября – начале ноября, устойчивый же образуется обычно во второй половине ноября.</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Запасы воды в снеге на середину марта составляют около 80-</w:t>
      </w:r>
      <w:smartTag w:uri="urn:schemas-microsoft-com:office:smarttags" w:element="metricconverter">
        <w:smartTagPr>
          <w:attr w:name="ProductID" w:val="100 мм"/>
        </w:smartTagPr>
        <w:r w:rsidRPr="007F458D">
          <w:rPr>
            <w:rFonts w:ascii="Times New Roman" w:hAnsi="Times New Roman" w:cs="Times New Roman"/>
            <w:sz w:val="28"/>
            <w:szCs w:val="28"/>
          </w:rPr>
          <w:t>100 мм</w:t>
        </w:r>
      </w:smartTag>
      <w:r w:rsidRPr="007F458D">
        <w:rPr>
          <w:rFonts w:ascii="Times New Roman" w:hAnsi="Times New Roman" w:cs="Times New Roman"/>
          <w:sz w:val="28"/>
          <w:szCs w:val="28"/>
        </w:rPr>
        <w:t>.</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Максимальная глубина промерзания грунта за зиму колеблется от 44 до </w:t>
      </w:r>
      <w:smartTag w:uri="urn:schemas-microsoft-com:office:smarttags" w:element="metricconverter">
        <w:smartTagPr>
          <w:attr w:name="ProductID" w:val="140 см"/>
        </w:smartTagPr>
        <w:r w:rsidRPr="007F458D">
          <w:rPr>
            <w:rFonts w:ascii="Times New Roman" w:hAnsi="Times New Roman" w:cs="Times New Roman"/>
            <w:sz w:val="28"/>
            <w:szCs w:val="28"/>
          </w:rPr>
          <w:t>140 см</w:t>
        </w:r>
      </w:smartTag>
      <w:r w:rsidRPr="007F458D">
        <w:rPr>
          <w:rFonts w:ascii="Times New Roman" w:hAnsi="Times New Roman" w:cs="Times New Roman"/>
          <w:sz w:val="28"/>
          <w:szCs w:val="28"/>
        </w:rPr>
        <w:t xml:space="preserve">, составляя в среднем </w:t>
      </w:r>
      <w:smartTag w:uri="urn:schemas-microsoft-com:office:smarttags" w:element="metricconverter">
        <w:smartTagPr>
          <w:attr w:name="ProductID" w:val="95 см"/>
        </w:smartTagPr>
        <w:r w:rsidRPr="007F458D">
          <w:rPr>
            <w:rFonts w:ascii="Times New Roman" w:hAnsi="Times New Roman" w:cs="Times New Roman"/>
            <w:sz w:val="28"/>
            <w:szCs w:val="28"/>
          </w:rPr>
          <w:t>95 см</w:t>
        </w:r>
      </w:smartTag>
      <w:r w:rsidRPr="007F458D">
        <w:rPr>
          <w:rFonts w:ascii="Times New Roman" w:hAnsi="Times New Roman" w:cs="Times New Roman"/>
          <w:sz w:val="28"/>
          <w:szCs w:val="28"/>
        </w:rPr>
        <w:t>.</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Весеннее таяние и уменьшение толщины снежного покрова начинается в марте. Но наиболее интенсивное разрушение его происходит в первой декаде апреля.</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Ветер</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соответствии с преобладающей формой циркуляции атмосферы наибольшую повторяемость в году имеют юго-восточные, южные, юго-западные и западные ветры. Особенно они часты зимой. Летом увеличивается повторяемость ветров северных румбов.</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Средняя скорость ветра сравнительно небольшая, в летние месяцы около 3,5-4,1, зимой 4,1-5,2 м/с. Максимальная скорость достигает 26 м/с.</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Влажность воздуха</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Средняя относительная влажность воздуха равна 74 %. Почти ежегодно возникают засушливые периоды различной продолжительности, с высокой температурой и низкой (30 %) относительной влажностью воздуха.</w:t>
      </w: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p>
    <w:p w:rsidR="00D02D6D" w:rsidRPr="007F458D" w:rsidRDefault="00D02D6D"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Агроклиматические ресурсы</w:t>
      </w:r>
    </w:p>
    <w:p w:rsidR="00D02D6D" w:rsidRPr="007F458D" w:rsidRDefault="00D02D6D"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Тимирязевское сельское поселение относится к 1 агроклиматическому району: по теплообеспеченности, район относится к умеренно-континентальному поясу, который характеризуется благоприятными условиями для произрастания скороспелых и среднеспелых культур с благоприятными условиями перезимовки. Сумма температур воздуха выше 100С здесь равна 2100-22000.</w:t>
      </w:r>
    </w:p>
    <w:p w:rsidR="00D02D6D" w:rsidRPr="007F458D" w:rsidRDefault="00D02D6D"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Из опасных метеорологических условий, оказывающих негативное влияние на развитие сельскохозяйственных культур, являются град (2 раза в год, продолжительностью до 15 минут), суховеи (возможны с апреля по август). Весенние засухи наносят значительный ущерб возделыванию сельскохозяйственных культур. Сезонность распределения основных метеоэлементов на территории области создает и общую сезонность явлений природы. В целом климатические условия района благоприятны для роста и развития основных сельскохозяйственных культур.</w:t>
      </w:r>
    </w:p>
    <w:p w:rsidR="00D02D6D" w:rsidRPr="007F458D" w:rsidRDefault="00D02D6D" w:rsidP="00944A18">
      <w:pPr>
        <w:spacing w:after="0" w:line="240" w:lineRule="auto"/>
        <w:ind w:firstLine="709"/>
        <w:jc w:val="both"/>
        <w:rPr>
          <w:rFonts w:ascii="Times New Roman" w:hAnsi="Times New Roman" w:cs="Times New Roman"/>
          <w:sz w:val="28"/>
          <w:szCs w:val="28"/>
        </w:rPr>
      </w:pPr>
    </w:p>
    <w:p w:rsidR="00D02D6D" w:rsidRPr="007F458D" w:rsidRDefault="00D02D6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На климат оказывают большое влияние формы рельефа и Куйбышевское водохранилище. Рельеф в основном влияет на распределение осадков. Так, возвышенные участки получают осадков на 10-20% больше, чем долины рек и низменные. Куйбышевское водохранилище существенно влияет на микроклимат прибрежной зоны, смягчая его. </w:t>
      </w:r>
    </w:p>
    <w:p w:rsidR="00D02D6D" w:rsidRPr="007F458D" w:rsidRDefault="00D02D6D" w:rsidP="00944A18">
      <w:pPr>
        <w:pStyle w:val="G4"/>
        <w:spacing w:before="0" w:after="0"/>
        <w:ind w:firstLine="709"/>
        <w:jc w:val="both"/>
        <w:rPr>
          <w:rFonts w:ascii="Times New Roman" w:hAnsi="Times New Roman"/>
          <w:sz w:val="28"/>
          <w:szCs w:val="28"/>
        </w:rPr>
      </w:pPr>
      <w:r w:rsidRPr="007F458D">
        <w:rPr>
          <w:rFonts w:ascii="Times New Roman" w:hAnsi="Times New Roman"/>
          <w:sz w:val="28"/>
          <w:szCs w:val="28"/>
        </w:rPr>
        <w:t xml:space="preserve">По метеорологическим условиям рассеивания вредных примесей в атмосфере, территория относится к зоне умеренного потенциала загрязнения (ПЗА) от низких источников. Факторы, способствующие накоплению примесей в атмосфере (слабые ветры 0 – 1 м/сек., застойные явления, приземные и приподнятые инверсии, туманы) уравновешиваются факторами, способствующими рассеиванию примесей (ветер более 1 м/сек., ливневые осадки, неустойчивая стратификация). </w:t>
      </w:r>
    </w:p>
    <w:p w:rsidR="00D02D6D" w:rsidRPr="007F458D" w:rsidRDefault="00D02D6D" w:rsidP="00944A18">
      <w:pPr>
        <w:pStyle w:val="G4"/>
        <w:spacing w:before="0" w:after="0"/>
        <w:ind w:firstLine="709"/>
        <w:jc w:val="both"/>
        <w:rPr>
          <w:rFonts w:ascii="Times New Roman" w:hAnsi="Times New Roman"/>
          <w:sz w:val="28"/>
          <w:szCs w:val="28"/>
        </w:rPr>
      </w:pPr>
      <w:r w:rsidRPr="007F458D">
        <w:rPr>
          <w:rFonts w:ascii="Times New Roman" w:hAnsi="Times New Roman"/>
          <w:sz w:val="28"/>
          <w:szCs w:val="28"/>
        </w:rPr>
        <w:t>Неблагоприятные условия для рассеивания примесей в атмосфере могут наблюдаться в течение всего года, но более часто – в теплый период, вследствие уменьшения количества осадков, а также увеличения повторяемости приземных инверсий и туманов.</w:t>
      </w:r>
    </w:p>
    <w:p w:rsidR="00D02D6D" w:rsidRPr="007F458D" w:rsidRDefault="00D02D6D" w:rsidP="00944A18">
      <w:pPr>
        <w:pStyle w:val="G4"/>
        <w:spacing w:before="0" w:after="0"/>
        <w:ind w:firstLine="709"/>
        <w:jc w:val="both"/>
        <w:rPr>
          <w:rFonts w:ascii="Times New Roman" w:hAnsi="Times New Roman"/>
          <w:sz w:val="28"/>
          <w:szCs w:val="28"/>
        </w:rPr>
      </w:pPr>
      <w:r w:rsidRPr="007F458D">
        <w:rPr>
          <w:rFonts w:ascii="Times New Roman" w:hAnsi="Times New Roman"/>
          <w:sz w:val="28"/>
          <w:szCs w:val="28"/>
        </w:rPr>
        <w:t>Увеличение в зимний период мощности и интенсивности инверсий и частоты туманов может создавать в отдельные годы максимум загрязнения воздуха.</w:t>
      </w:r>
    </w:p>
    <w:p w:rsidR="003C2B95" w:rsidRPr="007F458D" w:rsidRDefault="003C2B95" w:rsidP="00944A18">
      <w:pPr>
        <w:spacing w:after="0" w:line="240" w:lineRule="auto"/>
        <w:ind w:firstLine="709"/>
        <w:rPr>
          <w:rFonts w:ascii="Times New Roman" w:eastAsia="Times New Roman" w:hAnsi="Times New Roman" w:cs="Times New Roman"/>
          <w:iCs/>
          <w:sz w:val="28"/>
          <w:szCs w:val="28"/>
        </w:rPr>
      </w:pPr>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Рельеф территории Тимирязевского сельского поселения определяются географическим расположением в Приволжской возвышенности. Плато представляет собой всхолмленную равнину, постепенно понижающуюся с юга на север и сильно расчлененную долинами реки Сух. Бирюч и ее притоками.</w:t>
      </w:r>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Абсолютные отметки поверхности изменяются от 100-210 в днищах речных долин до 64-</w:t>
      </w:r>
      <w:smartTag w:uri="urn:schemas-microsoft-com:office:smarttags" w:element="metricconverter">
        <w:smartTagPr>
          <w:attr w:name="ProductID" w:val="129 м"/>
        </w:smartTagPr>
        <w:r w:rsidRPr="007F458D">
          <w:rPr>
            <w:rFonts w:ascii="Times New Roman" w:eastAsia="Times New Roman" w:hAnsi="Times New Roman" w:cs="Times New Roman"/>
            <w:iCs/>
            <w:sz w:val="28"/>
            <w:szCs w:val="28"/>
          </w:rPr>
          <w:t>129 м</w:t>
        </w:r>
      </w:smartTag>
      <w:r w:rsidRPr="007F458D">
        <w:rPr>
          <w:rFonts w:ascii="Times New Roman" w:eastAsia="Times New Roman" w:hAnsi="Times New Roman" w:cs="Times New Roman"/>
          <w:iCs/>
          <w:sz w:val="28"/>
          <w:szCs w:val="28"/>
        </w:rPr>
        <w:t xml:space="preserve"> на водоразделах. По территории сельского поселения протекает река Сух. Бирюч.</w:t>
      </w:r>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геологическом строении Основная территория поселения представлена нижним отделом меловой системы – глины, пески, песчанники с фосфоритами, реже горючие сланцы, и верхним отделом меловой системы – мел, марлели, глины реже пески</w:t>
      </w:r>
    </w:p>
    <w:p w:rsidR="00C1080E" w:rsidRPr="007F458D" w:rsidRDefault="00C1080E" w:rsidP="00944A18">
      <w:pPr>
        <w:spacing w:after="0" w:line="240" w:lineRule="auto"/>
        <w:ind w:firstLine="709"/>
        <w:rPr>
          <w:rFonts w:ascii="Times New Roman" w:eastAsia="Times New Roman" w:hAnsi="Times New Roman" w:cs="Times New Roman"/>
          <w:iCs/>
          <w:sz w:val="28"/>
          <w:szCs w:val="28"/>
        </w:rPr>
      </w:pPr>
    </w:p>
    <w:p w:rsidR="00C1080E" w:rsidRPr="007F458D" w:rsidRDefault="00C1080E" w:rsidP="00944A18">
      <w:pPr>
        <w:pStyle w:val="af0"/>
        <w:numPr>
          <w:ilvl w:val="2"/>
          <w:numId w:val="18"/>
        </w:numPr>
        <w:spacing w:after="0" w:line="240" w:lineRule="auto"/>
        <w:ind w:left="0" w:firstLine="0"/>
        <w:jc w:val="center"/>
        <w:outlineLvl w:val="2"/>
        <w:rPr>
          <w:rFonts w:ascii="Times New Roman" w:hAnsi="Times New Roman" w:cs="Times New Roman"/>
          <w:b/>
          <w:sz w:val="28"/>
          <w:szCs w:val="28"/>
        </w:rPr>
      </w:pPr>
      <w:bookmarkStart w:id="14" w:name="_Toc23196359"/>
      <w:r w:rsidRPr="007F458D">
        <w:rPr>
          <w:rFonts w:ascii="Times New Roman" w:hAnsi="Times New Roman" w:cs="Times New Roman"/>
          <w:b/>
          <w:sz w:val="28"/>
          <w:szCs w:val="28"/>
        </w:rPr>
        <w:t>Гидрография</w:t>
      </w:r>
      <w:bookmarkEnd w:id="14"/>
      <w:r w:rsidRPr="007F458D">
        <w:rPr>
          <w:rFonts w:ascii="Times New Roman" w:hAnsi="Times New Roman" w:cs="Times New Roman"/>
          <w:b/>
          <w:sz w:val="28"/>
          <w:szCs w:val="28"/>
        </w:rPr>
        <w:t xml:space="preserve"> </w:t>
      </w:r>
    </w:p>
    <w:p w:rsidR="00C1080E" w:rsidRPr="007F458D" w:rsidRDefault="00C1080E" w:rsidP="00944A18">
      <w:pPr>
        <w:spacing w:after="0" w:line="240" w:lineRule="auto"/>
        <w:ind w:firstLine="709"/>
        <w:rPr>
          <w:rFonts w:ascii="Times New Roman" w:eastAsia="Times New Roman" w:hAnsi="Times New Roman" w:cs="Times New Roman"/>
          <w:iCs/>
          <w:sz w:val="28"/>
          <w:szCs w:val="28"/>
        </w:rPr>
      </w:pPr>
    </w:p>
    <w:p w:rsidR="008F59A6"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По территории Тимирязевского с</w:t>
      </w:r>
      <w:r w:rsidR="008F59A6" w:rsidRPr="007F458D">
        <w:rPr>
          <w:rFonts w:ascii="Times New Roman" w:eastAsia="Times New Roman" w:hAnsi="Times New Roman" w:cs="Times New Roman"/>
          <w:iCs/>
          <w:sz w:val="28"/>
          <w:szCs w:val="28"/>
        </w:rPr>
        <w:t>ельского поселения протекает ре</w:t>
      </w:r>
      <w:r w:rsidRPr="007F458D">
        <w:rPr>
          <w:rFonts w:ascii="Times New Roman" w:eastAsia="Times New Roman" w:hAnsi="Times New Roman" w:cs="Times New Roman"/>
          <w:iCs/>
          <w:sz w:val="28"/>
          <w:szCs w:val="28"/>
        </w:rPr>
        <w:t>ка Сух</w:t>
      </w:r>
      <w:r w:rsidR="008F59A6" w:rsidRPr="007F458D">
        <w:rPr>
          <w:rFonts w:ascii="Times New Roman" w:eastAsia="Times New Roman" w:hAnsi="Times New Roman" w:cs="Times New Roman"/>
          <w:iCs/>
          <w:sz w:val="28"/>
          <w:szCs w:val="28"/>
        </w:rPr>
        <w:t xml:space="preserve">ой </w:t>
      </w:r>
      <w:r w:rsidRPr="007F458D">
        <w:rPr>
          <w:rFonts w:ascii="Times New Roman" w:eastAsia="Times New Roman" w:hAnsi="Times New Roman" w:cs="Times New Roman"/>
          <w:iCs/>
          <w:sz w:val="28"/>
          <w:szCs w:val="28"/>
        </w:rPr>
        <w:t>Бирюч</w:t>
      </w:r>
      <w:r w:rsidR="008F59A6" w:rsidRPr="007F458D">
        <w:rPr>
          <w:rFonts w:ascii="Times New Roman" w:eastAsia="Times New Roman" w:hAnsi="Times New Roman" w:cs="Times New Roman"/>
          <w:iCs/>
          <w:sz w:val="28"/>
          <w:szCs w:val="28"/>
        </w:rPr>
        <w:t xml:space="preserve"> и Бирюч</w:t>
      </w:r>
      <w:r w:rsidRPr="007F458D">
        <w:rPr>
          <w:rFonts w:ascii="Times New Roman" w:eastAsia="Times New Roman" w:hAnsi="Times New Roman" w:cs="Times New Roman"/>
          <w:iCs/>
          <w:sz w:val="28"/>
          <w:szCs w:val="28"/>
        </w:rPr>
        <w:t xml:space="preserve">. </w:t>
      </w:r>
    </w:p>
    <w:p w:rsidR="008F59A6" w:rsidRPr="007F458D" w:rsidRDefault="008F59A6"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Река Бирюч - левый приток Свияги.</w:t>
      </w:r>
    </w:p>
    <w:p w:rsidR="008F59A6" w:rsidRPr="007F458D" w:rsidRDefault="008F59A6"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Устье реки находится в </w:t>
      </w:r>
      <w:smartTag w:uri="urn:schemas-microsoft-com:office:smarttags" w:element="metricconverter">
        <w:smartTagPr>
          <w:attr w:name="ProductID" w:val="199 км"/>
        </w:smartTagPr>
        <w:r w:rsidRPr="007F458D">
          <w:rPr>
            <w:rFonts w:ascii="Times New Roman" w:eastAsia="Times New Roman" w:hAnsi="Times New Roman" w:cs="Times New Roman"/>
            <w:iCs/>
            <w:sz w:val="28"/>
            <w:szCs w:val="28"/>
          </w:rPr>
          <w:t>199 км</w:t>
        </w:r>
      </w:smartTag>
      <w:r w:rsidRPr="007F458D">
        <w:rPr>
          <w:rFonts w:ascii="Times New Roman" w:eastAsia="Times New Roman" w:hAnsi="Times New Roman" w:cs="Times New Roman"/>
          <w:iCs/>
          <w:sz w:val="28"/>
          <w:szCs w:val="28"/>
        </w:rPr>
        <w:t xml:space="preserve"> по левому берегу реки Свияга. Длина реки составляет </w:t>
      </w:r>
      <w:smartTag w:uri="urn:schemas-microsoft-com:office:smarttags" w:element="metricconverter">
        <w:smartTagPr>
          <w:attr w:name="ProductID" w:val="58 км"/>
        </w:smartTagPr>
        <w:r w:rsidRPr="007F458D">
          <w:rPr>
            <w:rFonts w:ascii="Times New Roman" w:eastAsia="Times New Roman" w:hAnsi="Times New Roman" w:cs="Times New Roman"/>
            <w:iCs/>
            <w:sz w:val="28"/>
            <w:szCs w:val="28"/>
          </w:rPr>
          <w:t>58 км</w:t>
        </w:r>
      </w:smartTag>
      <w:r w:rsidRPr="007F458D">
        <w:rPr>
          <w:rFonts w:ascii="Times New Roman" w:eastAsia="Times New Roman" w:hAnsi="Times New Roman" w:cs="Times New Roman"/>
          <w:iCs/>
          <w:sz w:val="28"/>
          <w:szCs w:val="28"/>
        </w:rPr>
        <w:t>. Площадь водосборного бассейна — 748 км²</w:t>
      </w:r>
    </w:p>
    <w:p w:rsidR="008F59A6" w:rsidRPr="007F458D" w:rsidRDefault="008F59A6"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Река Сухой Бирюч – левый приток реки Бирюч.</w:t>
      </w:r>
    </w:p>
    <w:p w:rsidR="008F59A6" w:rsidRPr="007F458D" w:rsidRDefault="008F59A6"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Длина реки составляет </w:t>
      </w:r>
      <w:smartTag w:uri="urn:schemas-microsoft-com:office:smarttags" w:element="metricconverter">
        <w:smartTagPr>
          <w:attr w:name="ProductID" w:val="20 км"/>
        </w:smartTagPr>
        <w:r w:rsidRPr="007F458D">
          <w:rPr>
            <w:rFonts w:ascii="Times New Roman" w:eastAsia="Times New Roman" w:hAnsi="Times New Roman" w:cs="Times New Roman"/>
            <w:iCs/>
            <w:sz w:val="28"/>
            <w:szCs w:val="28"/>
          </w:rPr>
          <w:t>20 км</w:t>
        </w:r>
      </w:smartTag>
      <w:r w:rsidRPr="007F458D">
        <w:rPr>
          <w:rFonts w:ascii="Times New Roman" w:eastAsia="Times New Roman" w:hAnsi="Times New Roman" w:cs="Times New Roman"/>
          <w:iCs/>
          <w:sz w:val="28"/>
          <w:szCs w:val="28"/>
        </w:rPr>
        <w:t>, площадь водосборного бассейна — 88 км².</w:t>
      </w:r>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Русло реки </w:t>
      </w:r>
      <w:r w:rsidR="008F59A6" w:rsidRPr="007F458D">
        <w:rPr>
          <w:rFonts w:ascii="Times New Roman" w:eastAsia="Times New Roman" w:hAnsi="Times New Roman" w:cs="Times New Roman"/>
          <w:iCs/>
          <w:sz w:val="28"/>
          <w:szCs w:val="28"/>
        </w:rPr>
        <w:t xml:space="preserve">река Сухой Бирюч </w:t>
      </w:r>
      <w:r w:rsidRPr="007F458D">
        <w:rPr>
          <w:rFonts w:ascii="Times New Roman" w:eastAsia="Times New Roman" w:hAnsi="Times New Roman" w:cs="Times New Roman"/>
          <w:iCs/>
          <w:sz w:val="28"/>
          <w:szCs w:val="28"/>
        </w:rPr>
        <w:t>хорошо разработано, имеет глубокие эрозионные врезы.</w:t>
      </w:r>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Крупных промышленных производств в бассейне реки не имеется, загрязнение происходит за счет сброса сельхозпредприятий.</w:t>
      </w:r>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Снеговое питание реки определяет высокое весеннее половодье – с конца марта до конца апреля и низкие меженные периоды летом и зимой. </w:t>
      </w:r>
    </w:p>
    <w:p w:rsidR="00C1080E" w:rsidRPr="007F458D" w:rsidRDefault="00C1080E" w:rsidP="00944A18">
      <w:pPr>
        <w:spacing w:after="0" w:line="240" w:lineRule="auto"/>
        <w:ind w:firstLine="709"/>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долине реки, у некоторых населенных пунктов, построены пруды и запруды. По химическому составу воды гидрокарбонатные, с повышенной минерализацией и умеренной жесткостью в меженные периоды.</w:t>
      </w:r>
    </w:p>
    <w:p w:rsidR="00C1080E" w:rsidRPr="007F458D" w:rsidRDefault="00C1080E" w:rsidP="00944A18">
      <w:pPr>
        <w:spacing w:after="0" w:line="240" w:lineRule="auto"/>
        <w:ind w:firstLine="709"/>
        <w:rPr>
          <w:rFonts w:ascii="Times New Roman" w:eastAsia="Times New Roman" w:hAnsi="Times New Roman" w:cs="Times New Roman"/>
          <w:iCs/>
          <w:sz w:val="28"/>
          <w:szCs w:val="28"/>
        </w:rPr>
      </w:pPr>
    </w:p>
    <w:p w:rsidR="00C1080E" w:rsidRPr="007F458D" w:rsidRDefault="00C1080E" w:rsidP="00944A18">
      <w:pPr>
        <w:pStyle w:val="af0"/>
        <w:numPr>
          <w:ilvl w:val="2"/>
          <w:numId w:val="18"/>
        </w:numPr>
        <w:spacing w:after="0" w:line="240" w:lineRule="auto"/>
        <w:ind w:left="0" w:firstLine="0"/>
        <w:jc w:val="center"/>
        <w:outlineLvl w:val="2"/>
        <w:rPr>
          <w:rFonts w:ascii="Times New Roman" w:hAnsi="Times New Roman" w:cs="Times New Roman"/>
          <w:b/>
          <w:sz w:val="28"/>
          <w:szCs w:val="28"/>
        </w:rPr>
      </w:pPr>
      <w:bookmarkStart w:id="15" w:name="_Toc23196360"/>
      <w:r w:rsidRPr="007F458D">
        <w:rPr>
          <w:rFonts w:ascii="Times New Roman" w:hAnsi="Times New Roman" w:cs="Times New Roman"/>
          <w:b/>
          <w:sz w:val="28"/>
          <w:szCs w:val="28"/>
        </w:rPr>
        <w:t>Гидрология</w:t>
      </w:r>
      <w:bookmarkEnd w:id="15"/>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Тимирязевское сельское поселение расположено в пределах Волго-Свияжского артезианского бассейна.</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Гидрогеологические условия территории в целом характеризуются наличием подземных вод в четвертичных отложениях и в коренных породах верхне – мелового возраста. Более глубокие горизонты – нижне-меловые, юрские и пермокарбоновые водоносные отложения отличаются, за редким исключением, повышенной минерализацией воды (до 5-6 г/л) глубоким залеганием и низкой водообильностью (0,01-0,7л/с).</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Водоносный комплекс пойменных отложений р. Сухой Бирюч. </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Слабоводоносные отложения всей территории Ульяновского района, существенно аккумулируются в песках и затем в виде могажин, реже родников выходят на поверхность или отбираются пробуренными скважинами.</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Значительная территория Ульяновского района характеризуется низкими модулями эксплуатационных ресурсов подземных вод. Здесь почти повсеместно можно организовать водоснабжение сельских населенных пунктов, труднее - посёлков городского типа.</w:t>
      </w:r>
    </w:p>
    <w:p w:rsidR="00C1080E" w:rsidRPr="007F458D" w:rsidRDefault="00C1080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Мощность зоны пресных вод достигает </w:t>
      </w:r>
      <w:smartTag w:uri="urn:schemas-microsoft-com:office:smarttags" w:element="time">
        <w:smartTagPr>
          <w:attr w:name="Minute" w:val="40"/>
          <w:attr w:name="Hour" w:val="10"/>
        </w:smartTagPr>
        <w:r w:rsidRPr="007F458D">
          <w:rPr>
            <w:rFonts w:ascii="Times New Roman" w:eastAsia="Times New Roman" w:hAnsi="Times New Roman" w:cs="Times New Roman"/>
            <w:iCs/>
            <w:sz w:val="28"/>
            <w:szCs w:val="28"/>
          </w:rPr>
          <w:t>10-</w:t>
        </w:r>
        <w:smartTag w:uri="urn:schemas-microsoft-com:office:smarttags" w:element="metricconverter">
          <w:smartTagPr>
            <w:attr w:name="ProductID" w:val="40 метров"/>
          </w:smartTagPr>
          <w:r w:rsidRPr="007F458D">
            <w:rPr>
              <w:rFonts w:ascii="Times New Roman" w:eastAsia="Times New Roman" w:hAnsi="Times New Roman" w:cs="Times New Roman"/>
              <w:iCs/>
              <w:sz w:val="28"/>
              <w:szCs w:val="28"/>
            </w:rPr>
            <w:t>40</w:t>
          </w:r>
        </w:smartTag>
      </w:smartTag>
      <w:r w:rsidRPr="007F458D">
        <w:rPr>
          <w:rFonts w:ascii="Times New Roman" w:eastAsia="Times New Roman" w:hAnsi="Times New Roman" w:cs="Times New Roman"/>
          <w:iCs/>
          <w:sz w:val="28"/>
          <w:szCs w:val="28"/>
        </w:rPr>
        <w:t xml:space="preserve"> метров, что создает более благоприятные условия для водоснабжения. </w:t>
      </w:r>
    </w:p>
    <w:p w:rsidR="00C1080E" w:rsidRPr="007F458D" w:rsidRDefault="00C1080E" w:rsidP="00944A18">
      <w:pPr>
        <w:spacing w:after="0" w:line="240" w:lineRule="auto"/>
        <w:ind w:firstLine="709"/>
        <w:rPr>
          <w:rFonts w:ascii="Times New Roman" w:eastAsia="Times New Roman" w:hAnsi="Times New Roman" w:cs="Times New Roman"/>
          <w:iCs/>
          <w:sz w:val="28"/>
          <w:szCs w:val="28"/>
        </w:rPr>
      </w:pPr>
    </w:p>
    <w:p w:rsidR="00C1080E" w:rsidRPr="007F458D" w:rsidRDefault="00C1080E"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16" w:name="_Toc23196361"/>
      <w:r w:rsidRPr="007F458D">
        <w:rPr>
          <w:rFonts w:ascii="Times New Roman" w:hAnsi="Times New Roman" w:cs="Times New Roman"/>
          <w:b/>
          <w:sz w:val="28"/>
          <w:szCs w:val="28"/>
        </w:rPr>
        <w:t>Инженерно-геологические условия</w:t>
      </w:r>
      <w:bookmarkEnd w:id="16"/>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По степени благоприятности для размещения селитебной и производственной застройки в зависимости от природных факторов проектируемая территория разделяется на следующие территории:</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i/>
          <w:sz w:val="28"/>
          <w:szCs w:val="28"/>
        </w:rPr>
        <w:t>Территории благоприятные для строительства</w:t>
      </w:r>
      <w:r w:rsidRPr="007F458D">
        <w:rPr>
          <w:rFonts w:ascii="Times New Roman" w:hAnsi="Times New Roman" w:cs="Times New Roman"/>
          <w:sz w:val="28"/>
          <w:szCs w:val="28"/>
        </w:rPr>
        <w:t xml:space="preserve"> – это территории наиболее благоприятные по инженерно-геологическим условиям, не требующие мероприятий инженерной подготовки: </w:t>
      </w:r>
    </w:p>
    <w:p w:rsidR="00C1080E" w:rsidRPr="007F458D" w:rsidRDefault="00C1080E" w:rsidP="00944A18">
      <w:pPr>
        <w:pStyle w:val="af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водораздельные плато - пологие, плоско-выпуклые, участки слабоволнистые возвышенности с абсолютными отметками 180-</w:t>
      </w:r>
      <w:smartTag w:uri="urn:schemas-microsoft-com:office:smarttags" w:element="metricconverter">
        <w:smartTagPr>
          <w:attr w:name="ProductID" w:val="220 см"/>
        </w:smartTagPr>
        <w:r w:rsidRPr="007F458D">
          <w:rPr>
            <w:rFonts w:ascii="Times New Roman" w:hAnsi="Times New Roman" w:cs="Times New Roman"/>
            <w:sz w:val="28"/>
            <w:szCs w:val="28"/>
          </w:rPr>
          <w:t>220 см</w:t>
        </w:r>
      </w:smartTag>
      <w:r w:rsidRPr="007F458D">
        <w:rPr>
          <w:rFonts w:ascii="Times New Roman" w:hAnsi="Times New Roman" w:cs="Times New Roman"/>
          <w:sz w:val="28"/>
          <w:szCs w:val="28"/>
        </w:rPr>
        <w:t>. Сложены мергелями, глинами, мелами, опоками, песками и покрывными суглинками. Перекрыты элювальными и делювиальными отложениями мощностью 0,2-</w:t>
      </w:r>
      <w:smartTag w:uri="urn:schemas-microsoft-com:office:smarttags" w:element="metricconverter">
        <w:smartTagPr>
          <w:attr w:name="ProductID" w:val="5,0 м"/>
        </w:smartTagPr>
        <w:r w:rsidRPr="007F458D">
          <w:rPr>
            <w:rFonts w:ascii="Times New Roman" w:hAnsi="Times New Roman" w:cs="Times New Roman"/>
            <w:sz w:val="28"/>
            <w:szCs w:val="28"/>
          </w:rPr>
          <w:t>5,0 м</w:t>
        </w:r>
      </w:smartTag>
      <w:r w:rsidRPr="007F458D">
        <w:rPr>
          <w:rFonts w:ascii="Times New Roman" w:hAnsi="Times New Roman" w:cs="Times New Roman"/>
          <w:sz w:val="28"/>
          <w:szCs w:val="28"/>
        </w:rPr>
        <w:t xml:space="preserve">. Грунтовые воды залегают на глубине от 2 до </w:t>
      </w:r>
      <w:smartTag w:uri="urn:schemas-microsoft-com:office:smarttags" w:element="metricconverter">
        <w:smartTagPr>
          <w:attr w:name="ProductID" w:val="10 м"/>
        </w:smartTagPr>
        <w:r w:rsidRPr="007F458D">
          <w:rPr>
            <w:rFonts w:ascii="Times New Roman" w:hAnsi="Times New Roman" w:cs="Times New Roman"/>
            <w:sz w:val="28"/>
            <w:szCs w:val="28"/>
          </w:rPr>
          <w:t>10 м</w:t>
        </w:r>
      </w:smartTag>
      <w:r w:rsidRPr="007F458D">
        <w:rPr>
          <w:rFonts w:ascii="Times New Roman" w:hAnsi="Times New Roman" w:cs="Times New Roman"/>
          <w:sz w:val="28"/>
          <w:szCs w:val="28"/>
        </w:rPr>
        <w:t xml:space="preserve"> и более, обладают углекислой, редко сульфатной и общекислотной агрессивностью по отношению к бетону;</w:t>
      </w:r>
    </w:p>
    <w:p w:rsidR="00C1080E" w:rsidRPr="007F458D" w:rsidRDefault="00C1080E" w:rsidP="00944A18">
      <w:pPr>
        <w:pStyle w:val="af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пологие склоны водоразделов мелкохолмистые слаборасчленённые с общим уклоном поверхности 2</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-3</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 иногда 10</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-12</w:t>
      </w:r>
      <w:r w:rsidRPr="007F458D">
        <w:rPr>
          <w:rFonts w:ascii="Times New Roman" w:hAnsi="Times New Roman" w:cs="Times New Roman"/>
          <w:sz w:val="28"/>
          <w:szCs w:val="28"/>
          <w:vertAlign w:val="superscript"/>
        </w:rPr>
        <w:t>о</w:t>
      </w:r>
      <w:r w:rsidRPr="007F458D">
        <w:rPr>
          <w:rFonts w:ascii="Times New Roman" w:hAnsi="Times New Roman" w:cs="Times New Roman"/>
          <w:sz w:val="28"/>
          <w:szCs w:val="28"/>
        </w:rPr>
        <w:t xml:space="preserve"> в сторону речной системы. Сложены элювально-делювиальными суглинками, глинами, песками, супесями, иногда со щебнем и дресвой местных пород. Мощность от первых десятков сантиметров до </w:t>
      </w:r>
      <w:smartTag w:uri="urn:schemas-microsoft-com:office:smarttags" w:element="metricconverter">
        <w:smartTagPr>
          <w:attr w:name="ProductID" w:val="20 м"/>
        </w:smartTagPr>
        <w:r w:rsidRPr="007F458D">
          <w:rPr>
            <w:rFonts w:ascii="Times New Roman" w:hAnsi="Times New Roman" w:cs="Times New Roman"/>
            <w:sz w:val="28"/>
            <w:szCs w:val="28"/>
          </w:rPr>
          <w:t>20 м</w:t>
        </w:r>
      </w:smartTag>
      <w:r w:rsidRPr="007F458D">
        <w:rPr>
          <w:rFonts w:ascii="Times New Roman" w:hAnsi="Times New Roman" w:cs="Times New Roman"/>
          <w:sz w:val="28"/>
          <w:szCs w:val="28"/>
        </w:rPr>
        <w:t>. Грунтовые воды залегают на глубине от 2 до 10 и более метров по отношению к бетону всех марок не агрессивны;</w:t>
      </w:r>
    </w:p>
    <w:p w:rsidR="00C1080E" w:rsidRPr="007F458D" w:rsidRDefault="00C1080E" w:rsidP="00944A18">
      <w:pPr>
        <w:pStyle w:val="af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равнинные озёрно-аккумулятивные поверхности слабохолмистые с абсолютными отметками 95-</w:t>
      </w:r>
      <w:smartTag w:uri="urn:schemas-microsoft-com:office:smarttags" w:element="metricconverter">
        <w:smartTagPr>
          <w:attr w:name="ProductID" w:val="107 м"/>
        </w:smartTagPr>
        <w:r w:rsidRPr="007F458D">
          <w:rPr>
            <w:rFonts w:ascii="Times New Roman" w:hAnsi="Times New Roman" w:cs="Times New Roman"/>
            <w:sz w:val="28"/>
            <w:szCs w:val="28"/>
          </w:rPr>
          <w:t>107 м</w:t>
        </w:r>
      </w:smartTag>
      <w:r w:rsidRPr="007F458D">
        <w:rPr>
          <w:rFonts w:ascii="Times New Roman" w:hAnsi="Times New Roman" w:cs="Times New Roman"/>
          <w:sz w:val="28"/>
          <w:szCs w:val="28"/>
        </w:rPr>
        <w:t xml:space="preserve">. Сложены плотными пылеватыми и мелкозернистыми песками с редкими прослойками суглинков и глины мощностью до </w:t>
      </w:r>
      <w:smartTag w:uri="urn:schemas-microsoft-com:office:smarttags" w:element="metricconverter">
        <w:smartTagPr>
          <w:attr w:name="ProductID" w:val="6 м"/>
        </w:smartTagPr>
        <w:r w:rsidRPr="007F458D">
          <w:rPr>
            <w:rFonts w:ascii="Times New Roman" w:hAnsi="Times New Roman" w:cs="Times New Roman"/>
            <w:sz w:val="28"/>
            <w:szCs w:val="28"/>
          </w:rPr>
          <w:t>6 м</w:t>
        </w:r>
      </w:smartTag>
      <w:r w:rsidRPr="007F458D">
        <w:rPr>
          <w:rFonts w:ascii="Times New Roman" w:hAnsi="Times New Roman" w:cs="Times New Roman"/>
          <w:sz w:val="28"/>
          <w:szCs w:val="28"/>
        </w:rPr>
        <w:t xml:space="preserve">. Грунтовые воды залегают на глубине до </w:t>
      </w:r>
      <w:smartTag w:uri="urn:schemas-microsoft-com:office:smarttags" w:element="metricconverter">
        <w:smartTagPr>
          <w:attr w:name="ProductID" w:val="10 м"/>
        </w:smartTagPr>
        <w:r w:rsidRPr="007F458D">
          <w:rPr>
            <w:rFonts w:ascii="Times New Roman" w:hAnsi="Times New Roman" w:cs="Times New Roman"/>
            <w:sz w:val="28"/>
            <w:szCs w:val="28"/>
          </w:rPr>
          <w:t>10 м</w:t>
        </w:r>
      </w:smartTag>
      <w:r w:rsidRPr="007F458D">
        <w:rPr>
          <w:rFonts w:ascii="Times New Roman" w:hAnsi="Times New Roman" w:cs="Times New Roman"/>
          <w:sz w:val="28"/>
          <w:szCs w:val="28"/>
        </w:rPr>
        <w:t>, по отношению к бетону не агрессивны;</w:t>
      </w:r>
    </w:p>
    <w:p w:rsidR="00C1080E" w:rsidRPr="007F458D" w:rsidRDefault="00C1080E" w:rsidP="00944A18">
      <w:pPr>
        <w:pStyle w:val="af0"/>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третья и четвертая надпойменные террасы р. Волги объединённые – пологоволнистое низкое плато, осложнённое суффозионно-просадочными западинами и старичными озёрными понижениями. Абсолютные отметки в пределах 60-</w:t>
      </w:r>
      <w:smartTag w:uri="urn:schemas-microsoft-com:office:smarttags" w:element="metricconverter">
        <w:smartTagPr>
          <w:attr w:name="ProductID" w:val="100 м"/>
        </w:smartTagPr>
        <w:r w:rsidRPr="007F458D">
          <w:rPr>
            <w:rFonts w:ascii="Times New Roman" w:hAnsi="Times New Roman" w:cs="Times New Roman"/>
            <w:sz w:val="28"/>
            <w:szCs w:val="28"/>
          </w:rPr>
          <w:t>100 м</w:t>
        </w:r>
      </w:smartTag>
      <w:r w:rsidRPr="007F458D">
        <w:rPr>
          <w:rFonts w:ascii="Times New Roman" w:hAnsi="Times New Roman" w:cs="Times New Roman"/>
          <w:sz w:val="28"/>
          <w:szCs w:val="28"/>
        </w:rPr>
        <w:t>. Сложено переслаиванием суглинков, песков, глин мощностью 50-</w:t>
      </w:r>
      <w:smartTag w:uri="urn:schemas-microsoft-com:office:smarttags" w:element="metricconverter">
        <w:smartTagPr>
          <w:attr w:name="ProductID" w:val="75 м"/>
        </w:smartTagPr>
        <w:r w:rsidRPr="007F458D">
          <w:rPr>
            <w:rFonts w:ascii="Times New Roman" w:hAnsi="Times New Roman" w:cs="Times New Roman"/>
            <w:sz w:val="28"/>
            <w:szCs w:val="28"/>
          </w:rPr>
          <w:t>75 м</w:t>
        </w:r>
      </w:smartTag>
      <w:r w:rsidRPr="007F458D">
        <w:rPr>
          <w:rFonts w:ascii="Times New Roman" w:hAnsi="Times New Roman" w:cs="Times New Roman"/>
          <w:sz w:val="28"/>
          <w:szCs w:val="28"/>
        </w:rPr>
        <w:t xml:space="preserve">. Глубина залегания грунтовых вод от менее </w:t>
      </w:r>
      <w:smartTag w:uri="urn:schemas-microsoft-com:office:smarttags" w:element="metricconverter">
        <w:smartTagPr>
          <w:attr w:name="ProductID" w:val="2 м"/>
        </w:smartTagPr>
        <w:r w:rsidRPr="007F458D">
          <w:rPr>
            <w:rFonts w:ascii="Times New Roman" w:hAnsi="Times New Roman" w:cs="Times New Roman"/>
            <w:sz w:val="28"/>
            <w:szCs w:val="28"/>
          </w:rPr>
          <w:t>2 м</w:t>
        </w:r>
      </w:smartTag>
      <w:r w:rsidRPr="007F458D">
        <w:rPr>
          <w:rFonts w:ascii="Times New Roman" w:hAnsi="Times New Roman" w:cs="Times New Roman"/>
          <w:sz w:val="28"/>
          <w:szCs w:val="28"/>
        </w:rPr>
        <w:t xml:space="preserve"> (в прибрежной зоне водохранилища 0 до </w:t>
      </w:r>
      <w:smartTag w:uri="urn:schemas-microsoft-com:office:smarttags" w:element="metricconverter">
        <w:smartTagPr>
          <w:attr w:name="ProductID" w:val="50 м"/>
        </w:smartTagPr>
        <w:r w:rsidRPr="007F458D">
          <w:rPr>
            <w:rFonts w:ascii="Times New Roman" w:hAnsi="Times New Roman" w:cs="Times New Roman"/>
            <w:sz w:val="28"/>
            <w:szCs w:val="28"/>
          </w:rPr>
          <w:t>50 м</w:t>
        </w:r>
      </w:smartTag>
      <w:r w:rsidRPr="007F458D">
        <w:rPr>
          <w:rFonts w:ascii="Times New Roman" w:hAnsi="Times New Roman" w:cs="Times New Roman"/>
          <w:sz w:val="28"/>
          <w:szCs w:val="28"/>
        </w:rPr>
        <w:t xml:space="preserve"> и более метров на участках высоких абсолютных отметок. Воды не агрессивны к бетону.</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Территории ограниченно благоприятные для строительства, требующие несложной инженерной подготовки:</w:t>
      </w:r>
    </w:p>
    <w:p w:rsidR="00C1080E" w:rsidRPr="007F458D" w:rsidRDefault="00C1080E" w:rsidP="00944A18">
      <w:pPr>
        <w:pStyle w:val="af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 первая надпойменная терраса р. Сухой Бирюч – плоская, местами слабоволнистая поверхность, осложнённая многочисленными суффзионно - просадочными западинами и реликтовыми старичными понижениями с заболоченными днищами. Абсолютными отметки поверхности 97-</w:t>
      </w:r>
      <w:smartTag w:uri="urn:schemas-microsoft-com:office:smarttags" w:element="metricconverter">
        <w:smartTagPr>
          <w:attr w:name="ProductID" w:val="105 м"/>
        </w:smartTagPr>
        <w:r w:rsidRPr="007F458D">
          <w:rPr>
            <w:rFonts w:ascii="Times New Roman" w:hAnsi="Times New Roman" w:cs="Times New Roman"/>
            <w:sz w:val="28"/>
            <w:szCs w:val="28"/>
          </w:rPr>
          <w:t>105 м</w:t>
        </w:r>
      </w:smartTag>
      <w:r w:rsidRPr="007F458D">
        <w:rPr>
          <w:rFonts w:ascii="Times New Roman" w:hAnsi="Times New Roman" w:cs="Times New Roman"/>
          <w:sz w:val="28"/>
          <w:szCs w:val="28"/>
        </w:rPr>
        <w:t>;</w:t>
      </w:r>
    </w:p>
    <w:p w:rsidR="00C1080E" w:rsidRPr="007F458D" w:rsidRDefault="00C1080E" w:rsidP="00944A18">
      <w:pPr>
        <w:pStyle w:val="af0"/>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вторая надпойменная часть терраса р. Сухой Бирюч – плоская, ровная слабонаклонённая к реке поверхность, участками осложнённая суффозионно - просадочными западинами. Абсолютными отметки поверхности 105-</w:t>
      </w:r>
      <w:smartTag w:uri="urn:schemas-microsoft-com:office:smarttags" w:element="metricconverter">
        <w:smartTagPr>
          <w:attr w:name="ProductID" w:val="114 м"/>
        </w:smartTagPr>
        <w:r w:rsidRPr="007F458D">
          <w:rPr>
            <w:rFonts w:ascii="Times New Roman" w:hAnsi="Times New Roman" w:cs="Times New Roman"/>
            <w:sz w:val="28"/>
            <w:szCs w:val="28"/>
          </w:rPr>
          <w:t>114 м</w:t>
        </w:r>
      </w:smartTag>
      <w:r w:rsidRPr="007F458D">
        <w:rPr>
          <w:rFonts w:ascii="Times New Roman" w:hAnsi="Times New Roman" w:cs="Times New Roman"/>
          <w:sz w:val="28"/>
          <w:szCs w:val="28"/>
        </w:rPr>
        <w:t>.</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Обе террасы сложены песками, супесями, суглинками и глинами общей мощности до </w:t>
      </w:r>
      <w:smartTag w:uri="urn:schemas-microsoft-com:office:smarttags" w:element="metricconverter">
        <w:smartTagPr>
          <w:attr w:name="ProductID" w:val="39 м"/>
        </w:smartTagPr>
        <w:r w:rsidRPr="007F458D">
          <w:rPr>
            <w:rFonts w:ascii="Times New Roman" w:hAnsi="Times New Roman" w:cs="Times New Roman"/>
            <w:sz w:val="28"/>
            <w:szCs w:val="28"/>
          </w:rPr>
          <w:t>39 м</w:t>
        </w:r>
      </w:smartTag>
      <w:r w:rsidRPr="007F458D">
        <w:rPr>
          <w:rFonts w:ascii="Times New Roman" w:hAnsi="Times New Roman" w:cs="Times New Roman"/>
          <w:sz w:val="28"/>
          <w:szCs w:val="28"/>
        </w:rPr>
        <w:t xml:space="preserve">. Глубина залегания грунтовых вод </w:t>
      </w:r>
      <w:smartTag w:uri="urn:schemas-microsoft-com:office:smarttags" w:element="time">
        <w:smartTagPr>
          <w:attr w:name="Minute" w:val="10"/>
          <w:attr w:name="Hour" w:val="2"/>
        </w:smartTagPr>
        <w:r w:rsidRPr="007F458D">
          <w:rPr>
            <w:rFonts w:ascii="Times New Roman" w:hAnsi="Times New Roman" w:cs="Times New Roman"/>
            <w:sz w:val="28"/>
            <w:szCs w:val="28"/>
          </w:rPr>
          <w:t>2-</w:t>
        </w:r>
        <w:smartTag w:uri="urn:schemas-microsoft-com:office:smarttags" w:element="metricconverter">
          <w:smartTagPr>
            <w:attr w:name="ProductID" w:val="10 м"/>
          </w:smartTagPr>
          <w:r w:rsidRPr="007F458D">
            <w:rPr>
              <w:rFonts w:ascii="Times New Roman" w:hAnsi="Times New Roman" w:cs="Times New Roman"/>
              <w:sz w:val="28"/>
              <w:szCs w:val="28"/>
            </w:rPr>
            <w:t>10</w:t>
          </w:r>
        </w:smartTag>
      </w:smartTag>
      <w:r w:rsidRPr="007F458D">
        <w:rPr>
          <w:rFonts w:ascii="Times New Roman" w:hAnsi="Times New Roman" w:cs="Times New Roman"/>
          <w:sz w:val="28"/>
          <w:szCs w:val="28"/>
        </w:rPr>
        <w:t xml:space="preserve"> м, по отношению к бетону воды на отдельных участках обладают сульфатной и общекислотной агрессивностью;</w:t>
      </w:r>
    </w:p>
    <w:p w:rsidR="00C1080E" w:rsidRPr="007F458D" w:rsidRDefault="00C1080E" w:rsidP="00944A18">
      <w:pPr>
        <w:pStyle w:val="af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заболоченная низменная озёрная равнина – понижения на поверхности волнистой террасы с кочкарниковым и грядово-мочажинным микрорельефом. Абсолютные отметки поверхности 60-</w:t>
      </w:r>
      <w:smartTag w:uri="urn:schemas-microsoft-com:office:smarttags" w:element="metricconverter">
        <w:smartTagPr>
          <w:attr w:name="ProductID" w:val="70 см"/>
        </w:smartTagPr>
        <w:r w:rsidRPr="007F458D">
          <w:rPr>
            <w:rFonts w:ascii="Times New Roman" w:hAnsi="Times New Roman" w:cs="Times New Roman"/>
            <w:sz w:val="28"/>
            <w:szCs w:val="28"/>
          </w:rPr>
          <w:t>70 см</w:t>
        </w:r>
      </w:smartTag>
      <w:r w:rsidRPr="007F458D">
        <w:rPr>
          <w:rFonts w:ascii="Times New Roman" w:hAnsi="Times New Roman" w:cs="Times New Roman"/>
          <w:sz w:val="28"/>
          <w:szCs w:val="28"/>
        </w:rPr>
        <w:t xml:space="preserve">. Сложена глинами и суглинками, реже песками и супесями мощностью до </w:t>
      </w:r>
      <w:smartTag w:uri="urn:schemas-microsoft-com:office:smarttags" w:element="metricconverter">
        <w:smartTagPr>
          <w:attr w:name="ProductID" w:val="10 м"/>
        </w:smartTagPr>
        <w:r w:rsidRPr="007F458D">
          <w:rPr>
            <w:rFonts w:ascii="Times New Roman" w:hAnsi="Times New Roman" w:cs="Times New Roman"/>
            <w:sz w:val="28"/>
            <w:szCs w:val="28"/>
          </w:rPr>
          <w:t>10 м</w:t>
        </w:r>
      </w:smartTag>
      <w:r w:rsidRPr="007F458D">
        <w:rPr>
          <w:rFonts w:ascii="Times New Roman" w:hAnsi="Times New Roman" w:cs="Times New Roman"/>
          <w:sz w:val="28"/>
          <w:szCs w:val="28"/>
        </w:rPr>
        <w:t xml:space="preserve">. Грунтовые воды залегают на глубине менее </w:t>
      </w:r>
      <w:smartTag w:uri="urn:schemas-microsoft-com:office:smarttags" w:element="metricconverter">
        <w:smartTagPr>
          <w:attr w:name="ProductID" w:val="2 м"/>
        </w:smartTagPr>
        <w:r w:rsidRPr="007F458D">
          <w:rPr>
            <w:rFonts w:ascii="Times New Roman" w:hAnsi="Times New Roman" w:cs="Times New Roman"/>
            <w:sz w:val="28"/>
            <w:szCs w:val="28"/>
          </w:rPr>
          <w:t>2 м</w:t>
        </w:r>
      </w:smartTag>
      <w:r w:rsidRPr="007F458D">
        <w:rPr>
          <w:rFonts w:ascii="Times New Roman" w:hAnsi="Times New Roman" w:cs="Times New Roman"/>
          <w:sz w:val="28"/>
          <w:szCs w:val="28"/>
        </w:rPr>
        <w:t>, к бетону не агрессивны;</w:t>
      </w:r>
    </w:p>
    <w:p w:rsidR="00C1080E" w:rsidRPr="007F458D" w:rsidRDefault="00C1080E" w:rsidP="00944A18">
      <w:pPr>
        <w:pStyle w:val="af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участки развития карстовых процессов в карбонатных породах верхне - мелового возраста. Диаметр просадочных воронок </w:t>
      </w:r>
      <w:smartTag w:uri="urn:schemas-microsoft-com:office:smarttags" w:element="time">
        <w:smartTagPr>
          <w:attr w:name="Minute" w:val="20"/>
          <w:attr w:name="Hour" w:val="15"/>
        </w:smartTagPr>
        <w:r w:rsidRPr="007F458D">
          <w:rPr>
            <w:rFonts w:ascii="Times New Roman" w:hAnsi="Times New Roman" w:cs="Times New Roman"/>
            <w:sz w:val="28"/>
            <w:szCs w:val="28"/>
          </w:rPr>
          <w:t>15-</w:t>
        </w:r>
        <w:smartTag w:uri="urn:schemas-microsoft-com:office:smarttags" w:element="metricconverter">
          <w:smartTagPr>
            <w:attr w:name="ProductID" w:val="20 м"/>
          </w:smartTagPr>
          <w:r w:rsidRPr="007F458D">
            <w:rPr>
              <w:rFonts w:ascii="Times New Roman" w:hAnsi="Times New Roman" w:cs="Times New Roman"/>
              <w:sz w:val="28"/>
              <w:szCs w:val="28"/>
            </w:rPr>
            <w:t>20</w:t>
          </w:r>
        </w:smartTag>
      </w:smartTag>
      <w:r w:rsidRPr="007F458D">
        <w:rPr>
          <w:rFonts w:ascii="Times New Roman" w:hAnsi="Times New Roman" w:cs="Times New Roman"/>
          <w:sz w:val="28"/>
          <w:szCs w:val="28"/>
        </w:rPr>
        <w:t xml:space="preserve"> м, глубина до </w:t>
      </w:r>
      <w:smartTag w:uri="urn:schemas-microsoft-com:office:smarttags" w:element="metricconverter">
        <w:smartTagPr>
          <w:attr w:name="ProductID" w:val="5 м"/>
        </w:smartTagPr>
        <w:r w:rsidRPr="007F458D">
          <w:rPr>
            <w:rFonts w:ascii="Times New Roman" w:hAnsi="Times New Roman" w:cs="Times New Roman"/>
            <w:sz w:val="28"/>
            <w:szCs w:val="28"/>
          </w:rPr>
          <w:t>5 м</w:t>
        </w:r>
      </w:smartTag>
      <w:r w:rsidRPr="007F458D">
        <w:rPr>
          <w:rFonts w:ascii="Times New Roman" w:hAnsi="Times New Roman" w:cs="Times New Roman"/>
          <w:sz w:val="28"/>
          <w:szCs w:val="28"/>
        </w:rPr>
        <w:t xml:space="preserve">, воронки заполнены обломочным материалом; </w:t>
      </w:r>
    </w:p>
    <w:p w:rsidR="00C1080E" w:rsidRPr="007F458D" w:rsidRDefault="00C1080E" w:rsidP="00944A18">
      <w:pPr>
        <w:pStyle w:val="af0"/>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участки развития суффозионно - просадочных, приуроченных к сложенным суглинками участкам террас и делювиальным шлейфам, к водоразделам и склонам, сложенным опоками, трепелами, диатомитами палеогена и известковыми глинами, алевритами и глинистыми мергилями верхнего мела. Размеры западин достигают 100-</w:t>
      </w:r>
      <w:smartTag w:uri="urn:schemas-microsoft-com:office:smarttags" w:element="metricconverter">
        <w:smartTagPr>
          <w:attr w:name="ProductID" w:val="150 м"/>
        </w:smartTagPr>
        <w:r w:rsidRPr="007F458D">
          <w:rPr>
            <w:rFonts w:ascii="Times New Roman" w:hAnsi="Times New Roman" w:cs="Times New Roman"/>
            <w:sz w:val="28"/>
            <w:szCs w:val="28"/>
          </w:rPr>
          <w:t>150 м</w:t>
        </w:r>
      </w:smartTag>
      <w:r w:rsidRPr="007F458D">
        <w:rPr>
          <w:rFonts w:ascii="Times New Roman" w:hAnsi="Times New Roman" w:cs="Times New Roman"/>
          <w:sz w:val="28"/>
          <w:szCs w:val="28"/>
        </w:rPr>
        <w:t>, глубина до 1-</w:t>
      </w:r>
      <w:smartTag w:uri="urn:schemas-microsoft-com:office:smarttags" w:element="metricconverter">
        <w:smartTagPr>
          <w:attr w:name="ProductID" w:val="5 м"/>
        </w:smartTagPr>
        <w:r w:rsidRPr="007F458D">
          <w:rPr>
            <w:rFonts w:ascii="Times New Roman" w:hAnsi="Times New Roman" w:cs="Times New Roman"/>
            <w:sz w:val="28"/>
            <w:szCs w:val="28"/>
          </w:rPr>
          <w:t>5 м</w:t>
        </w:r>
      </w:smartTag>
      <w:r w:rsidRPr="007F458D">
        <w:rPr>
          <w:rFonts w:ascii="Times New Roman" w:hAnsi="Times New Roman" w:cs="Times New Roman"/>
          <w:sz w:val="28"/>
          <w:szCs w:val="28"/>
        </w:rPr>
        <w:t xml:space="preserve">. </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Территории неблагоприятные для строительства, требующие сложных мероприятий по инженерной подготовке:</w:t>
      </w:r>
    </w:p>
    <w:p w:rsidR="00C1080E" w:rsidRPr="007F458D" w:rsidRDefault="00C1080E" w:rsidP="00944A18">
      <w:pPr>
        <w:pStyle w:val="af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пойменная терраса р. Сухой Бирюч - плоская равнина участка или заболоченная поверхность с грядо-мочажинными и кочкарнаковыми микрорельефом и многочисленными старицами. Сложена песками, супесями, суглинками, глинами мощностью </w:t>
      </w:r>
      <w:smartTag w:uri="urn:schemas-microsoft-com:office:smarttags" w:element="time">
        <w:smartTagPr>
          <w:attr w:name="Minute" w:val="20"/>
          <w:attr w:name="Hour" w:val="5"/>
        </w:smartTagPr>
        <w:r w:rsidRPr="007F458D">
          <w:rPr>
            <w:rFonts w:ascii="Times New Roman" w:hAnsi="Times New Roman" w:cs="Times New Roman"/>
            <w:sz w:val="28"/>
            <w:szCs w:val="28"/>
          </w:rPr>
          <w:t>5-</w:t>
        </w:r>
        <w:smartTag w:uri="urn:schemas-microsoft-com:office:smarttags" w:element="metricconverter">
          <w:smartTagPr>
            <w:attr w:name="ProductID" w:val="20 м"/>
          </w:smartTagPr>
          <w:r w:rsidRPr="007F458D">
            <w:rPr>
              <w:rFonts w:ascii="Times New Roman" w:hAnsi="Times New Roman" w:cs="Times New Roman"/>
              <w:sz w:val="28"/>
              <w:szCs w:val="28"/>
            </w:rPr>
            <w:t>20</w:t>
          </w:r>
        </w:smartTag>
      </w:smartTag>
      <w:r w:rsidRPr="007F458D">
        <w:rPr>
          <w:rFonts w:ascii="Times New Roman" w:hAnsi="Times New Roman" w:cs="Times New Roman"/>
          <w:sz w:val="28"/>
          <w:szCs w:val="28"/>
        </w:rPr>
        <w:t xml:space="preserve"> м. Уровень грунтовых вод 0-2м; </w:t>
      </w:r>
    </w:p>
    <w:p w:rsidR="00C1080E" w:rsidRPr="007F458D" w:rsidRDefault="00C1080E" w:rsidP="00944A18">
      <w:pPr>
        <w:pStyle w:val="af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эрозионные склоны, сложенные смешанными блоками ныне стабилизированных и редко активирующихся оползней;</w:t>
      </w:r>
    </w:p>
    <w:p w:rsidR="00C1080E" w:rsidRPr="007F458D" w:rsidRDefault="00C1080E" w:rsidP="00944A18">
      <w:pPr>
        <w:pStyle w:val="af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овраги и балки;</w:t>
      </w:r>
    </w:p>
    <w:p w:rsidR="00C1080E" w:rsidRPr="007F458D" w:rsidRDefault="00C1080E" w:rsidP="00944A18">
      <w:pPr>
        <w:pStyle w:val="af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территория, затапливаемая паводками % обеспеченности.</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Территории не подлежащие застройке:</w:t>
      </w:r>
    </w:p>
    <w:p w:rsidR="00C1080E" w:rsidRPr="007F458D" w:rsidRDefault="00C1080E" w:rsidP="00944A18">
      <w:pPr>
        <w:pStyle w:val="af0"/>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крутые оползневые склоны, подверженные активным оползневым процессам;</w:t>
      </w:r>
    </w:p>
    <w:p w:rsidR="00C1080E" w:rsidRPr="007F458D" w:rsidRDefault="00C1080E" w:rsidP="00944A18">
      <w:pPr>
        <w:pStyle w:val="af0"/>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заболоченные участки, сложенные биогенными отложениями мощностью </w:t>
      </w:r>
      <w:smartTag w:uri="urn:schemas-microsoft-com:office:smarttags" w:element="metricconverter">
        <w:smartTagPr>
          <w:attr w:name="ProductID" w:val="2 м"/>
        </w:smartTagPr>
        <w:r w:rsidRPr="007F458D">
          <w:rPr>
            <w:rFonts w:ascii="Times New Roman" w:hAnsi="Times New Roman" w:cs="Times New Roman"/>
            <w:sz w:val="28"/>
            <w:szCs w:val="28"/>
          </w:rPr>
          <w:t>2 м</w:t>
        </w:r>
      </w:smartTag>
      <w:r w:rsidRPr="007F458D">
        <w:rPr>
          <w:rFonts w:ascii="Times New Roman" w:hAnsi="Times New Roman" w:cs="Times New Roman"/>
          <w:sz w:val="28"/>
          <w:szCs w:val="28"/>
        </w:rPr>
        <w:t>;</w:t>
      </w:r>
    </w:p>
    <w:p w:rsidR="00C1080E" w:rsidRPr="007F458D" w:rsidRDefault="00C1080E" w:rsidP="00944A18">
      <w:pPr>
        <w:pStyle w:val="af0"/>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горные отводы месторождений полезных ископаемых.</w:t>
      </w:r>
    </w:p>
    <w:p w:rsidR="00C1080E" w:rsidRPr="007F458D" w:rsidRDefault="00C1080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При необходимости градостроительного освоения территории, прилегающей к проявлению, в каждом отдельном случае требуется дополнительная оценка его перспективности и согласование с соответствующими ведомствами.</w:t>
      </w:r>
    </w:p>
    <w:p w:rsidR="00C1080E" w:rsidRPr="007F458D" w:rsidRDefault="00C1080E" w:rsidP="00944A18">
      <w:pPr>
        <w:spacing w:after="0" w:line="240" w:lineRule="auto"/>
        <w:ind w:firstLine="709"/>
        <w:rPr>
          <w:rFonts w:ascii="Times New Roman" w:eastAsia="Times New Roman" w:hAnsi="Times New Roman" w:cs="Times New Roman"/>
          <w:iCs/>
          <w:sz w:val="28"/>
          <w:szCs w:val="28"/>
        </w:rPr>
      </w:pPr>
    </w:p>
    <w:p w:rsidR="00E41ADA" w:rsidRPr="007F458D" w:rsidRDefault="00E41ADA"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7" w:name="_Toc8663553"/>
      <w:bookmarkStart w:id="18" w:name="_Toc23196362"/>
      <w:r w:rsidRPr="007F458D">
        <w:rPr>
          <w:rFonts w:ascii="Times New Roman" w:hAnsi="Times New Roman" w:cs="Times New Roman"/>
          <w:b/>
          <w:sz w:val="28"/>
          <w:szCs w:val="28"/>
        </w:rPr>
        <w:t>Природно-ресурсный потенциал</w:t>
      </w:r>
      <w:bookmarkEnd w:id="17"/>
      <w:bookmarkEnd w:id="18"/>
    </w:p>
    <w:p w:rsidR="00E41ADA" w:rsidRPr="007F458D" w:rsidRDefault="00E41ADA" w:rsidP="00944A18">
      <w:pPr>
        <w:spacing w:after="0" w:line="240" w:lineRule="auto"/>
        <w:ind w:firstLine="709"/>
        <w:jc w:val="both"/>
        <w:rPr>
          <w:rFonts w:ascii="Times New Roman" w:eastAsia="Times New Roman" w:hAnsi="Times New Roman" w:cs="Times New Roman"/>
          <w:iCs/>
          <w:sz w:val="28"/>
          <w:szCs w:val="28"/>
        </w:rPr>
      </w:pPr>
    </w:p>
    <w:p w:rsidR="00491B35" w:rsidRPr="007F458D" w:rsidRDefault="00491B35"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19" w:name="_Toc23196363"/>
      <w:bookmarkStart w:id="20" w:name="_Toc8663559"/>
      <w:r w:rsidRPr="007F458D">
        <w:rPr>
          <w:rFonts w:ascii="Times New Roman" w:hAnsi="Times New Roman" w:cs="Times New Roman"/>
          <w:b/>
          <w:sz w:val="28"/>
          <w:szCs w:val="28"/>
        </w:rPr>
        <w:t>Ландшафт</w:t>
      </w:r>
      <w:bookmarkEnd w:id="19"/>
    </w:p>
    <w:p w:rsidR="00491B35" w:rsidRPr="007F458D" w:rsidRDefault="00491B35" w:rsidP="00944A18">
      <w:pPr>
        <w:spacing w:after="0" w:line="240" w:lineRule="auto"/>
        <w:ind w:firstLine="709"/>
        <w:jc w:val="both"/>
        <w:rPr>
          <w:rFonts w:ascii="Times New Roman" w:eastAsia="Times New Roman" w:hAnsi="Times New Roman" w:cs="Times New Roman"/>
          <w:iCs/>
          <w:sz w:val="28"/>
          <w:szCs w:val="28"/>
        </w:rPr>
      </w:pPr>
    </w:p>
    <w:p w:rsidR="00491B35" w:rsidRPr="007F458D" w:rsidRDefault="00491B35" w:rsidP="00944A18">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Территория Тимирязевского сельского поселения относится к району Предволжья. Обильное увлажнение, связанное со значительной высотой местности, а также широкое распространение здесь легких песчаных почв определили значительную облесенность Предволжья. </w:t>
      </w:r>
    </w:p>
    <w:p w:rsidR="00491B35" w:rsidRPr="007F458D" w:rsidRDefault="00491B35"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Кроме того, Предволжье характеризуется ярусным, или ступенчатым, строение</w:t>
      </w:r>
      <w:r w:rsidR="008676E0" w:rsidRPr="007F458D">
        <w:rPr>
          <w:rFonts w:ascii="Times New Roman" w:hAnsi="Times New Roman" w:cs="Times New Roman"/>
          <w:sz w:val="28"/>
          <w:szCs w:val="28"/>
        </w:rPr>
        <w:t>м</w:t>
      </w:r>
      <w:r w:rsidRPr="007F458D">
        <w:rPr>
          <w:rFonts w:ascii="Times New Roman" w:hAnsi="Times New Roman" w:cs="Times New Roman"/>
          <w:sz w:val="28"/>
          <w:szCs w:val="28"/>
        </w:rPr>
        <w:t xml:space="preserve"> водораздельных плато. В соответствии с этим в Ульяновском Предволжье отчетливо выделяются три типа ландшафтов: </w:t>
      </w:r>
    </w:p>
    <w:p w:rsidR="00491B35" w:rsidRPr="007F458D" w:rsidRDefault="00491B35" w:rsidP="00944A18">
      <w:pPr>
        <w:pStyle w:val="af0"/>
        <w:numPr>
          <w:ilvl w:val="0"/>
          <w:numId w:val="34"/>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остепненные ландшафты нижнего плато; </w:t>
      </w:r>
    </w:p>
    <w:p w:rsidR="00491B35" w:rsidRPr="007F458D" w:rsidRDefault="00491B35" w:rsidP="00944A18">
      <w:pPr>
        <w:pStyle w:val="af0"/>
        <w:numPr>
          <w:ilvl w:val="0"/>
          <w:numId w:val="34"/>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лесные ландшафты верхнего плато; </w:t>
      </w:r>
    </w:p>
    <w:p w:rsidR="00491B35" w:rsidRPr="007F458D" w:rsidRDefault="00491B35" w:rsidP="00944A18">
      <w:pPr>
        <w:pStyle w:val="af0"/>
        <w:numPr>
          <w:ilvl w:val="0"/>
          <w:numId w:val="34"/>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сочетание остепненных и лесных ландшафтов в условиях двухъярусных водоразделов (типичная лесостепь). </w:t>
      </w:r>
    </w:p>
    <w:p w:rsidR="00491B35" w:rsidRPr="007F458D" w:rsidRDefault="00491B35"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Узкая полоса волжского побережья изрезана древними оврагами и балками. Это Чертолинский, Городищенский и Малиновый овраги близ села Ундоры, где находится главный источник минеральной воды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Волжанка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Здесь же, среди широколиственного леса, расположен курорт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Ундоры</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491B35" w:rsidRPr="007F458D" w:rsidRDefault="00491B35"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Широкое распространение лесов на Правобережье объясняется и возвышенным характером местности, более влажным и более умеренным климатом (явление вертикальной зональности) и широким распространением легких песчаных и супесчаных почв, часто с водоносными горизонтами. </w:t>
      </w:r>
    </w:p>
    <w:p w:rsidR="00491B35" w:rsidRPr="007F458D" w:rsidRDefault="00491B35"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Наряду с лесами, на территории Ульяновского района получили распространение степи. Степная растительность сейчас в значительной степени утрачена в результате распашки и сохранилась на небольших водораздельных участках, склонах балок и оврагов.</w:t>
      </w:r>
    </w:p>
    <w:p w:rsidR="00491B35" w:rsidRPr="007F458D" w:rsidRDefault="00491B35"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Песчаные степи часто имеют вторичное происхождение. Чаще всего они появляются на вырубках сосняков, если там практикуется выпас скота.</w:t>
      </w:r>
    </w:p>
    <w:p w:rsidR="00491B35" w:rsidRPr="007F458D" w:rsidRDefault="00491B35"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Настоящие луга сейчас находятся только в пойме реки Свияги. Для речных пойм характерно затопление их на непродолжительное время вешними водами, что сказывается на характере луговой растительности.</w:t>
      </w:r>
    </w:p>
    <w:p w:rsidR="00491B35" w:rsidRPr="007F458D" w:rsidRDefault="00491B35"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поймах рек встречаются низинные болота. На них господствующими являются различные осоки, тростник южный, рогоз, камыш, лабазник вязолистный и различные ивы. На некоторых из них проходила торфоразработка. Болото Брехово в пойме реки Свияги близ рабочего поселка Ишеевка является одним из наиболее древних и не случайно относится к особо охраняемым природным территориям Ульяновской области. Торфяная залежь этого болота - эталонный стратиграфический разрез голоцена северо-востока Ульяновского Предволжья, как включает отложения почти всех периодов голоцена.</w:t>
      </w:r>
    </w:p>
    <w:p w:rsidR="00491B35" w:rsidRPr="007F458D" w:rsidRDefault="00491B35" w:rsidP="00944A18">
      <w:pPr>
        <w:spacing w:after="0" w:line="240" w:lineRule="auto"/>
        <w:ind w:firstLine="709"/>
        <w:jc w:val="both"/>
        <w:rPr>
          <w:rFonts w:ascii="Times New Roman" w:eastAsia="Times New Roman" w:hAnsi="Times New Roman" w:cs="Times New Roman"/>
          <w:iCs/>
          <w:sz w:val="28"/>
          <w:szCs w:val="28"/>
        </w:rPr>
      </w:pPr>
    </w:p>
    <w:p w:rsidR="00491B35" w:rsidRPr="007F458D" w:rsidRDefault="00491B35"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21" w:name="_Toc23196364"/>
      <w:r w:rsidRPr="007F458D">
        <w:rPr>
          <w:rFonts w:ascii="Times New Roman" w:hAnsi="Times New Roman" w:cs="Times New Roman"/>
          <w:b/>
          <w:sz w:val="28"/>
          <w:szCs w:val="28"/>
        </w:rPr>
        <w:t>Лесосырьевые ресурсы</w:t>
      </w:r>
      <w:bookmarkEnd w:id="21"/>
    </w:p>
    <w:p w:rsidR="00491B35" w:rsidRPr="007F458D" w:rsidRDefault="00491B35" w:rsidP="00944A18">
      <w:pPr>
        <w:spacing w:after="0" w:line="240" w:lineRule="auto"/>
        <w:ind w:firstLine="709"/>
        <w:jc w:val="both"/>
        <w:rPr>
          <w:rFonts w:ascii="Times New Roman" w:eastAsia="Times New Roman" w:hAnsi="Times New Roman" w:cs="Times New Roman"/>
          <w:iCs/>
          <w:sz w:val="28"/>
          <w:szCs w:val="28"/>
        </w:rPr>
      </w:pPr>
    </w:p>
    <w:p w:rsidR="00084639" w:rsidRPr="007F458D" w:rsidRDefault="00084639" w:rsidP="00944A18">
      <w:pPr>
        <w:pStyle w:val="af0"/>
        <w:tabs>
          <w:tab w:val="left" w:pos="1134"/>
        </w:tabs>
        <w:spacing w:after="0" w:line="240" w:lineRule="auto"/>
        <w:ind w:left="0" w:firstLine="709"/>
        <w:jc w:val="both"/>
        <w:rPr>
          <w:rFonts w:ascii="Times New Roman" w:hAnsi="Times New Roman" w:cs="Times New Roman"/>
          <w:sz w:val="28"/>
          <w:szCs w:val="28"/>
        </w:rPr>
      </w:pPr>
      <w:bookmarkStart w:id="22" w:name="_Toc453032570"/>
      <w:bookmarkStart w:id="23" w:name="_Toc453049127"/>
      <w:bookmarkStart w:id="24" w:name="_Toc453049357"/>
      <w:bookmarkStart w:id="25" w:name="_Toc453049492"/>
      <w:bookmarkStart w:id="26" w:name="_Toc453049772"/>
      <w:bookmarkStart w:id="27" w:name="_Toc453050215"/>
      <w:bookmarkStart w:id="28" w:name="_Toc453050575"/>
      <w:bookmarkStart w:id="29" w:name="_Toc453338849"/>
      <w:bookmarkStart w:id="30" w:name="_Toc453339423"/>
      <w:bookmarkStart w:id="31" w:name="_Toc453421596"/>
      <w:bookmarkStart w:id="32" w:name="_Toc453421757"/>
      <w:bookmarkStart w:id="33" w:name="_Toc453936071"/>
      <w:bookmarkStart w:id="34" w:name="_Toc453936211"/>
      <w:r w:rsidRPr="007F458D">
        <w:rPr>
          <w:rFonts w:ascii="Times New Roman" w:hAnsi="Times New Roman" w:cs="Times New Roman"/>
          <w:sz w:val="28"/>
          <w:szCs w:val="28"/>
        </w:rPr>
        <w:t xml:space="preserve">На территории Тимирязевского сельского поселения расположены леса Ульяновского лесничества Ульяновского участкового лесничества площадью </w:t>
      </w:r>
      <w:smartTag w:uri="urn:schemas-microsoft-com:office:smarttags" w:element="metricconverter">
        <w:smartTagPr>
          <w:attr w:name="ProductID" w:val="1500 га"/>
        </w:smartTagPr>
        <w:r w:rsidRPr="007F458D">
          <w:rPr>
            <w:rFonts w:ascii="Times New Roman" w:hAnsi="Times New Roman" w:cs="Times New Roman"/>
            <w:sz w:val="28"/>
            <w:szCs w:val="28"/>
          </w:rPr>
          <w:t>1500 га</w:t>
        </w:r>
      </w:smartTag>
      <w:r w:rsidRPr="007F458D">
        <w:rPr>
          <w:rFonts w:ascii="Times New Roman" w:hAnsi="Times New Roman" w:cs="Times New Roman"/>
          <w:sz w:val="28"/>
          <w:szCs w:val="28"/>
        </w:rPr>
        <w:t>.</w:t>
      </w:r>
    </w:p>
    <w:p w:rsidR="00084639" w:rsidRPr="007F458D" w:rsidRDefault="00084639" w:rsidP="00944A18">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 лесорастительному районированию территория лесного фонда относится к липово-дубравному заволжскому району лесостепной зоны. </w:t>
      </w:r>
    </w:p>
    <w:p w:rsidR="00084639" w:rsidRPr="007F458D" w:rsidRDefault="00084639"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Территория лесничества относится к лесостепному району европейской части Российской Федерации.</w:t>
      </w:r>
    </w:p>
    <w:p w:rsidR="00084639" w:rsidRPr="007F458D" w:rsidRDefault="00084639"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соответствии со статьей 25 Лесного кодекса Российской Федерации, разрешаются следующие виды использования лесов:</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заготовка древесины;</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заготовка живицы;</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заготовка и сбор недревесных лесных ресурсов;</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заготовка пищевых лесных ресурсов и сбор лекарственных растений;</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ведение охотничьего хозяйства и осуществление охоты;</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ведение сельского хозяйства;</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осуществление научно-исследовательской, образовательной деятельности;</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осуществление рекреационной деятельности;</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создание лесных плантаций и их эксплуатация;</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выращивание лесных плодовых, ягодных, декоративных растений, лекарственных растений;</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выполнение работ по геологическому изучению недр, разработке месторождений полезных ископаемых;</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строительство, реконструкция, эксплуатация линий электропередачи, линий связи, дорог, трубопроводов и других линейных объектов;</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переработка древесины и иных лесных ресурсов;</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осуществление религиозной деятельности;</w:t>
      </w:r>
    </w:p>
    <w:p w:rsidR="00084639" w:rsidRPr="007F458D" w:rsidRDefault="00084639" w:rsidP="00944A18">
      <w:pPr>
        <w:widowControl w:val="0"/>
        <w:numPr>
          <w:ilvl w:val="0"/>
          <w:numId w:val="41"/>
        </w:numPr>
        <w:tabs>
          <w:tab w:val="left" w:pos="0"/>
          <w:tab w:val="left" w:pos="1276"/>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иные виды, определенные в соответствии с частью 2 статьи 6 Лесного кодекса Российской Федерации. </w:t>
      </w:r>
    </w:p>
    <w:p w:rsidR="00084639" w:rsidRPr="007F458D" w:rsidRDefault="00084639"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Леса могут использоваться для одной или нескольких целей, если иное не установлено Лесным Кодексом Российской Федерации или другими федеральными законами. </w:t>
      </w:r>
      <w:bookmarkEnd w:id="22"/>
      <w:bookmarkEnd w:id="23"/>
      <w:bookmarkEnd w:id="24"/>
      <w:bookmarkEnd w:id="25"/>
      <w:bookmarkEnd w:id="26"/>
      <w:bookmarkEnd w:id="27"/>
      <w:bookmarkEnd w:id="28"/>
      <w:bookmarkEnd w:id="29"/>
      <w:bookmarkEnd w:id="30"/>
      <w:bookmarkEnd w:id="31"/>
      <w:bookmarkEnd w:id="32"/>
      <w:bookmarkEnd w:id="33"/>
      <w:bookmarkEnd w:id="34"/>
    </w:p>
    <w:p w:rsidR="00084639" w:rsidRPr="007F458D" w:rsidRDefault="00084639" w:rsidP="00944A18">
      <w:pPr>
        <w:spacing w:after="0" w:line="240" w:lineRule="auto"/>
        <w:ind w:firstLine="709"/>
        <w:jc w:val="both"/>
        <w:rPr>
          <w:rFonts w:ascii="Times New Roman" w:eastAsia="Times New Roman" w:hAnsi="Times New Roman" w:cs="Times New Roman"/>
          <w:iCs/>
          <w:sz w:val="28"/>
          <w:szCs w:val="28"/>
        </w:rPr>
      </w:pPr>
    </w:p>
    <w:p w:rsidR="00491B35" w:rsidRPr="007F458D" w:rsidRDefault="00491B35"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35" w:name="_Toc23196365"/>
      <w:r w:rsidRPr="007F458D">
        <w:rPr>
          <w:rFonts w:ascii="Times New Roman" w:hAnsi="Times New Roman" w:cs="Times New Roman"/>
          <w:b/>
          <w:sz w:val="28"/>
          <w:szCs w:val="28"/>
        </w:rPr>
        <w:t>Особо охраняемые природные территории</w:t>
      </w:r>
      <w:bookmarkEnd w:id="35"/>
    </w:p>
    <w:p w:rsidR="00491B35" w:rsidRPr="007F458D" w:rsidRDefault="00491B35" w:rsidP="00944A18">
      <w:pPr>
        <w:spacing w:after="0" w:line="240" w:lineRule="auto"/>
        <w:ind w:firstLine="709"/>
        <w:jc w:val="both"/>
        <w:rPr>
          <w:rFonts w:ascii="Times New Roman" w:eastAsia="Times New Roman" w:hAnsi="Times New Roman" w:cs="Times New Roman"/>
          <w:iCs/>
          <w:sz w:val="28"/>
          <w:szCs w:val="28"/>
        </w:rPr>
      </w:pPr>
    </w:p>
    <w:p w:rsidR="0042364C" w:rsidRPr="007F458D" w:rsidRDefault="0042364C"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На территории Тимирязевского сельского поселения особо охраняемые природные территории отсутствуют.</w:t>
      </w:r>
    </w:p>
    <w:p w:rsidR="0042364C" w:rsidRPr="007F458D" w:rsidRDefault="0042364C" w:rsidP="00944A18">
      <w:pPr>
        <w:spacing w:after="0" w:line="240" w:lineRule="auto"/>
        <w:ind w:firstLine="709"/>
        <w:jc w:val="both"/>
        <w:rPr>
          <w:rFonts w:ascii="Times New Roman" w:eastAsia="Times New Roman" w:hAnsi="Times New Roman" w:cs="Times New Roman"/>
          <w:iCs/>
          <w:sz w:val="28"/>
          <w:szCs w:val="28"/>
        </w:rPr>
      </w:pPr>
    </w:p>
    <w:p w:rsidR="00491B35" w:rsidRPr="007F458D" w:rsidRDefault="00491B35"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36" w:name="_Toc23196366"/>
      <w:r w:rsidRPr="007F458D">
        <w:rPr>
          <w:rFonts w:ascii="Times New Roman" w:hAnsi="Times New Roman" w:cs="Times New Roman"/>
          <w:b/>
          <w:sz w:val="28"/>
          <w:szCs w:val="28"/>
        </w:rPr>
        <w:t>Почвенные ресурсы</w:t>
      </w:r>
      <w:bookmarkEnd w:id="36"/>
    </w:p>
    <w:p w:rsidR="00491B35" w:rsidRPr="007F458D" w:rsidRDefault="00491B35" w:rsidP="00944A18">
      <w:pPr>
        <w:spacing w:after="0" w:line="240" w:lineRule="auto"/>
        <w:ind w:firstLine="709"/>
        <w:jc w:val="both"/>
        <w:rPr>
          <w:rFonts w:ascii="Times New Roman" w:eastAsia="Times New Roman" w:hAnsi="Times New Roman" w:cs="Times New Roman"/>
          <w:iCs/>
          <w:sz w:val="28"/>
          <w:szCs w:val="28"/>
        </w:rPr>
      </w:pPr>
    </w:p>
    <w:p w:rsidR="00491B35" w:rsidRPr="007F458D" w:rsidRDefault="00491B35"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Район расположения населенных пунктов Тимирязевского сельского поселения </w:t>
      </w:r>
      <w:r w:rsidR="00081FCB" w:rsidRPr="007F458D">
        <w:rPr>
          <w:rFonts w:ascii="Times New Roman" w:eastAsia="Times New Roman" w:hAnsi="Times New Roman" w:cs="Times New Roman"/>
          <w:iCs/>
          <w:sz w:val="28"/>
          <w:szCs w:val="28"/>
        </w:rPr>
        <w:t>преобладанием черноземных почв, на остальной территории поселения – черноземы выщелоченные и оподзоленные. Они образовались в результате почвообразовательного процесса под широколиственными лесами.</w:t>
      </w:r>
    </w:p>
    <w:p w:rsidR="00491B35" w:rsidRPr="007F458D" w:rsidRDefault="00491B35" w:rsidP="00944A18">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Выщелоченные черноземы широко распространены в лесостепи, а также частично в степях, вдали от лесов, в условиях повышенного увлажнения. Они имеют более значительные запасы гумуса в перегнойном слое. </w:t>
      </w:r>
    </w:p>
    <w:p w:rsidR="00491B35" w:rsidRPr="007F458D" w:rsidRDefault="00491B35" w:rsidP="00944A18">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результате процессов выщелачивания для выщелоченных черноземов характерно также заметное уплотнение переходного горизонта, в котором обнаруживается несколько повышенное содержание коллоидных веществ и полуторных окислов. Структура этого горизонта зернистая или ореховатая.</w:t>
      </w:r>
    </w:p>
    <w:p w:rsidR="00491B35" w:rsidRPr="007F458D" w:rsidRDefault="00491B35"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 механическому составу почвы района глинистые и тяжелосуглинистые, легкосуглинистые и супесчаные. </w:t>
      </w:r>
    </w:p>
    <w:p w:rsidR="00491B35" w:rsidRPr="007F458D" w:rsidRDefault="00491B35"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Вдоль р.</w:t>
      </w:r>
      <w:r w:rsidR="0047618D" w:rsidRPr="007F458D">
        <w:rPr>
          <w:rFonts w:ascii="Times New Roman" w:eastAsia="Times New Roman" w:hAnsi="Times New Roman" w:cs="Times New Roman"/>
          <w:iCs/>
          <w:sz w:val="28"/>
          <w:szCs w:val="28"/>
        </w:rPr>
        <w:t> </w:t>
      </w:r>
      <w:r w:rsidRPr="007F458D">
        <w:rPr>
          <w:rFonts w:ascii="Times New Roman" w:eastAsia="Times New Roman" w:hAnsi="Times New Roman" w:cs="Times New Roman"/>
          <w:iCs/>
          <w:sz w:val="28"/>
          <w:szCs w:val="28"/>
        </w:rPr>
        <w:t>С</w:t>
      </w:r>
      <w:r w:rsidR="0047618D" w:rsidRPr="007F458D">
        <w:rPr>
          <w:rFonts w:ascii="Times New Roman" w:eastAsia="Times New Roman" w:hAnsi="Times New Roman" w:cs="Times New Roman"/>
          <w:iCs/>
          <w:sz w:val="28"/>
          <w:szCs w:val="28"/>
        </w:rPr>
        <w:t>ухой Дол и р. Сухой Бирюч</w:t>
      </w:r>
      <w:r w:rsidRPr="007F458D">
        <w:rPr>
          <w:rFonts w:ascii="Times New Roman" w:eastAsia="Times New Roman" w:hAnsi="Times New Roman" w:cs="Times New Roman"/>
          <w:iCs/>
          <w:sz w:val="28"/>
          <w:szCs w:val="28"/>
        </w:rPr>
        <w:t xml:space="preserve"> – аллювиальные пойменные. </w:t>
      </w:r>
    </w:p>
    <w:p w:rsidR="00491B35" w:rsidRPr="007F458D" w:rsidRDefault="00491B35"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настоящее время почти все земли Тимирязевского сельского поселения распаханы.</w:t>
      </w:r>
    </w:p>
    <w:p w:rsidR="00C9012C" w:rsidRPr="007F458D" w:rsidRDefault="00C9012C" w:rsidP="00944A18">
      <w:pPr>
        <w:spacing w:after="0" w:line="240" w:lineRule="auto"/>
        <w:ind w:firstLine="709"/>
        <w:jc w:val="both"/>
        <w:rPr>
          <w:rFonts w:ascii="Times New Roman" w:eastAsia="Times New Roman" w:hAnsi="Times New Roman" w:cs="Times New Roman"/>
          <w:iCs/>
          <w:sz w:val="28"/>
          <w:szCs w:val="28"/>
        </w:rPr>
      </w:pPr>
    </w:p>
    <w:p w:rsidR="00602783" w:rsidRPr="007F458D" w:rsidRDefault="00602783"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37" w:name="_Toc23196367"/>
      <w:r w:rsidRPr="007F458D">
        <w:rPr>
          <w:rFonts w:ascii="Times New Roman" w:hAnsi="Times New Roman" w:cs="Times New Roman"/>
          <w:b/>
          <w:sz w:val="28"/>
          <w:szCs w:val="28"/>
        </w:rPr>
        <w:t>Растительность</w:t>
      </w:r>
      <w:bookmarkEnd w:id="20"/>
      <w:bookmarkEnd w:id="37"/>
    </w:p>
    <w:p w:rsidR="00602783" w:rsidRPr="007F458D" w:rsidRDefault="00602783" w:rsidP="00944A18">
      <w:pPr>
        <w:spacing w:after="0" w:line="240" w:lineRule="auto"/>
        <w:ind w:firstLine="709"/>
        <w:jc w:val="both"/>
        <w:rPr>
          <w:rFonts w:ascii="Times New Roman" w:eastAsia="Times New Roman" w:hAnsi="Times New Roman" w:cs="Times New Roman"/>
          <w:iCs/>
          <w:sz w:val="28"/>
          <w:szCs w:val="28"/>
        </w:rPr>
      </w:pPr>
    </w:p>
    <w:p w:rsidR="00C007EB" w:rsidRPr="007F458D" w:rsidRDefault="00C007E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Тимирязевское сельское поселение расположено в Приволжском дубравно-лесостепном лесорастительном районе лесостепной зоны. </w:t>
      </w:r>
    </w:p>
    <w:p w:rsidR="00EA6874" w:rsidRPr="007F458D" w:rsidRDefault="00EA6874"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Основными лесообразующими породами естественного происхождения являются: сосна обыкновенная, дуб обыкновенный, или летний, липа мелколистная, береза повислая (реже, в сырых лесах – береза пушистая), осина. Вдоль речек, ручьев и на травяных болотах растет ольха клейкая, в качестве примеси к ним могут быть клен платановидный, или остролистный, вязь гладкий и шершавый (ильм) и в отдельных районах ясень обыкновенный. По берегам и в поймах рек тополь черный, или осокорь, и тополь белый, различные виды ивы. В подлеске произрастают: лещина обыкновенная, или орешник, бересклет бородавчатый, жимолость, крушина, малина, черемуха, шиповник. Травяный ярус лесных сообществ представлен снытью, осокой волосистой, купеной многоцветковой и др.</w:t>
      </w:r>
    </w:p>
    <w:p w:rsidR="00EA6874" w:rsidRPr="007F458D" w:rsidRDefault="00EA6874"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Основное значение лесов – защитное, рекреационное. </w:t>
      </w:r>
    </w:p>
    <w:p w:rsidR="00EA6874" w:rsidRPr="007F458D" w:rsidRDefault="00EA6874"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Наряду с лесами степи являются характерными элементами ландшафта. Степная растительность в значительной степени утрачена в результате распашки и сохранилась на небольших водораздельных участках, склонах балок и оврагов.</w:t>
      </w:r>
    </w:p>
    <w:p w:rsidR="00EA6874" w:rsidRPr="007F458D" w:rsidRDefault="00EA6874"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Растительный покров степей образован преимущественно многолетними травами, хорошо приспособленными к сухому, жаркому и засушливому климату. Прежде всего это дерновинные злаки: различные виды ковылей, овсяница валисская, или типчак, тонконг и другие. Они образуют плотные дерновины, которые состоят из многочисленных живых побегов и отмерших листьев и стеблей.</w:t>
      </w:r>
    </w:p>
    <w:p w:rsidR="00EA6874" w:rsidRPr="007F458D" w:rsidRDefault="00EA6874"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Луга находятся в пойме реки Сух</w:t>
      </w:r>
      <w:r w:rsidR="00C007EB" w:rsidRPr="007F458D">
        <w:rPr>
          <w:rFonts w:ascii="Times New Roman" w:eastAsia="Times New Roman" w:hAnsi="Times New Roman" w:cs="Times New Roman"/>
          <w:iCs/>
          <w:sz w:val="28"/>
          <w:szCs w:val="28"/>
        </w:rPr>
        <w:t>ой</w:t>
      </w:r>
      <w:r w:rsidRPr="007F458D">
        <w:rPr>
          <w:rFonts w:ascii="Times New Roman" w:eastAsia="Times New Roman" w:hAnsi="Times New Roman" w:cs="Times New Roman"/>
          <w:iCs/>
          <w:sz w:val="28"/>
          <w:szCs w:val="28"/>
        </w:rPr>
        <w:t xml:space="preserve"> Бирюч в месте ее впадения в реку Cвияга. Для речных пойм характерно затопление их на непродолжительное время внешними водами, что сказывается на характере луговой растительности. Наиболее обычны злаково-разнотравные луга. Здесь в основном произрастают кострец (костер) безостый, лисохвост луговой и тростниковидный, полевица побегообразующая, мятлик луговой, пырей ползучий. А на более сухих участках – степные злаки костер береговой и типчак.</w:t>
      </w:r>
    </w:p>
    <w:p w:rsidR="00EA6874" w:rsidRPr="007F458D" w:rsidRDefault="00EA6874"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районе расположения населенных пунктов преобладают суходольные рыхлокустовые луга, травостой которых представлен овсяницей, тимофеевкой луговой, а также мятликом луговым, овсяницей красной, полевицей, клевером ползучим и др.</w:t>
      </w:r>
    </w:p>
    <w:p w:rsidR="00EA6874" w:rsidRPr="007F458D" w:rsidRDefault="00EA6874" w:rsidP="00944A18">
      <w:pPr>
        <w:spacing w:after="0" w:line="240" w:lineRule="auto"/>
        <w:ind w:firstLine="709"/>
        <w:jc w:val="both"/>
        <w:rPr>
          <w:rFonts w:ascii="Times New Roman" w:eastAsia="Times New Roman" w:hAnsi="Times New Roman" w:cs="Times New Roman"/>
          <w:iCs/>
          <w:sz w:val="28"/>
          <w:szCs w:val="28"/>
        </w:rPr>
      </w:pPr>
    </w:p>
    <w:p w:rsidR="00C51634" w:rsidRPr="007F458D" w:rsidRDefault="00C51634"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38" w:name="_Toc2258993"/>
      <w:bookmarkStart w:id="39" w:name="_Toc23196368"/>
      <w:r w:rsidRPr="007F458D">
        <w:rPr>
          <w:rFonts w:ascii="Times New Roman" w:hAnsi="Times New Roman" w:cs="Times New Roman"/>
          <w:b/>
          <w:sz w:val="28"/>
          <w:szCs w:val="28"/>
        </w:rPr>
        <w:t>Животный мир</w:t>
      </w:r>
      <w:bookmarkEnd w:id="38"/>
      <w:bookmarkEnd w:id="39"/>
    </w:p>
    <w:p w:rsidR="00C51634" w:rsidRPr="007F458D" w:rsidRDefault="00C51634" w:rsidP="00944A18">
      <w:pPr>
        <w:autoSpaceDE w:val="0"/>
        <w:autoSpaceDN w:val="0"/>
        <w:adjustRightInd w:val="0"/>
        <w:spacing w:after="0" w:line="240" w:lineRule="auto"/>
        <w:ind w:firstLine="709"/>
        <w:jc w:val="both"/>
        <w:rPr>
          <w:rFonts w:ascii="Times New Roman" w:hAnsi="Times New Roman" w:cs="Times New Roman"/>
          <w:sz w:val="28"/>
          <w:szCs w:val="28"/>
        </w:rPr>
      </w:pPr>
    </w:p>
    <w:p w:rsidR="00C51634" w:rsidRPr="007F458D" w:rsidRDefault="00C51634" w:rsidP="00944A18">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Животный мир </w:t>
      </w:r>
      <w:r w:rsidRPr="007F458D">
        <w:rPr>
          <w:rFonts w:ascii="Times New Roman" w:eastAsia="Times New Roman" w:hAnsi="Times New Roman" w:cs="Times New Roman"/>
          <w:iCs/>
          <w:sz w:val="28"/>
          <w:szCs w:val="28"/>
        </w:rPr>
        <w:t xml:space="preserve">Тимирязевского </w:t>
      </w:r>
      <w:r w:rsidRPr="007F458D">
        <w:rPr>
          <w:rFonts w:ascii="Times New Roman" w:hAnsi="Times New Roman" w:cs="Times New Roman"/>
          <w:sz w:val="28"/>
          <w:szCs w:val="28"/>
        </w:rPr>
        <w:t xml:space="preserve">сельского поселения, как и всего Ульяновского района относится к Европейско-Сибирской зоогеографической подобласти, зоне хвойно-широколиственных лесов, приморской провинции. </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Типичными представителями животного мира являются: глухарь, рябчик, белка, куница, медведь, сурок, суслик, заяц-беляк, кабан, косуля, лиса, рысь, бобр, волк, заяц-русак, лось, хорь, тетерев, серая куропатка. Данные виды также являются объектами охоты и промысла, так как представляют ценный пищевой продукт и пушно-меховое сырьё. </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i/>
          <w:sz w:val="28"/>
          <w:szCs w:val="28"/>
        </w:rPr>
      </w:pPr>
      <w:r w:rsidRPr="007F458D">
        <w:rPr>
          <w:rFonts w:ascii="Times New Roman" w:hAnsi="Times New Roman" w:cs="Times New Roman"/>
          <w:i/>
          <w:sz w:val="28"/>
          <w:szCs w:val="28"/>
        </w:rPr>
        <w:t>Млекопитающие</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Из млекопитающих наиболее многочисленный грызуны: Серая полевка, Хомяк обыкновенный, Суслик крапчатый, Серый хомячок, Мышь полевая. Млекопитающие, которые питаются мышевидными грызунами: Лисица, Степной хорек.</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i/>
          <w:sz w:val="28"/>
          <w:szCs w:val="28"/>
        </w:rPr>
      </w:pPr>
      <w:r w:rsidRPr="007F458D">
        <w:rPr>
          <w:rFonts w:ascii="Times New Roman" w:hAnsi="Times New Roman" w:cs="Times New Roman"/>
          <w:i/>
          <w:sz w:val="28"/>
          <w:szCs w:val="28"/>
        </w:rPr>
        <w:t>Птицы</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Хищные птицы, встречающиеся на территории района: Пустельга, Осоед, Степной лунь, Полевой лунь. Птицы открытых пространств, обитающих в районе: Желтая трясогузка, Жаворонок степной, Луговой чекан. </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i/>
          <w:sz w:val="28"/>
          <w:szCs w:val="28"/>
        </w:rPr>
      </w:pPr>
      <w:r w:rsidRPr="007F458D">
        <w:rPr>
          <w:rFonts w:ascii="Times New Roman" w:hAnsi="Times New Roman" w:cs="Times New Roman"/>
          <w:i/>
          <w:sz w:val="28"/>
          <w:szCs w:val="28"/>
        </w:rPr>
        <w:t>Насекомые</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На остепненных ландшафтах района встречается много одиночных диких пчел: рофитоидесов, миелиты, мелиттурги, один из самых редких представителей – шмель душистый. На полях вредят посевам клопы-черепашки, остроголовые клопы, жуки- щелкуны, кузьки, колорадские жуки, бабочки-совки. </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i/>
          <w:sz w:val="28"/>
          <w:szCs w:val="28"/>
        </w:rPr>
      </w:pPr>
      <w:r w:rsidRPr="007F458D">
        <w:rPr>
          <w:rFonts w:ascii="Times New Roman" w:hAnsi="Times New Roman" w:cs="Times New Roman"/>
          <w:i/>
          <w:sz w:val="28"/>
          <w:szCs w:val="28"/>
        </w:rPr>
        <w:t xml:space="preserve">Животный мир водоемов </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В водоемах района довольно встречается речной Бобр. В прибрежных зонах гнездятся Утки серые, встречаются Выпь болотная, Камышовки, кулики. Осенью и весной встречаются перелетные стаи серых Журавлей. В прудах разводят промысловые виды рыб. Самые распространенные – Окуни, зеркальные Сазаны, Лещи, Карпы, Караси, Пескари, Щуки, встречается Белый амур. Наиболее многочисленны представители земноводных: Лягушки травяные, озерные, прудовые; серая и зеленая Жабы.</w:t>
      </w:r>
    </w:p>
    <w:p w:rsidR="00C51634" w:rsidRPr="007F458D" w:rsidRDefault="00C51634" w:rsidP="00944A18">
      <w:pPr>
        <w:pStyle w:val="af0"/>
        <w:tabs>
          <w:tab w:val="left" w:pos="1134"/>
        </w:tabs>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В целях сохранения биологического разнообразия, охраны и восстановления численности на территории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в Красную книгу Ульяновской области (2015) занесено 103 редких и находящихся под угрозой исчезновения виды (подвиды, популяции) животных, земноводных и рыб: Слизень черный, Эрезус чёрный, или чёрная толстоголовка, Анакс- император, Дыбка степная, Жужелица венгерская, Жужелица золотоямчатая, Жужелица Шонхерра, Красотел золотоямчатый, Красотел пахучий, Плотинник Гилленхала, Лебия Менетрие, Скоморох, Карапузик- плоскушка, Моrильщик- похоронщик, Стафилин широкий, Навозничек Иванова, Навозничек Исаева, Бронзовка большая зеленая, Кожеед коронованный, Златка узкотелая медная, Тенелюб четырехпятнистый, Фриганофилус золотистый, Розалия альпийская, Слоник острокрылый, Пестрянка васильковая, Прозерпина, Лента орденская розовобрюхая, Медведица rлинисто-желтая, Медведица царская, Поликсена, Аполлон обыкновенный, Червонец хелла, Голубянка зеленоватая, или дамон, Бархатка мегера, Рисса- гигант, Парнопес крупный, Андрена Уилка, Андрена оренбургская, Андрена шиповниковая, Мелиттурrа булавоусая, Камптопеум лобастый, Номия кривоногая, Мелитта перевязанная, Пчела мохноногая серебристая, Пчела Мохноногая средняя, Пчела мохнатоногая свинцовая, Макропис губатый) или макропис европейский, Тетралония венгерская, Пчела-шерстобит, Пчела-листорезальпийская, Эуцера блестящебрюхая, Амегилла четырехполосая, Шмель душистый, Хоботоглав кавказский, Белуга, Стерлядь, Голавль, Обыкновенный елец, Волжский подуст, Белопёрый пескарь, Обыкновенный подкаменщик, Тритон гребенчатый, Ляrушка травяная, Черепаха болотная, Медянка обыкновенная, Пискулька, Краснозобая казарка, Огарь, Серая утка, Большая выпь, Серощёкая поганка, Осоед, Орлан-белохвост, Европейский тювик, Орёл- карлик, Водяной пастушок, Малый погоныш, Погоныш, Кулик- сорока (материковый подвид) , Ходулочник, Дупель, Большой веретенник , Большой кроншнеп, Поручейник, Черноголовый хохотун, Малая чайка, Малая крачка, Клинтух, Филин , Серая неясыть, Желна, Полевой конёк, Черноголовая гаичка, Хохлатая Синица, Князёк (номинативный подвид), Чернолобый сорокопут, Обыкновенная кутора , Усатая ночница, Нетопырь-карлик, Средиземноморский нетопырь, Северный кожанок, Соня- полчок , Речная выдра.</w:t>
      </w:r>
    </w:p>
    <w:p w:rsidR="00C51634" w:rsidRPr="007F458D" w:rsidRDefault="00C51634" w:rsidP="00944A18">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Перечень обитающих на территории Ульяновской области объектов животного мира, отнесённых к охотничьим ресурсам, который включает следующие виды животных:</w:t>
      </w:r>
    </w:p>
    <w:p w:rsidR="00C51634" w:rsidRPr="007F458D" w:rsidRDefault="00C51634" w:rsidP="00944A18">
      <w:pPr>
        <w:pStyle w:val="af0"/>
        <w:numPr>
          <w:ilvl w:val="0"/>
          <w:numId w:val="35"/>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млекопитающие: волк, лось, кабан, косуля, олень европейский, бобр европейский, белка обыкновенная, водяная крыса, выдра, горностай, ласка, енотовидная собака, корсак, лисица, рысь, барсук, куница (лесная, каменная), норка (европейская, американская), ондатра, крот обыкновенный, сурок, суслики (рыжеватый, крапчатый), хомяк обыкновенный, хорь (лесной, степной), заяц-русак, заяц-беляк.</w:t>
      </w:r>
    </w:p>
    <w:p w:rsidR="00C51634" w:rsidRPr="007F458D" w:rsidRDefault="00C51634" w:rsidP="00944A18">
      <w:pPr>
        <w:pStyle w:val="af0"/>
        <w:numPr>
          <w:ilvl w:val="0"/>
          <w:numId w:val="35"/>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птицы: гуси (белолобый, гуменник, серый), утки (кряква, свиязь, широконоска, серая утка, чирок-трескунок, чирок-свистунок, обыкновенный гоголь, красноголовый нырок, хохлатая чернеть, обыкновенный турпан), глухарь обыкновенный, тетерев, рябчик, куропатка серая, перепел обыкновенный, камышница, лысуха, чибис, тулес, хрустан, турухтан, травник, мородунка, бекас, дупель, гаршнеп, вальдшнеп, голубь (сизый, вяхирь), обыкновенная горлица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C51634" w:rsidRPr="007F458D" w:rsidRDefault="00C51634" w:rsidP="00944A18">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Перечень обитающих на территории Ульяновской области объектов животного мира, отнесённых к охотничьим ресурсам, изъятие которых из среды их обитания осуществляется на основании разрешений на использование объектов животного мира. Перечень включает следующие виды животных: бобр европейский, выдра, куница (лесная, каменная), европейская норка, барсук, сурок, рысь, глухарь обыкновенный, тетерев, камышница.</w:t>
      </w:r>
    </w:p>
    <w:p w:rsidR="00EA6874" w:rsidRPr="007F458D" w:rsidRDefault="00EA6874" w:rsidP="00944A18">
      <w:pPr>
        <w:spacing w:after="0" w:line="240" w:lineRule="auto"/>
        <w:ind w:firstLine="709"/>
        <w:jc w:val="both"/>
        <w:rPr>
          <w:rFonts w:ascii="Times New Roman" w:eastAsia="Times New Roman" w:hAnsi="Times New Roman" w:cs="Times New Roman"/>
          <w:iCs/>
          <w:sz w:val="28"/>
          <w:szCs w:val="28"/>
        </w:rPr>
      </w:pPr>
    </w:p>
    <w:p w:rsidR="00F5767E" w:rsidRPr="007F458D" w:rsidRDefault="00F5767E"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40" w:name="_Toc2258989"/>
      <w:bookmarkStart w:id="41" w:name="_Toc23196369"/>
      <w:r w:rsidRPr="007F458D">
        <w:rPr>
          <w:rFonts w:ascii="Times New Roman" w:hAnsi="Times New Roman" w:cs="Times New Roman"/>
          <w:b/>
          <w:sz w:val="28"/>
          <w:szCs w:val="28"/>
        </w:rPr>
        <w:t>Минерально-сырьевые ресурсы</w:t>
      </w:r>
      <w:bookmarkEnd w:id="40"/>
      <w:bookmarkEnd w:id="41"/>
    </w:p>
    <w:p w:rsidR="00F5767E" w:rsidRPr="007F458D" w:rsidRDefault="00F5767E" w:rsidP="00944A18">
      <w:pPr>
        <w:spacing w:after="0" w:line="240" w:lineRule="auto"/>
        <w:ind w:firstLine="709"/>
        <w:jc w:val="both"/>
        <w:rPr>
          <w:rFonts w:ascii="Times New Roman" w:eastAsia="Times New Roman" w:hAnsi="Times New Roman" w:cs="Times New Roman"/>
          <w:iCs/>
          <w:sz w:val="28"/>
          <w:szCs w:val="28"/>
        </w:rPr>
      </w:pPr>
    </w:p>
    <w:p w:rsidR="00F5767E" w:rsidRPr="007F458D" w:rsidRDefault="00F5767E"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На территории Тимирязевского сельского поселения полезные ископаемые представлены месторождениями горючих сланцев.</w:t>
      </w:r>
    </w:p>
    <w:p w:rsidR="00F5767E" w:rsidRPr="007F458D" w:rsidRDefault="00F5767E" w:rsidP="00944A18">
      <w:pPr>
        <w:spacing w:after="0" w:line="240" w:lineRule="auto"/>
        <w:jc w:val="right"/>
        <w:rPr>
          <w:rFonts w:ascii="Times New Roman" w:hAnsi="Times New Roman" w:cs="Times New Roman"/>
          <w:sz w:val="28"/>
          <w:szCs w:val="28"/>
        </w:rPr>
        <w:sectPr w:rsidR="00F5767E" w:rsidRPr="007F458D" w:rsidSect="004D4288">
          <w:headerReference w:type="default" r:id="rId14"/>
          <w:footerReference w:type="even" r:id="rId15"/>
          <w:footerReference w:type="default" r:id="rId16"/>
          <w:footerReference w:type="first" r:id="rId17"/>
          <w:pgSz w:w="11906" w:h="16838"/>
          <w:pgMar w:top="567" w:right="567" w:bottom="567" w:left="1134" w:header="709" w:footer="709" w:gutter="0"/>
          <w:cols w:space="708"/>
          <w:docGrid w:linePitch="360"/>
        </w:sectPr>
      </w:pPr>
    </w:p>
    <w:p w:rsidR="00F5767E" w:rsidRPr="007F458D" w:rsidRDefault="00F5767E" w:rsidP="00944A18">
      <w:pPr>
        <w:spacing w:after="0" w:line="240" w:lineRule="auto"/>
        <w:jc w:val="right"/>
        <w:rPr>
          <w:rFonts w:ascii="Times New Roman" w:hAnsi="Times New Roman" w:cs="Times New Roman"/>
          <w:sz w:val="28"/>
          <w:szCs w:val="28"/>
        </w:rPr>
      </w:pPr>
      <w:r w:rsidRPr="007F458D">
        <w:rPr>
          <w:rFonts w:ascii="Times New Roman" w:hAnsi="Times New Roman" w:cs="Times New Roman"/>
          <w:sz w:val="28"/>
          <w:szCs w:val="28"/>
        </w:rPr>
        <w:t>Таблица 1</w:t>
      </w:r>
    </w:p>
    <w:p w:rsidR="00F5767E" w:rsidRPr="007F458D" w:rsidRDefault="00F5767E" w:rsidP="00944A18">
      <w:pPr>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Месторождение полезных ископаемых на территории Тимирязевского сельского поселения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31"/>
        <w:gridCol w:w="1752"/>
        <w:gridCol w:w="1650"/>
        <w:gridCol w:w="2693"/>
        <w:gridCol w:w="5016"/>
      </w:tblGrid>
      <w:tr w:rsidR="00F5767E" w:rsidRPr="007F458D" w:rsidTr="008419ED">
        <w:trPr>
          <w:trHeight w:val="20"/>
          <w:tblHeader/>
          <w:jc w:val="center"/>
        </w:trPr>
        <w:tc>
          <w:tcPr>
            <w:tcW w:w="567" w:type="dxa"/>
            <w:vMerge w:val="restart"/>
          </w:tcPr>
          <w:p w:rsidR="00F5767E" w:rsidRPr="007F458D" w:rsidRDefault="00F5767E" w:rsidP="00944A18">
            <w:pPr>
              <w:pStyle w:val="G1"/>
              <w:spacing w:before="0" w:after="0"/>
              <w:ind w:firstLine="0"/>
              <w:jc w:val="center"/>
              <w:rPr>
                <w:rFonts w:ascii="Times New Roman" w:hAnsi="Times New Roman"/>
                <w:sz w:val="28"/>
                <w:szCs w:val="28"/>
              </w:rPr>
            </w:pPr>
            <w:r w:rsidRPr="007F458D">
              <w:rPr>
                <w:rFonts w:ascii="Times New Roman" w:hAnsi="Times New Roman"/>
                <w:sz w:val="28"/>
                <w:szCs w:val="28"/>
              </w:rPr>
              <w:t>№ п/п</w:t>
            </w:r>
          </w:p>
        </w:tc>
        <w:tc>
          <w:tcPr>
            <w:tcW w:w="3631" w:type="dxa"/>
            <w:vMerge w:val="restart"/>
          </w:tcPr>
          <w:p w:rsidR="00F5767E" w:rsidRPr="007F458D" w:rsidRDefault="00F5767E" w:rsidP="00944A18">
            <w:pPr>
              <w:pStyle w:val="G1"/>
              <w:spacing w:before="0" w:after="0"/>
              <w:ind w:firstLine="0"/>
              <w:jc w:val="center"/>
              <w:rPr>
                <w:rFonts w:ascii="Times New Roman" w:hAnsi="Times New Roman"/>
                <w:sz w:val="28"/>
                <w:szCs w:val="28"/>
              </w:rPr>
            </w:pPr>
            <w:r w:rsidRPr="007F458D">
              <w:rPr>
                <w:rFonts w:ascii="Times New Roman" w:hAnsi="Times New Roman"/>
                <w:sz w:val="28"/>
                <w:szCs w:val="28"/>
              </w:rPr>
              <w:t>Название месторождения, административный район и географическая привязка</w:t>
            </w:r>
          </w:p>
        </w:tc>
        <w:tc>
          <w:tcPr>
            <w:tcW w:w="3402" w:type="dxa"/>
            <w:gridSpan w:val="2"/>
          </w:tcPr>
          <w:p w:rsidR="00F5767E" w:rsidRPr="007F458D" w:rsidRDefault="00F5767E" w:rsidP="00944A18">
            <w:pPr>
              <w:pStyle w:val="G1"/>
              <w:spacing w:before="0" w:after="0"/>
              <w:ind w:firstLine="0"/>
              <w:jc w:val="center"/>
              <w:rPr>
                <w:rFonts w:ascii="Times New Roman" w:hAnsi="Times New Roman"/>
                <w:sz w:val="28"/>
                <w:szCs w:val="28"/>
              </w:rPr>
            </w:pPr>
            <w:r w:rsidRPr="007F458D">
              <w:rPr>
                <w:rFonts w:ascii="Times New Roman" w:hAnsi="Times New Roman"/>
                <w:sz w:val="28"/>
                <w:szCs w:val="28"/>
              </w:rPr>
              <w:t>Запасы, тыс. м</w:t>
            </w:r>
            <w:r w:rsidRPr="007F458D">
              <w:rPr>
                <w:rFonts w:ascii="Times New Roman" w:hAnsi="Times New Roman"/>
                <w:sz w:val="28"/>
                <w:szCs w:val="28"/>
                <w:vertAlign w:val="superscript"/>
              </w:rPr>
              <w:t>3</w:t>
            </w:r>
          </w:p>
        </w:tc>
        <w:tc>
          <w:tcPr>
            <w:tcW w:w="2693" w:type="dxa"/>
            <w:vMerge w:val="restart"/>
          </w:tcPr>
          <w:p w:rsidR="00F5767E" w:rsidRPr="007F458D" w:rsidRDefault="00F5767E" w:rsidP="00944A18">
            <w:pPr>
              <w:pStyle w:val="G1"/>
              <w:spacing w:before="0" w:after="0"/>
              <w:ind w:firstLine="0"/>
              <w:jc w:val="center"/>
              <w:rPr>
                <w:rFonts w:ascii="Times New Roman" w:hAnsi="Times New Roman"/>
                <w:sz w:val="28"/>
                <w:szCs w:val="28"/>
              </w:rPr>
            </w:pPr>
            <w:r w:rsidRPr="007F458D">
              <w:rPr>
                <w:rFonts w:ascii="Times New Roman" w:hAnsi="Times New Roman"/>
                <w:sz w:val="28"/>
                <w:szCs w:val="28"/>
              </w:rPr>
              <w:t>Степень освоенности и востребованности месторождения</w:t>
            </w:r>
          </w:p>
        </w:tc>
        <w:tc>
          <w:tcPr>
            <w:tcW w:w="5016" w:type="dxa"/>
            <w:vMerge w:val="restart"/>
          </w:tcPr>
          <w:p w:rsidR="00F5767E" w:rsidRPr="007F458D" w:rsidRDefault="00F5767E" w:rsidP="00944A18">
            <w:pPr>
              <w:pStyle w:val="G1"/>
              <w:spacing w:before="0" w:after="0"/>
              <w:ind w:firstLine="0"/>
              <w:jc w:val="center"/>
              <w:rPr>
                <w:rFonts w:ascii="Times New Roman" w:hAnsi="Times New Roman"/>
                <w:sz w:val="28"/>
                <w:szCs w:val="28"/>
              </w:rPr>
            </w:pPr>
            <w:r w:rsidRPr="007F458D">
              <w:rPr>
                <w:rFonts w:ascii="Times New Roman" w:hAnsi="Times New Roman"/>
                <w:sz w:val="28"/>
                <w:szCs w:val="28"/>
              </w:rPr>
              <w:t>Существующие и возможные потребители сырья. Условия освоения месторождения</w:t>
            </w:r>
          </w:p>
        </w:tc>
      </w:tr>
      <w:tr w:rsidR="00F5767E" w:rsidRPr="007F458D" w:rsidTr="008419ED">
        <w:trPr>
          <w:trHeight w:val="20"/>
          <w:tblHeader/>
          <w:jc w:val="center"/>
        </w:trPr>
        <w:tc>
          <w:tcPr>
            <w:tcW w:w="567" w:type="dxa"/>
            <w:vMerge/>
          </w:tcPr>
          <w:p w:rsidR="00F5767E" w:rsidRPr="007F458D" w:rsidRDefault="00F5767E" w:rsidP="00944A18">
            <w:pPr>
              <w:pStyle w:val="G1"/>
              <w:spacing w:before="0" w:after="0"/>
              <w:ind w:firstLine="0"/>
              <w:jc w:val="center"/>
              <w:rPr>
                <w:rFonts w:ascii="Times New Roman" w:hAnsi="Times New Roman"/>
                <w:sz w:val="28"/>
                <w:szCs w:val="28"/>
              </w:rPr>
            </w:pPr>
          </w:p>
        </w:tc>
        <w:tc>
          <w:tcPr>
            <w:tcW w:w="3631" w:type="dxa"/>
            <w:vMerge/>
          </w:tcPr>
          <w:p w:rsidR="00F5767E" w:rsidRPr="007F458D" w:rsidRDefault="00F5767E" w:rsidP="00944A18">
            <w:pPr>
              <w:pStyle w:val="G1"/>
              <w:spacing w:before="0" w:after="0"/>
              <w:ind w:firstLine="0"/>
              <w:rPr>
                <w:rFonts w:ascii="Times New Roman" w:hAnsi="Times New Roman"/>
                <w:sz w:val="28"/>
                <w:szCs w:val="28"/>
              </w:rPr>
            </w:pPr>
          </w:p>
        </w:tc>
        <w:tc>
          <w:tcPr>
            <w:tcW w:w="1752" w:type="dxa"/>
          </w:tcPr>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А+В+С</w:t>
            </w:r>
            <w:r w:rsidRPr="007F458D">
              <w:rPr>
                <w:rFonts w:ascii="Times New Roman" w:hAnsi="Times New Roman"/>
                <w:sz w:val="28"/>
                <w:szCs w:val="28"/>
                <w:vertAlign w:val="subscript"/>
              </w:rPr>
              <w:t>1</w:t>
            </w:r>
          </w:p>
        </w:tc>
        <w:tc>
          <w:tcPr>
            <w:tcW w:w="1650" w:type="dxa"/>
          </w:tcPr>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С</w:t>
            </w:r>
            <w:r w:rsidRPr="007F458D">
              <w:rPr>
                <w:rFonts w:ascii="Times New Roman" w:hAnsi="Times New Roman"/>
                <w:sz w:val="28"/>
                <w:szCs w:val="28"/>
                <w:vertAlign w:val="subscript"/>
              </w:rPr>
              <w:t>2</w:t>
            </w:r>
            <w:r w:rsidRPr="007F458D">
              <w:rPr>
                <w:rFonts w:ascii="Times New Roman" w:hAnsi="Times New Roman"/>
                <w:sz w:val="28"/>
                <w:szCs w:val="28"/>
              </w:rPr>
              <w:t xml:space="preserve"> ; Р</w:t>
            </w:r>
          </w:p>
        </w:tc>
        <w:tc>
          <w:tcPr>
            <w:tcW w:w="2693" w:type="dxa"/>
            <w:vMerge/>
          </w:tcPr>
          <w:p w:rsidR="00F5767E" w:rsidRPr="007F458D" w:rsidRDefault="00F5767E" w:rsidP="00944A18">
            <w:pPr>
              <w:pStyle w:val="G1"/>
              <w:spacing w:before="0" w:after="0"/>
              <w:ind w:firstLine="0"/>
              <w:rPr>
                <w:rFonts w:ascii="Times New Roman" w:hAnsi="Times New Roman"/>
                <w:sz w:val="28"/>
                <w:szCs w:val="28"/>
              </w:rPr>
            </w:pPr>
          </w:p>
        </w:tc>
        <w:tc>
          <w:tcPr>
            <w:tcW w:w="5016" w:type="dxa"/>
            <w:vMerge/>
          </w:tcPr>
          <w:p w:rsidR="00F5767E" w:rsidRPr="007F458D" w:rsidRDefault="00F5767E" w:rsidP="00944A18">
            <w:pPr>
              <w:pStyle w:val="G1"/>
              <w:spacing w:before="0" w:after="0"/>
              <w:ind w:firstLine="0"/>
              <w:rPr>
                <w:rFonts w:ascii="Times New Roman" w:hAnsi="Times New Roman"/>
                <w:sz w:val="28"/>
                <w:szCs w:val="28"/>
              </w:rPr>
            </w:pPr>
          </w:p>
        </w:tc>
      </w:tr>
      <w:tr w:rsidR="00F5767E" w:rsidRPr="007F458D" w:rsidTr="008419ED">
        <w:trPr>
          <w:trHeight w:val="77"/>
          <w:jc w:val="center"/>
        </w:trPr>
        <w:tc>
          <w:tcPr>
            <w:tcW w:w="15309" w:type="dxa"/>
            <w:gridSpan w:val="6"/>
          </w:tcPr>
          <w:p w:rsidR="00F5767E" w:rsidRPr="007F458D" w:rsidRDefault="00F5767E" w:rsidP="00944A18">
            <w:pPr>
              <w:pStyle w:val="G1"/>
              <w:spacing w:before="0" w:after="0"/>
              <w:ind w:firstLine="0"/>
              <w:jc w:val="center"/>
              <w:rPr>
                <w:rFonts w:ascii="Times New Roman" w:hAnsi="Times New Roman"/>
                <w:sz w:val="28"/>
                <w:szCs w:val="28"/>
              </w:rPr>
            </w:pPr>
            <w:r w:rsidRPr="007F458D">
              <w:rPr>
                <w:rFonts w:ascii="Times New Roman" w:hAnsi="Times New Roman"/>
                <w:sz w:val="28"/>
                <w:szCs w:val="28"/>
              </w:rPr>
              <w:t>Горючие сланцы</w:t>
            </w:r>
          </w:p>
        </w:tc>
      </w:tr>
      <w:tr w:rsidR="00F5767E" w:rsidRPr="007F458D" w:rsidTr="008419ED">
        <w:trPr>
          <w:trHeight w:val="1607"/>
          <w:jc w:val="center"/>
        </w:trPr>
        <w:tc>
          <w:tcPr>
            <w:tcW w:w="567" w:type="dxa"/>
          </w:tcPr>
          <w:p w:rsidR="00F5767E" w:rsidRPr="007F458D" w:rsidRDefault="00F5767E" w:rsidP="00944A18">
            <w:pPr>
              <w:pStyle w:val="G1"/>
              <w:spacing w:before="0" w:after="0"/>
              <w:ind w:firstLine="0"/>
              <w:jc w:val="center"/>
              <w:rPr>
                <w:rFonts w:ascii="Times New Roman" w:hAnsi="Times New Roman"/>
                <w:sz w:val="28"/>
                <w:szCs w:val="28"/>
              </w:rPr>
            </w:pPr>
            <w:r w:rsidRPr="007F458D">
              <w:rPr>
                <w:rFonts w:ascii="Times New Roman" w:hAnsi="Times New Roman"/>
                <w:sz w:val="28"/>
                <w:szCs w:val="28"/>
              </w:rPr>
              <w:t>1</w:t>
            </w:r>
          </w:p>
        </w:tc>
        <w:tc>
          <w:tcPr>
            <w:tcW w:w="3631" w:type="dxa"/>
          </w:tcPr>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Ульяновское</w:t>
            </w:r>
          </w:p>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К С от Ульяновска, 5 участков</w:t>
            </w:r>
          </w:p>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1. Захарьевский</w:t>
            </w:r>
          </w:p>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 xml:space="preserve">15 – </w:t>
            </w:r>
            <w:smartTag w:uri="urn:schemas-microsoft-com:office:smarttags" w:element="metricconverter">
              <w:smartTagPr>
                <w:attr w:name="ProductID" w:val="18 км"/>
              </w:smartTagPr>
              <w:r w:rsidRPr="007F458D">
                <w:rPr>
                  <w:rFonts w:ascii="Times New Roman" w:hAnsi="Times New Roman"/>
                  <w:sz w:val="28"/>
                  <w:szCs w:val="28"/>
                </w:rPr>
                <w:t>18 км</w:t>
              </w:r>
            </w:smartTag>
            <w:r w:rsidRPr="007F458D">
              <w:rPr>
                <w:rFonts w:ascii="Times New Roman" w:hAnsi="Times New Roman"/>
                <w:sz w:val="28"/>
                <w:szCs w:val="28"/>
              </w:rPr>
              <w:t xml:space="preserve"> к С от Ульяновска</w:t>
            </w:r>
          </w:p>
        </w:tc>
        <w:tc>
          <w:tcPr>
            <w:tcW w:w="1752" w:type="dxa"/>
          </w:tcPr>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В – 1422</w:t>
            </w:r>
          </w:p>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С</w:t>
            </w:r>
            <w:r w:rsidRPr="007F458D">
              <w:rPr>
                <w:rFonts w:ascii="Times New Roman" w:hAnsi="Times New Roman"/>
                <w:sz w:val="28"/>
                <w:szCs w:val="28"/>
                <w:vertAlign w:val="subscript"/>
              </w:rPr>
              <w:t>1</w:t>
            </w:r>
            <w:r w:rsidRPr="007F458D">
              <w:rPr>
                <w:rFonts w:ascii="Times New Roman" w:hAnsi="Times New Roman"/>
                <w:sz w:val="28"/>
                <w:szCs w:val="28"/>
              </w:rPr>
              <w:t xml:space="preserve"> – 5226</w:t>
            </w:r>
          </w:p>
          <w:p w:rsidR="00F5767E" w:rsidRPr="007F458D" w:rsidRDefault="00F5767E" w:rsidP="00944A18">
            <w:pPr>
              <w:pStyle w:val="G1"/>
              <w:spacing w:before="0" w:after="0"/>
              <w:ind w:firstLine="0"/>
              <w:rPr>
                <w:rFonts w:ascii="Times New Roman" w:hAnsi="Times New Roman"/>
                <w:sz w:val="28"/>
                <w:szCs w:val="28"/>
              </w:rPr>
            </w:pPr>
          </w:p>
        </w:tc>
        <w:tc>
          <w:tcPr>
            <w:tcW w:w="1650" w:type="dxa"/>
          </w:tcPr>
          <w:p w:rsidR="00F5767E" w:rsidRPr="007F458D" w:rsidRDefault="00F5767E" w:rsidP="00944A18">
            <w:pPr>
              <w:pStyle w:val="G1"/>
              <w:spacing w:before="0" w:after="0"/>
              <w:ind w:firstLine="0"/>
              <w:rPr>
                <w:rFonts w:ascii="Times New Roman" w:hAnsi="Times New Roman"/>
                <w:sz w:val="28"/>
                <w:szCs w:val="28"/>
              </w:rPr>
            </w:pPr>
          </w:p>
        </w:tc>
        <w:tc>
          <w:tcPr>
            <w:tcW w:w="2693" w:type="dxa"/>
            <w:shd w:val="clear" w:color="auto" w:fill="auto"/>
          </w:tcPr>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Не разрабатывается. Гос. резерв.</w:t>
            </w:r>
          </w:p>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Разрабатывался в 1934 – 1948 гг. штольней (</w:t>
            </w:r>
            <w:smartTag w:uri="urn:schemas-microsoft-com:office:smarttags" w:element="metricconverter">
              <w:smartTagPr>
                <w:attr w:name="ProductID" w:val="210 м"/>
              </w:smartTagPr>
              <w:r w:rsidRPr="007F458D">
                <w:rPr>
                  <w:rFonts w:ascii="Times New Roman" w:hAnsi="Times New Roman"/>
                  <w:sz w:val="28"/>
                  <w:szCs w:val="28"/>
                </w:rPr>
                <w:t>210 м</w:t>
              </w:r>
            </w:smartTag>
            <w:r w:rsidRPr="007F458D">
              <w:rPr>
                <w:rFonts w:ascii="Times New Roman" w:hAnsi="Times New Roman"/>
                <w:sz w:val="28"/>
                <w:szCs w:val="28"/>
              </w:rPr>
              <w:t>) и уклоном (</w:t>
            </w:r>
            <w:smartTag w:uri="urn:schemas-microsoft-com:office:smarttags" w:element="metricconverter">
              <w:smartTagPr>
                <w:attr w:name="ProductID" w:val="64 м"/>
              </w:smartTagPr>
              <w:r w:rsidRPr="007F458D">
                <w:rPr>
                  <w:rFonts w:ascii="Times New Roman" w:hAnsi="Times New Roman"/>
                  <w:sz w:val="28"/>
                  <w:szCs w:val="28"/>
                </w:rPr>
                <w:t>64 м</w:t>
              </w:r>
            </w:smartTag>
            <w:r w:rsidRPr="007F458D">
              <w:rPr>
                <w:rFonts w:ascii="Times New Roman" w:hAnsi="Times New Roman"/>
                <w:sz w:val="28"/>
                <w:szCs w:val="28"/>
              </w:rPr>
              <w:t>) со стороны Волжского косогора. В месте сбойки пройден откаточный штрек (</w:t>
            </w:r>
            <w:smartTag w:uri="urn:schemas-microsoft-com:office:smarttags" w:element="metricconverter">
              <w:smartTagPr>
                <w:attr w:name="ProductID" w:val="463 м"/>
              </w:smartTagPr>
              <w:r w:rsidRPr="007F458D">
                <w:rPr>
                  <w:rFonts w:ascii="Times New Roman" w:hAnsi="Times New Roman"/>
                  <w:sz w:val="28"/>
                  <w:szCs w:val="28"/>
                </w:rPr>
                <w:t>463 м</w:t>
              </w:r>
            </w:smartTag>
            <w:r w:rsidRPr="007F458D">
              <w:rPr>
                <w:rFonts w:ascii="Times New Roman" w:hAnsi="Times New Roman"/>
                <w:sz w:val="28"/>
                <w:szCs w:val="28"/>
              </w:rPr>
              <w:t>). Всё в аварийном состоянии.</w:t>
            </w:r>
          </w:p>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Как топливо, в химической промышленности.</w:t>
            </w:r>
          </w:p>
        </w:tc>
        <w:tc>
          <w:tcPr>
            <w:tcW w:w="5016" w:type="dxa"/>
          </w:tcPr>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Отказ от добычи сланцев ввиду их низкого качества, как топлива и попадания в оползневую зону после создания водохранилища.</w:t>
            </w:r>
          </w:p>
          <w:p w:rsidR="00F5767E" w:rsidRPr="007F458D" w:rsidRDefault="00F5767E" w:rsidP="00944A18">
            <w:pPr>
              <w:pStyle w:val="G1"/>
              <w:spacing w:before="0" w:after="0"/>
              <w:ind w:firstLine="0"/>
              <w:rPr>
                <w:rFonts w:ascii="Times New Roman" w:hAnsi="Times New Roman"/>
                <w:sz w:val="28"/>
                <w:szCs w:val="28"/>
              </w:rPr>
            </w:pPr>
            <w:r w:rsidRPr="007F458D">
              <w:rPr>
                <w:rFonts w:ascii="Times New Roman" w:hAnsi="Times New Roman"/>
                <w:sz w:val="28"/>
                <w:szCs w:val="28"/>
              </w:rPr>
              <w:t>В настоящее время площадь участка находится частично под учебным полигоном, остальное незанятые земли (лес, выгон). Вход в штольню засыпан и выровнен с поверхностью.</w:t>
            </w:r>
          </w:p>
        </w:tc>
      </w:tr>
    </w:tbl>
    <w:p w:rsidR="00F5767E" w:rsidRPr="007F458D" w:rsidRDefault="00F5767E" w:rsidP="00944A18">
      <w:pPr>
        <w:spacing w:after="0" w:line="240" w:lineRule="auto"/>
        <w:ind w:firstLine="709"/>
        <w:jc w:val="both"/>
        <w:rPr>
          <w:rFonts w:ascii="Times New Roman" w:eastAsia="Times New Roman" w:hAnsi="Times New Roman" w:cs="Times New Roman"/>
          <w:iCs/>
          <w:sz w:val="28"/>
          <w:szCs w:val="28"/>
        </w:rPr>
        <w:sectPr w:rsidR="00F5767E" w:rsidRPr="007F458D" w:rsidSect="00F5767E">
          <w:pgSz w:w="16838" w:h="11906" w:orient="landscape"/>
          <w:pgMar w:top="1134" w:right="567" w:bottom="567" w:left="567" w:header="709" w:footer="709" w:gutter="0"/>
          <w:cols w:space="708"/>
          <w:docGrid w:linePitch="360"/>
        </w:sectPr>
      </w:pPr>
    </w:p>
    <w:p w:rsidR="00C46F7A" w:rsidRPr="007F458D" w:rsidRDefault="00C46F7A"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42" w:name="_Toc23196370"/>
      <w:r w:rsidRPr="007F458D">
        <w:rPr>
          <w:rFonts w:ascii="Times New Roman" w:hAnsi="Times New Roman" w:cs="Times New Roman"/>
          <w:b/>
          <w:sz w:val="28"/>
          <w:szCs w:val="28"/>
        </w:rPr>
        <w:t>Культурное наследие</w:t>
      </w:r>
      <w:bookmarkEnd w:id="42"/>
    </w:p>
    <w:p w:rsidR="00C46F7A" w:rsidRPr="007F458D" w:rsidRDefault="00C46F7A" w:rsidP="00944A18">
      <w:pPr>
        <w:pStyle w:val="af0"/>
        <w:spacing w:after="0" w:line="240" w:lineRule="auto"/>
        <w:ind w:left="0" w:firstLine="709"/>
        <w:jc w:val="both"/>
        <w:rPr>
          <w:rFonts w:ascii="Times New Roman" w:hAnsi="Times New Roman" w:cs="Times New Roman"/>
          <w:sz w:val="28"/>
          <w:szCs w:val="28"/>
        </w:rPr>
      </w:pPr>
    </w:p>
    <w:p w:rsidR="00C46F7A" w:rsidRPr="007F458D" w:rsidRDefault="00C46F7A" w:rsidP="00944A18">
      <w:pPr>
        <w:pStyle w:val="af0"/>
        <w:numPr>
          <w:ilvl w:val="2"/>
          <w:numId w:val="18"/>
        </w:numPr>
        <w:tabs>
          <w:tab w:val="left" w:pos="1134"/>
        </w:tabs>
        <w:spacing w:after="0" w:line="240" w:lineRule="auto"/>
        <w:jc w:val="center"/>
        <w:outlineLvl w:val="2"/>
        <w:rPr>
          <w:rFonts w:ascii="Times New Roman" w:hAnsi="Times New Roman" w:cs="Times New Roman"/>
          <w:b/>
          <w:sz w:val="28"/>
          <w:szCs w:val="28"/>
        </w:rPr>
      </w:pPr>
      <w:bookmarkStart w:id="43" w:name="_Toc23196371"/>
      <w:r w:rsidRPr="007F458D">
        <w:rPr>
          <w:rFonts w:ascii="Times New Roman" w:hAnsi="Times New Roman" w:cs="Times New Roman"/>
          <w:b/>
          <w:sz w:val="28"/>
          <w:szCs w:val="28"/>
        </w:rPr>
        <w:t>Историческая справка</w:t>
      </w:r>
      <w:bookmarkEnd w:id="43"/>
    </w:p>
    <w:p w:rsidR="00C46F7A" w:rsidRPr="007F458D" w:rsidRDefault="00C46F7A" w:rsidP="00944A18">
      <w:pPr>
        <w:spacing w:after="0" w:line="240" w:lineRule="auto"/>
        <w:ind w:firstLine="709"/>
        <w:jc w:val="both"/>
        <w:rPr>
          <w:rFonts w:ascii="Times New Roman" w:eastAsia="Times New Roman" w:hAnsi="Times New Roman" w:cs="Times New Roman"/>
          <w:iCs/>
          <w:sz w:val="28"/>
          <w:szCs w:val="28"/>
        </w:rPr>
      </w:pPr>
    </w:p>
    <w:p w:rsidR="00D451FB" w:rsidRPr="007F458D" w:rsidRDefault="00D451FB" w:rsidP="00944A18">
      <w:pPr>
        <w:spacing w:after="0" w:line="240" w:lineRule="auto"/>
        <w:ind w:firstLine="709"/>
        <w:jc w:val="both"/>
        <w:rPr>
          <w:rFonts w:ascii="Times New Roman" w:eastAsia="Times New Roman" w:hAnsi="Times New Roman" w:cs="Times New Roman"/>
          <w:i/>
          <w:iCs/>
          <w:sz w:val="28"/>
          <w:szCs w:val="28"/>
        </w:rPr>
      </w:pPr>
      <w:r w:rsidRPr="007F458D">
        <w:rPr>
          <w:rFonts w:ascii="Times New Roman" w:eastAsia="Times New Roman" w:hAnsi="Times New Roman" w:cs="Times New Roman"/>
          <w:i/>
          <w:iCs/>
          <w:sz w:val="28"/>
          <w:szCs w:val="28"/>
        </w:rPr>
        <w:t>Поселок Тимирязевский</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Возник в 1910 году в связи с основанием сельскохозяйственной опытной станции, тогда здесь и появились первые ученые. Одним из них был известный ученый в России ученый Климент Аркадьевич Тимирязев, в его честь в дальнейшем поселок получил название. Опытная станция на протяжении всего времени была научным центром агропромышленного комплекса Ульяновской области. В апреле 1989 года на базе опытной станции создан Ульяновский научно-исследовательский институт сельского хозяйства.</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В </w:t>
      </w:r>
      <w:smartTag w:uri="urn:schemas-microsoft-com:office:smarttags" w:element="metricconverter">
        <w:smartTagPr>
          <w:attr w:name="ProductID" w:val="1968 г"/>
        </w:smartTagPr>
        <w:r w:rsidRPr="007F458D">
          <w:rPr>
            <w:rFonts w:ascii="Times New Roman" w:eastAsia="Times New Roman" w:hAnsi="Times New Roman" w:cs="Times New Roman"/>
            <w:iCs/>
            <w:sz w:val="28"/>
            <w:szCs w:val="28"/>
          </w:rPr>
          <w:t>1968 г</w:t>
        </w:r>
      </w:smartTag>
      <w:r w:rsidRPr="007F458D">
        <w:rPr>
          <w:rFonts w:ascii="Times New Roman" w:eastAsia="Times New Roman" w:hAnsi="Times New Roman" w:cs="Times New Roman"/>
          <w:iCs/>
          <w:sz w:val="28"/>
          <w:szCs w:val="28"/>
        </w:rPr>
        <w:t>. указом президиума ВС РСФСР поселок Ульяновской сельскохозяйственной опытной станции переименован в Тимирязевский.</w:t>
      </w:r>
    </w:p>
    <w:p w:rsidR="008419ED" w:rsidRPr="007F458D" w:rsidRDefault="008419ED" w:rsidP="00944A18">
      <w:pPr>
        <w:spacing w:after="0" w:line="240" w:lineRule="auto"/>
        <w:ind w:firstLine="709"/>
        <w:jc w:val="both"/>
        <w:rPr>
          <w:rFonts w:ascii="Times New Roman" w:eastAsia="Times New Roman" w:hAnsi="Times New Roman" w:cs="Times New Roman"/>
          <w:iCs/>
          <w:sz w:val="28"/>
          <w:szCs w:val="28"/>
        </w:rPr>
      </w:pPr>
    </w:p>
    <w:p w:rsidR="00D451FB" w:rsidRPr="007F458D" w:rsidRDefault="00D451FB" w:rsidP="00944A18">
      <w:pPr>
        <w:spacing w:after="0" w:line="240" w:lineRule="auto"/>
        <w:ind w:firstLine="709"/>
        <w:jc w:val="both"/>
        <w:rPr>
          <w:rFonts w:ascii="Times New Roman" w:eastAsia="Times New Roman" w:hAnsi="Times New Roman" w:cs="Times New Roman"/>
          <w:i/>
          <w:iCs/>
          <w:sz w:val="28"/>
          <w:szCs w:val="28"/>
        </w:rPr>
      </w:pPr>
      <w:r w:rsidRPr="007F458D">
        <w:rPr>
          <w:rFonts w:ascii="Times New Roman" w:eastAsia="Times New Roman" w:hAnsi="Times New Roman" w:cs="Times New Roman"/>
          <w:i/>
          <w:iCs/>
          <w:sz w:val="28"/>
          <w:szCs w:val="28"/>
        </w:rPr>
        <w:t>Деревня Авдотьино</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Деревня Авдотьино была расположена на участке земли в 503 десятины, купленном в 1774 году от межевой канцелярии помещиком села Тетюшского Евграфом Васильевым Татищевым, в пяти верстах от его усадьбы; он здесь, на берегу р. Сухого Бирюча, построил хутор, который впоследствии, постепенно, образовался в деревню названную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Авдотьино</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 в честь Авдотьи Ивановны, жены Ростислава Евграфовича Татищева.</w:t>
      </w:r>
    </w:p>
    <w:p w:rsidR="008419ED"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Составляя часть наследственной вотчины Татищевых, дер. Авдотьино, во время освобождения крестьян, принадлежала князю Николаю Сергеевичу Вяземскому, внуку Авдотьи Ивановны Татищевой и он отдал прежним своим крестьянам (114 душ) всю землю, бывшую у них </w:t>
      </w:r>
      <w:r w:rsidR="008419ED" w:rsidRPr="007F458D">
        <w:rPr>
          <w:rFonts w:ascii="Times New Roman" w:eastAsia="Times New Roman" w:hAnsi="Times New Roman" w:cs="Times New Roman"/>
          <w:iCs/>
          <w:sz w:val="28"/>
          <w:szCs w:val="28"/>
        </w:rPr>
        <w:t>до того времени в пользовании.</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1903 году в этой деревне 181 муж. и 192 жен. (56 дворов).</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p>
    <w:p w:rsidR="00D451FB" w:rsidRPr="007F458D" w:rsidRDefault="00D451FB" w:rsidP="00944A18">
      <w:pPr>
        <w:spacing w:after="0" w:line="240" w:lineRule="auto"/>
        <w:ind w:firstLine="709"/>
        <w:jc w:val="both"/>
        <w:rPr>
          <w:rFonts w:ascii="Times New Roman" w:eastAsia="Times New Roman" w:hAnsi="Times New Roman" w:cs="Times New Roman"/>
          <w:i/>
          <w:iCs/>
          <w:sz w:val="28"/>
          <w:szCs w:val="28"/>
        </w:rPr>
      </w:pPr>
      <w:r w:rsidRPr="007F458D">
        <w:rPr>
          <w:rFonts w:ascii="Times New Roman" w:eastAsia="Times New Roman" w:hAnsi="Times New Roman" w:cs="Times New Roman"/>
          <w:i/>
          <w:iCs/>
          <w:sz w:val="28"/>
          <w:szCs w:val="28"/>
        </w:rPr>
        <w:t>Деревня Бирючевка</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XVIII веке секунд-майорша Аграфена Ивановна Дурасова купила у Межевой Канцелярии 1317 десятин 309 саженей земли и здесь, на правом берегу р.</w:t>
      </w:r>
      <w:r w:rsidR="008419ED" w:rsidRPr="007F458D">
        <w:rPr>
          <w:rFonts w:ascii="Times New Roman" w:eastAsia="Times New Roman" w:hAnsi="Times New Roman" w:cs="Times New Roman"/>
          <w:iCs/>
          <w:sz w:val="28"/>
          <w:szCs w:val="28"/>
        </w:rPr>
        <w:t> </w:t>
      </w:r>
      <w:r w:rsidRPr="007F458D">
        <w:rPr>
          <w:rFonts w:ascii="Times New Roman" w:eastAsia="Times New Roman" w:hAnsi="Times New Roman" w:cs="Times New Roman"/>
          <w:iCs/>
          <w:sz w:val="28"/>
          <w:szCs w:val="28"/>
        </w:rPr>
        <w:t>Сухого Бирюча</w:t>
      </w:r>
      <w:r w:rsidR="008419ED" w:rsidRPr="007F458D">
        <w:rPr>
          <w:rFonts w:ascii="Times New Roman" w:eastAsia="Times New Roman" w:hAnsi="Times New Roman" w:cs="Times New Roman"/>
          <w:iCs/>
          <w:sz w:val="28"/>
          <w:szCs w:val="28"/>
        </w:rPr>
        <w:t>, в одной версте от нынешнего</w:t>
      </w:r>
      <w:r w:rsidRPr="007F458D">
        <w:rPr>
          <w:rFonts w:ascii="Times New Roman" w:eastAsia="Times New Roman" w:hAnsi="Times New Roman" w:cs="Times New Roman"/>
          <w:iCs/>
          <w:sz w:val="28"/>
          <w:szCs w:val="28"/>
        </w:rPr>
        <w:t xml:space="preserve"> села Нового Уреня, Шумовской волости, основала деревню, назвав её Бирючёвкою. Впоследствии эта деревня получила ещё название Жигулиха, но по каким основаниям — неизвестно. </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С 1892 года существовала школа грамоты.</w:t>
      </w:r>
    </w:p>
    <w:p w:rsidR="008419ED" w:rsidRPr="007F458D" w:rsidRDefault="008419ED" w:rsidP="00944A18">
      <w:pPr>
        <w:spacing w:after="0" w:line="240" w:lineRule="auto"/>
        <w:ind w:firstLine="709"/>
        <w:jc w:val="both"/>
        <w:rPr>
          <w:rFonts w:ascii="Times New Roman" w:eastAsia="Times New Roman" w:hAnsi="Times New Roman" w:cs="Times New Roman"/>
          <w:iCs/>
          <w:sz w:val="28"/>
          <w:szCs w:val="28"/>
        </w:rPr>
      </w:pPr>
    </w:p>
    <w:p w:rsidR="00D451FB" w:rsidRPr="007F458D" w:rsidRDefault="00D451FB" w:rsidP="00944A18">
      <w:pPr>
        <w:spacing w:after="0" w:line="240" w:lineRule="auto"/>
        <w:ind w:firstLine="709"/>
        <w:jc w:val="both"/>
        <w:rPr>
          <w:rFonts w:ascii="Times New Roman" w:eastAsia="Times New Roman" w:hAnsi="Times New Roman" w:cs="Times New Roman"/>
          <w:i/>
          <w:iCs/>
          <w:sz w:val="28"/>
          <w:szCs w:val="28"/>
        </w:rPr>
      </w:pPr>
      <w:r w:rsidRPr="007F458D">
        <w:rPr>
          <w:rFonts w:ascii="Times New Roman" w:eastAsia="Times New Roman" w:hAnsi="Times New Roman" w:cs="Times New Roman"/>
          <w:i/>
          <w:iCs/>
          <w:sz w:val="28"/>
          <w:szCs w:val="28"/>
        </w:rPr>
        <w:t>Деревня Семеновка</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Когда и кем основана эта деревня — сведений не имеется, но в 1678 году она уже существовала, состояла из трех дворов (11 душ крестьян) и принадлежала синбирени</w:t>
      </w:r>
      <w:r w:rsidR="008419ED" w:rsidRPr="007F458D">
        <w:rPr>
          <w:rFonts w:ascii="Times New Roman" w:eastAsia="Times New Roman" w:hAnsi="Times New Roman" w:cs="Times New Roman"/>
          <w:iCs/>
          <w:sz w:val="28"/>
          <w:szCs w:val="28"/>
        </w:rPr>
        <w:t>ну Петру Иванову Сергиевскому</w:t>
      </w:r>
      <w:r w:rsidRPr="007F458D">
        <w:rPr>
          <w:rFonts w:ascii="Times New Roman" w:eastAsia="Times New Roman" w:hAnsi="Times New Roman" w:cs="Times New Roman"/>
          <w:iCs/>
          <w:sz w:val="28"/>
          <w:szCs w:val="28"/>
        </w:rPr>
        <w:t xml:space="preserve">; а к кому от него она перешла — тоже неизвестно. По местному преданию, первоначально селение было не на том месте, где оно теперь находится, а на самом берегу реки Бирюча; но затем, и деревня стала увеличиваться, да и кроме того, при весеннем разливе Бирючи дворы заливало, а потому деревню перевели дальше от реки, и на более возвышенное место. Та поляна, где было первоначально селение, называется и до настоящего времени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старая деревня</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образуя большой выпуск между Семёновкой и селом Шумовка.</w:t>
      </w:r>
    </w:p>
    <w:p w:rsidR="008419ED" w:rsidRPr="007F458D" w:rsidRDefault="008419ED" w:rsidP="00944A18">
      <w:pPr>
        <w:spacing w:after="0" w:line="240" w:lineRule="auto"/>
        <w:ind w:firstLine="709"/>
        <w:jc w:val="both"/>
        <w:rPr>
          <w:rFonts w:ascii="Times New Roman" w:eastAsia="Times New Roman" w:hAnsi="Times New Roman" w:cs="Times New Roman"/>
          <w:iCs/>
          <w:sz w:val="28"/>
          <w:szCs w:val="28"/>
        </w:rPr>
      </w:pPr>
    </w:p>
    <w:p w:rsidR="00D451FB" w:rsidRPr="007F458D" w:rsidRDefault="00D451FB" w:rsidP="00944A18">
      <w:pPr>
        <w:spacing w:after="0" w:line="240" w:lineRule="auto"/>
        <w:ind w:firstLine="709"/>
        <w:jc w:val="both"/>
        <w:rPr>
          <w:rFonts w:ascii="Times New Roman" w:eastAsia="Times New Roman" w:hAnsi="Times New Roman" w:cs="Times New Roman"/>
          <w:i/>
          <w:iCs/>
          <w:sz w:val="28"/>
          <w:szCs w:val="28"/>
        </w:rPr>
      </w:pPr>
      <w:r w:rsidRPr="007F458D">
        <w:rPr>
          <w:rFonts w:ascii="Times New Roman" w:eastAsia="Times New Roman" w:hAnsi="Times New Roman" w:cs="Times New Roman"/>
          <w:i/>
          <w:iCs/>
          <w:sz w:val="28"/>
          <w:szCs w:val="28"/>
        </w:rPr>
        <w:t>Село Шумовка</w:t>
      </w:r>
    </w:p>
    <w:p w:rsidR="000C2A2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При заселении русскими людьми вновь образованного в 1648 году</w:t>
      </w:r>
      <w:r w:rsidR="000C2A2B" w:rsidRPr="007F458D">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Синбирск</w:t>
      </w:r>
      <w:r w:rsidR="000C2A2B" w:rsidRPr="007F458D">
        <w:rPr>
          <w:rFonts w:ascii="Times New Roman" w:eastAsia="Times New Roman" w:hAnsi="Times New Roman" w:cs="Times New Roman"/>
          <w:iCs/>
          <w:sz w:val="28"/>
          <w:szCs w:val="28"/>
        </w:rPr>
        <w:t>о</w:t>
      </w:r>
      <w:r w:rsidRPr="007F458D">
        <w:rPr>
          <w:rFonts w:ascii="Times New Roman" w:eastAsia="Times New Roman" w:hAnsi="Times New Roman" w:cs="Times New Roman"/>
          <w:iCs/>
          <w:sz w:val="28"/>
          <w:szCs w:val="28"/>
        </w:rPr>
        <w:t>го уезда, Шумовская слобода конных казаков уже существовала. Она образовалась, по всей вероятности, из передовых постов пограничной линии, шедшей от городища при р. Волге к Промзину — городищу</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1769 году с. Шумовка принадлежала внуку стольника князя Трубецкого, полковнику князю Николаю Ивановичу Трубецкому, а в 1788 году перешла к сыну последнего, капитану князю Ивану Николаевичу, у которого в 1794 году купил это имение генерал-поручик, действительный камергер к</w:t>
      </w:r>
      <w:r w:rsidR="00A1273A" w:rsidRPr="007F458D">
        <w:rPr>
          <w:rFonts w:ascii="Times New Roman" w:eastAsia="Times New Roman" w:hAnsi="Times New Roman" w:cs="Times New Roman"/>
          <w:iCs/>
          <w:sz w:val="28"/>
          <w:szCs w:val="28"/>
        </w:rPr>
        <w:t xml:space="preserve">нязь Михаил Михайлович Голицын. </w:t>
      </w:r>
      <w:r w:rsidRPr="007F458D">
        <w:rPr>
          <w:rFonts w:ascii="Times New Roman" w:eastAsia="Times New Roman" w:hAnsi="Times New Roman" w:cs="Times New Roman"/>
          <w:iCs/>
          <w:sz w:val="28"/>
          <w:szCs w:val="28"/>
        </w:rPr>
        <w:t xml:space="preserve">С тех пор с. Шумовка составляла родовую вотчину князей Голицыных. </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Шумовское крестьянское общество перешло в </w:t>
      </w:r>
      <w:smartTag w:uri="urn:schemas-microsoft-com:office:smarttags" w:element="metricconverter">
        <w:smartTagPr>
          <w:attr w:name="ProductID" w:val="1862 г"/>
        </w:smartTagPr>
        <w:r w:rsidRPr="007F458D">
          <w:rPr>
            <w:rFonts w:ascii="Times New Roman" w:eastAsia="Times New Roman" w:hAnsi="Times New Roman" w:cs="Times New Roman"/>
            <w:iCs/>
            <w:sz w:val="28"/>
            <w:szCs w:val="28"/>
          </w:rPr>
          <w:t>1862 г</w:t>
        </w:r>
      </w:smartTag>
      <w:r w:rsidRPr="007F458D">
        <w:rPr>
          <w:rFonts w:ascii="Times New Roman" w:eastAsia="Times New Roman" w:hAnsi="Times New Roman" w:cs="Times New Roman"/>
          <w:iCs/>
          <w:sz w:val="28"/>
          <w:szCs w:val="28"/>
        </w:rPr>
        <w:t>. на дарственный надел, получив на 833 ревизских души (255 дворов) по одной десятине удобной земли на душу. Затем, 1886 году общество купило у графини Остен-Сакен 1320 десятин пашни</w:t>
      </w:r>
      <w:r w:rsidR="00A1273A" w:rsidRPr="007F458D">
        <w:rPr>
          <w:rFonts w:ascii="Times New Roman" w:eastAsia="Times New Roman" w:hAnsi="Times New Roman" w:cs="Times New Roman"/>
          <w:iCs/>
          <w:sz w:val="28"/>
          <w:szCs w:val="28"/>
        </w:rPr>
        <w:t>.</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1654 го</w:t>
      </w:r>
      <w:r w:rsidR="00A1273A" w:rsidRPr="007F458D">
        <w:rPr>
          <w:rFonts w:ascii="Times New Roman" w:eastAsia="Times New Roman" w:hAnsi="Times New Roman" w:cs="Times New Roman"/>
          <w:iCs/>
          <w:sz w:val="28"/>
          <w:szCs w:val="28"/>
        </w:rPr>
        <w:t xml:space="preserve">ду в Шумовке построена часовня </w:t>
      </w:r>
      <w:r w:rsidRPr="007F458D">
        <w:rPr>
          <w:rFonts w:ascii="Times New Roman" w:eastAsia="Times New Roman" w:hAnsi="Times New Roman" w:cs="Times New Roman"/>
          <w:iCs/>
          <w:sz w:val="28"/>
          <w:szCs w:val="28"/>
        </w:rPr>
        <w:t xml:space="preserve">и в 1668 </w:t>
      </w:r>
      <w:r w:rsidR="00A1273A" w:rsidRPr="007F458D">
        <w:rPr>
          <w:rFonts w:ascii="Times New Roman" w:eastAsia="Times New Roman" w:hAnsi="Times New Roman" w:cs="Times New Roman"/>
          <w:iCs/>
          <w:sz w:val="28"/>
          <w:szCs w:val="28"/>
        </w:rPr>
        <w:t>году она стала уже церковью</w:t>
      </w:r>
      <w:r w:rsidRPr="007F458D">
        <w:rPr>
          <w:rFonts w:ascii="Times New Roman" w:eastAsia="Times New Roman" w:hAnsi="Times New Roman" w:cs="Times New Roman"/>
          <w:iCs/>
          <w:sz w:val="28"/>
          <w:szCs w:val="28"/>
        </w:rPr>
        <w:t>. Долго ли она существовала — неизвестно. Князь Иван Иванович Трубецкой построил, в 1786 году, новую церковь, которая в 1820 году перенесена на кладбище, где ныне находится в весьма ветхом состоянии, заменяя часовню, а на её прежнем месте князь Сергей Михайлович Голицын построил, в 1824 году, нынешний каменный храм во имя Рождества Христова.</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В Шумовке две школы: мужская открыта в 1865 году и с тех пор помещается в отдельном здании, рядом с местным правлением. Женская школа открыта в 1880 году графинею М. И. Остен-Сакен, на средства которой содержится настоящее время; первоначально она помещалась в нижнем этаже господского дома, а с 1890 года переведена в отдельное здание, на противоположном конце села. </w:t>
      </w:r>
    </w:p>
    <w:p w:rsidR="00D451FB" w:rsidRPr="007F458D" w:rsidRDefault="00D451FB" w:rsidP="00944A18">
      <w:pPr>
        <w:spacing w:after="0" w:line="240" w:lineRule="auto"/>
        <w:ind w:firstLine="709"/>
        <w:jc w:val="both"/>
        <w:rPr>
          <w:rFonts w:ascii="Times New Roman" w:eastAsia="Times New Roman" w:hAnsi="Times New Roman" w:cs="Times New Roman"/>
          <w:iCs/>
          <w:sz w:val="28"/>
          <w:szCs w:val="28"/>
        </w:rPr>
      </w:pPr>
    </w:p>
    <w:p w:rsidR="00C46F7A" w:rsidRPr="007F458D" w:rsidRDefault="00C46F7A"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44" w:name="_Toc23196372"/>
      <w:r w:rsidRPr="007F458D">
        <w:rPr>
          <w:rFonts w:ascii="Times New Roman" w:hAnsi="Times New Roman" w:cs="Times New Roman"/>
          <w:b/>
          <w:sz w:val="28"/>
          <w:szCs w:val="28"/>
        </w:rPr>
        <w:t>Объекты культурного наследия</w:t>
      </w:r>
      <w:bookmarkEnd w:id="44"/>
    </w:p>
    <w:p w:rsidR="00C46F7A" w:rsidRPr="007F458D" w:rsidRDefault="00C46F7A" w:rsidP="00944A18">
      <w:pPr>
        <w:tabs>
          <w:tab w:val="left" w:pos="8791"/>
        </w:tabs>
        <w:spacing w:after="0" w:line="240" w:lineRule="auto"/>
        <w:ind w:firstLine="709"/>
        <w:rPr>
          <w:rFonts w:ascii="Times New Roman" w:hAnsi="Times New Roman" w:cs="Times New Roman"/>
          <w:sz w:val="28"/>
          <w:szCs w:val="28"/>
        </w:rPr>
      </w:pPr>
    </w:p>
    <w:p w:rsidR="000E1DBD" w:rsidRPr="007F458D" w:rsidRDefault="008419ED" w:rsidP="000E1DBD">
      <w:pPr>
        <w:tabs>
          <w:tab w:val="left" w:pos="8791"/>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 состоянию на </w:t>
      </w:r>
      <w:smartTag w:uri="urn:schemas-microsoft-com:office:smarttags" w:element="date">
        <w:smartTagPr>
          <w:attr w:name="ls" w:val="trans"/>
          <w:attr w:name="Month" w:val="01"/>
          <w:attr w:name="Day" w:val="01"/>
          <w:attr w:name="Year" w:val="2019"/>
        </w:smartTagPr>
        <w:r w:rsidRPr="007F458D">
          <w:rPr>
            <w:rFonts w:ascii="Times New Roman" w:hAnsi="Times New Roman" w:cs="Times New Roman"/>
            <w:sz w:val="28"/>
            <w:szCs w:val="28"/>
          </w:rPr>
          <w:t>01.01.2019</w:t>
        </w:r>
      </w:smartTag>
      <w:r w:rsidRPr="007F458D">
        <w:rPr>
          <w:rFonts w:ascii="Times New Roman" w:hAnsi="Times New Roman" w:cs="Times New Roman"/>
          <w:sz w:val="28"/>
          <w:szCs w:val="28"/>
        </w:rPr>
        <w:t xml:space="preserve"> на территории Тимирязевского сельского поселения расположено </w:t>
      </w:r>
      <w:r w:rsidR="000E1DBD" w:rsidRPr="007F458D">
        <w:rPr>
          <w:rFonts w:ascii="Times New Roman" w:hAnsi="Times New Roman" w:cs="Times New Roman"/>
          <w:sz w:val="28"/>
          <w:szCs w:val="28"/>
        </w:rPr>
        <w:t>5</w:t>
      </w:r>
      <w:r w:rsidRPr="007F458D">
        <w:rPr>
          <w:rFonts w:ascii="Times New Roman" w:hAnsi="Times New Roman" w:cs="Times New Roman"/>
          <w:sz w:val="28"/>
          <w:szCs w:val="28"/>
        </w:rPr>
        <w:t xml:space="preserve"> </w:t>
      </w:r>
      <w:r w:rsidR="000E1DBD" w:rsidRPr="007F458D">
        <w:rPr>
          <w:rFonts w:ascii="Times New Roman" w:hAnsi="Times New Roman" w:cs="Times New Roman"/>
          <w:sz w:val="28"/>
          <w:szCs w:val="28"/>
        </w:rPr>
        <w:t>объектов культурного наследия различного значения (далее – ОКН), из них:</w:t>
      </w:r>
    </w:p>
    <w:p w:rsidR="000E1DBD" w:rsidRPr="007F458D" w:rsidRDefault="000E1DBD" w:rsidP="000E1DBD">
      <w:pPr>
        <w:pStyle w:val="af0"/>
        <w:numPr>
          <w:ilvl w:val="0"/>
          <w:numId w:val="140"/>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3 ОКН федерального значения;</w:t>
      </w:r>
    </w:p>
    <w:p w:rsidR="008419ED" w:rsidRPr="007F458D" w:rsidRDefault="000E1DBD" w:rsidP="000E1DBD">
      <w:pPr>
        <w:pStyle w:val="af0"/>
        <w:numPr>
          <w:ilvl w:val="0"/>
          <w:numId w:val="140"/>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2 ОКН местного значения.</w:t>
      </w:r>
    </w:p>
    <w:p w:rsidR="008419ED" w:rsidRPr="007F458D" w:rsidRDefault="008419ED" w:rsidP="00944A18">
      <w:pPr>
        <w:tabs>
          <w:tab w:val="left" w:pos="8791"/>
        </w:tabs>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2</w:t>
      </w:r>
    </w:p>
    <w:p w:rsidR="008419ED" w:rsidRPr="007F458D" w:rsidRDefault="008419ED" w:rsidP="00944A18">
      <w:pPr>
        <w:pStyle w:val="af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xml:space="preserve">Перечень объектов культурного и археологического наследия, стоящих на государственном учете по состоянию на </w:t>
      </w:r>
      <w:smartTag w:uri="urn:schemas-microsoft-com:office:smarttags" w:element="date">
        <w:smartTagPr>
          <w:attr w:name="Year" w:val="2019"/>
          <w:attr w:name="Day" w:val="01"/>
          <w:attr w:name="Month" w:val="01"/>
          <w:attr w:name="ls" w:val="trans"/>
        </w:smartTagPr>
        <w:r w:rsidRPr="007F458D">
          <w:rPr>
            <w:rFonts w:ascii="Times New Roman" w:hAnsi="Times New Roman" w:cs="Times New Roman"/>
            <w:sz w:val="28"/>
            <w:szCs w:val="28"/>
          </w:rPr>
          <w:t>01.01.2019</w:t>
        </w:r>
      </w:smartTag>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3669"/>
        <w:gridCol w:w="2576"/>
      </w:tblGrid>
      <w:tr w:rsidR="00C46F7A" w:rsidRPr="007F458D" w:rsidTr="00C9012C">
        <w:trPr>
          <w:trHeight w:val="1944"/>
          <w:jc w:val="center"/>
        </w:trPr>
        <w:tc>
          <w:tcPr>
            <w:tcW w:w="709" w:type="dxa"/>
          </w:tcPr>
          <w:p w:rsidR="00C46F7A" w:rsidRPr="007F458D" w:rsidRDefault="00C46F7A" w:rsidP="00944A18">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2916" w:type="dxa"/>
          </w:tcPr>
          <w:p w:rsidR="00C46F7A" w:rsidRPr="007F458D" w:rsidRDefault="00C46F7A" w:rsidP="00944A18">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Наименование объекта культурного наследия</w:t>
            </w:r>
          </w:p>
        </w:tc>
        <w:tc>
          <w:tcPr>
            <w:tcW w:w="3669" w:type="dxa"/>
          </w:tcPr>
          <w:p w:rsidR="00C46F7A" w:rsidRPr="007F458D" w:rsidRDefault="00C46F7A" w:rsidP="00944A18">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Наименование и реквизиты нормативно-правового акта органа государственной власти о постановке объекта культурного наследия на государственную охрану</w:t>
            </w:r>
          </w:p>
        </w:tc>
        <w:tc>
          <w:tcPr>
            <w:tcW w:w="2576" w:type="dxa"/>
          </w:tcPr>
          <w:p w:rsidR="00C46F7A" w:rsidRPr="007F458D" w:rsidRDefault="00C46F7A" w:rsidP="00944A18">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Местонахождение объекта культурного наследия</w:t>
            </w:r>
          </w:p>
        </w:tc>
      </w:tr>
      <w:tr w:rsidR="00C46F7A" w:rsidRPr="007F458D" w:rsidTr="00C9012C">
        <w:trPr>
          <w:trHeight w:val="77"/>
          <w:jc w:val="center"/>
        </w:trPr>
        <w:tc>
          <w:tcPr>
            <w:tcW w:w="9870" w:type="dxa"/>
            <w:gridSpan w:val="4"/>
          </w:tcPr>
          <w:p w:rsidR="00C46F7A" w:rsidRPr="007F458D" w:rsidRDefault="00C46F7A" w:rsidP="00944A18">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Местного муниципального значения</w:t>
            </w:r>
          </w:p>
        </w:tc>
      </w:tr>
      <w:tr w:rsidR="00C46F7A" w:rsidRPr="007F458D" w:rsidTr="00C9012C">
        <w:trPr>
          <w:trHeight w:val="77"/>
          <w:jc w:val="center"/>
        </w:trPr>
        <w:tc>
          <w:tcPr>
            <w:tcW w:w="709" w:type="dxa"/>
          </w:tcPr>
          <w:p w:rsidR="00C46F7A" w:rsidRPr="007F458D" w:rsidRDefault="00C46F7A" w:rsidP="00944A18">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2916" w:type="dxa"/>
          </w:tcPr>
          <w:p w:rsidR="00C46F7A" w:rsidRPr="007F458D" w:rsidRDefault="00C46F7A" w:rsidP="00944A18">
            <w:pPr>
              <w:tabs>
                <w:tab w:val="left" w:pos="386"/>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Здание земской школы,</w:t>
            </w:r>
          </w:p>
          <w:p w:rsidR="00C46F7A" w:rsidRPr="007F458D" w:rsidRDefault="00C46F7A" w:rsidP="00944A18">
            <w:pPr>
              <w:tabs>
                <w:tab w:val="left" w:pos="386"/>
              </w:tabs>
              <w:spacing w:after="0" w:line="240" w:lineRule="auto"/>
              <w:jc w:val="both"/>
              <w:rPr>
                <w:rFonts w:ascii="Times New Roman" w:hAnsi="Times New Roman" w:cs="Times New Roman"/>
                <w:sz w:val="28"/>
                <w:szCs w:val="28"/>
              </w:rPr>
            </w:pPr>
            <w:smartTag w:uri="urn:schemas-microsoft-com:office:smarttags" w:element="metricconverter">
              <w:smartTagPr>
                <w:attr w:name="ProductID" w:val="1913 г"/>
              </w:smartTagPr>
              <w:r w:rsidRPr="007F458D">
                <w:rPr>
                  <w:rFonts w:ascii="Times New Roman" w:hAnsi="Times New Roman" w:cs="Times New Roman"/>
                  <w:sz w:val="28"/>
                  <w:szCs w:val="28"/>
                </w:rPr>
                <w:t>1913 г</w:t>
              </w:r>
            </w:smartTag>
            <w:r w:rsidRPr="007F458D">
              <w:rPr>
                <w:rFonts w:ascii="Times New Roman" w:hAnsi="Times New Roman" w:cs="Times New Roman"/>
                <w:sz w:val="28"/>
                <w:szCs w:val="28"/>
              </w:rPr>
              <w:t>.</w:t>
            </w:r>
          </w:p>
        </w:tc>
        <w:tc>
          <w:tcPr>
            <w:tcW w:w="3669" w:type="dxa"/>
          </w:tcPr>
          <w:p w:rsidR="00C46F7A" w:rsidRPr="007F458D" w:rsidRDefault="00C46F7A" w:rsidP="00944A18">
            <w:pPr>
              <w:spacing w:after="0" w:line="240" w:lineRule="auto"/>
              <w:jc w:val="both"/>
              <w:rPr>
                <w:rFonts w:ascii="Times New Roman" w:eastAsia="MS Mincho" w:hAnsi="Times New Roman" w:cs="Times New Roman"/>
                <w:sz w:val="28"/>
                <w:szCs w:val="28"/>
              </w:rPr>
            </w:pPr>
            <w:r w:rsidRPr="007F458D">
              <w:rPr>
                <w:rFonts w:ascii="Times New Roman" w:eastAsia="MS Mincho" w:hAnsi="Times New Roman" w:cs="Times New Roman"/>
                <w:sz w:val="28"/>
                <w:szCs w:val="28"/>
              </w:rPr>
              <w:t xml:space="preserve">Распоряжение Правительства Ульяновской области от </w:t>
            </w:r>
            <w:smartTag w:uri="urn:schemas-microsoft-com:office:smarttags" w:element="date">
              <w:smartTagPr>
                <w:attr w:name="Year" w:val="2017"/>
                <w:attr w:name="Day" w:val="17"/>
                <w:attr w:name="Month" w:val="07"/>
                <w:attr w:name="ls" w:val="trans"/>
              </w:smartTagPr>
              <w:r w:rsidRPr="007F458D">
                <w:rPr>
                  <w:rFonts w:ascii="Times New Roman" w:eastAsia="MS Mincho" w:hAnsi="Times New Roman" w:cs="Times New Roman"/>
                  <w:sz w:val="28"/>
                  <w:szCs w:val="28"/>
                </w:rPr>
                <w:t>17.07.2017</w:t>
              </w:r>
            </w:smartTag>
            <w:r w:rsidRPr="007F458D">
              <w:rPr>
                <w:rFonts w:ascii="Times New Roman" w:eastAsia="MS Mincho" w:hAnsi="Times New Roman" w:cs="Times New Roman"/>
                <w:sz w:val="28"/>
                <w:szCs w:val="28"/>
              </w:rPr>
              <w:t xml:space="preserve"> № 343-пр </w:t>
            </w:r>
          </w:p>
        </w:tc>
        <w:tc>
          <w:tcPr>
            <w:tcW w:w="2576" w:type="dxa"/>
          </w:tcPr>
          <w:p w:rsidR="00C46F7A" w:rsidRPr="007F458D" w:rsidRDefault="00C46F7A" w:rsidP="00944A18">
            <w:pPr>
              <w:spacing w:after="0" w:line="240" w:lineRule="auto"/>
              <w:ind w:left="102"/>
              <w:jc w:val="both"/>
              <w:rPr>
                <w:rFonts w:ascii="Times New Roman" w:hAnsi="Times New Roman" w:cs="Times New Roman"/>
                <w:iCs/>
                <w:sz w:val="28"/>
                <w:szCs w:val="28"/>
              </w:rPr>
            </w:pPr>
            <w:r w:rsidRPr="007F458D">
              <w:rPr>
                <w:rFonts w:ascii="Times New Roman" w:hAnsi="Times New Roman" w:cs="Times New Roman"/>
                <w:iCs/>
                <w:sz w:val="28"/>
                <w:szCs w:val="28"/>
              </w:rPr>
              <w:t xml:space="preserve">Ульяновская область, Ульяновский район, Тимирязевское сельское поселение </w:t>
            </w:r>
            <w:r w:rsidRPr="007F458D">
              <w:rPr>
                <w:rFonts w:ascii="Times New Roman" w:hAnsi="Times New Roman" w:cs="Times New Roman"/>
                <w:sz w:val="28"/>
                <w:szCs w:val="28"/>
              </w:rPr>
              <w:t>д. Семёновка, ул. Большая дорога, 5 А</w:t>
            </w:r>
          </w:p>
        </w:tc>
      </w:tr>
      <w:tr w:rsidR="00C46F7A" w:rsidRPr="007F458D" w:rsidTr="00C9012C">
        <w:trPr>
          <w:trHeight w:val="77"/>
          <w:jc w:val="center"/>
        </w:trPr>
        <w:tc>
          <w:tcPr>
            <w:tcW w:w="709" w:type="dxa"/>
          </w:tcPr>
          <w:p w:rsidR="00C46F7A" w:rsidRPr="007F458D" w:rsidRDefault="00C46F7A" w:rsidP="00944A18">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2916" w:type="dxa"/>
          </w:tcPr>
          <w:p w:rsidR="00C46F7A" w:rsidRPr="007F458D" w:rsidRDefault="00C46F7A"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Здание земской мужской школы,</w:t>
            </w:r>
          </w:p>
          <w:p w:rsidR="00C46F7A" w:rsidRPr="007F458D" w:rsidRDefault="00C46F7A" w:rsidP="00944A18">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1915 г"/>
              </w:smartTagPr>
              <w:r w:rsidRPr="007F458D">
                <w:rPr>
                  <w:rFonts w:ascii="Times New Roman" w:hAnsi="Times New Roman" w:cs="Times New Roman"/>
                  <w:bCs/>
                  <w:iCs/>
                  <w:sz w:val="28"/>
                  <w:szCs w:val="28"/>
                </w:rPr>
                <w:t>1915 г</w:t>
              </w:r>
            </w:smartTag>
            <w:r w:rsidRPr="007F458D">
              <w:rPr>
                <w:rFonts w:ascii="Times New Roman" w:hAnsi="Times New Roman" w:cs="Times New Roman"/>
                <w:bCs/>
                <w:iCs/>
                <w:sz w:val="28"/>
                <w:szCs w:val="28"/>
              </w:rPr>
              <w:t>.</w:t>
            </w:r>
          </w:p>
        </w:tc>
        <w:tc>
          <w:tcPr>
            <w:tcW w:w="3669" w:type="dxa"/>
          </w:tcPr>
          <w:p w:rsidR="00C46F7A" w:rsidRPr="007F458D" w:rsidRDefault="00C46F7A" w:rsidP="00944A18">
            <w:pPr>
              <w:spacing w:after="0" w:line="240" w:lineRule="auto"/>
              <w:jc w:val="both"/>
              <w:rPr>
                <w:rFonts w:ascii="Times New Roman" w:hAnsi="Times New Roman" w:cs="Times New Roman"/>
                <w:sz w:val="28"/>
                <w:szCs w:val="28"/>
              </w:rPr>
            </w:pPr>
            <w:r w:rsidRPr="007F458D">
              <w:rPr>
                <w:rFonts w:ascii="Times New Roman" w:eastAsia="MS Mincho" w:hAnsi="Times New Roman" w:cs="Times New Roman"/>
                <w:sz w:val="28"/>
                <w:szCs w:val="28"/>
              </w:rPr>
              <w:t xml:space="preserve">Распоряжение Правительства Ульяновской области от </w:t>
            </w:r>
            <w:smartTag w:uri="urn:schemas-microsoft-com:office:smarttags" w:element="date">
              <w:smartTagPr>
                <w:attr w:name="Year" w:val="2017"/>
                <w:attr w:name="Day" w:val="17"/>
                <w:attr w:name="Month" w:val="07"/>
                <w:attr w:name="ls" w:val="trans"/>
              </w:smartTagPr>
              <w:r w:rsidRPr="007F458D">
                <w:rPr>
                  <w:rFonts w:ascii="Times New Roman" w:eastAsia="MS Mincho" w:hAnsi="Times New Roman" w:cs="Times New Roman"/>
                  <w:sz w:val="28"/>
                  <w:szCs w:val="28"/>
                </w:rPr>
                <w:t>17.07.2017</w:t>
              </w:r>
            </w:smartTag>
            <w:r w:rsidRPr="007F458D">
              <w:rPr>
                <w:rFonts w:ascii="Times New Roman" w:eastAsia="MS Mincho" w:hAnsi="Times New Roman" w:cs="Times New Roman"/>
                <w:sz w:val="28"/>
                <w:szCs w:val="28"/>
              </w:rPr>
              <w:t xml:space="preserve"> № 343-пр </w:t>
            </w:r>
          </w:p>
        </w:tc>
        <w:tc>
          <w:tcPr>
            <w:tcW w:w="2576" w:type="dxa"/>
          </w:tcPr>
          <w:p w:rsidR="00C46F7A" w:rsidRPr="007F458D" w:rsidRDefault="00C46F7A" w:rsidP="00944A18">
            <w:pPr>
              <w:spacing w:after="0" w:line="240" w:lineRule="auto"/>
              <w:ind w:left="102"/>
              <w:jc w:val="both"/>
              <w:rPr>
                <w:rFonts w:ascii="Times New Roman" w:hAnsi="Times New Roman" w:cs="Times New Roman"/>
                <w:iCs/>
                <w:sz w:val="28"/>
                <w:szCs w:val="28"/>
              </w:rPr>
            </w:pPr>
            <w:r w:rsidRPr="007F458D">
              <w:rPr>
                <w:rFonts w:ascii="Times New Roman" w:hAnsi="Times New Roman" w:cs="Times New Roman"/>
                <w:iCs/>
                <w:sz w:val="28"/>
                <w:szCs w:val="28"/>
              </w:rPr>
              <w:t>Ульяновская область, Ульяновский район, Тимирязевское сельское поселение с. Шумовка, ул. Школьная, 50</w:t>
            </w:r>
          </w:p>
        </w:tc>
      </w:tr>
      <w:tr w:rsidR="000E1DBD" w:rsidRPr="007F458D" w:rsidTr="002F186D">
        <w:trPr>
          <w:trHeight w:val="77"/>
          <w:jc w:val="center"/>
        </w:trPr>
        <w:tc>
          <w:tcPr>
            <w:tcW w:w="9870" w:type="dxa"/>
            <w:gridSpan w:val="4"/>
          </w:tcPr>
          <w:p w:rsidR="000E1DBD" w:rsidRPr="007F458D" w:rsidRDefault="000E1DBD" w:rsidP="000E1DBD">
            <w:pPr>
              <w:spacing w:after="0" w:line="240" w:lineRule="auto"/>
              <w:ind w:left="102"/>
              <w:jc w:val="center"/>
              <w:rPr>
                <w:rFonts w:ascii="Times New Roman" w:hAnsi="Times New Roman" w:cs="Times New Roman"/>
                <w:iCs/>
                <w:sz w:val="28"/>
                <w:szCs w:val="28"/>
              </w:rPr>
            </w:pPr>
            <w:r w:rsidRPr="007F458D">
              <w:rPr>
                <w:rFonts w:ascii="Times New Roman" w:hAnsi="Times New Roman" w:cs="Times New Roman"/>
                <w:b/>
                <w:sz w:val="28"/>
                <w:szCs w:val="28"/>
              </w:rPr>
              <w:t>Федерального значения</w:t>
            </w:r>
          </w:p>
        </w:tc>
      </w:tr>
      <w:tr w:rsidR="000E1DBD" w:rsidRPr="007F458D" w:rsidTr="002F186D">
        <w:trPr>
          <w:trHeight w:val="77"/>
          <w:jc w:val="center"/>
        </w:trPr>
        <w:tc>
          <w:tcPr>
            <w:tcW w:w="9870" w:type="dxa"/>
            <w:gridSpan w:val="4"/>
          </w:tcPr>
          <w:p w:rsidR="000E1DBD" w:rsidRPr="007F458D" w:rsidRDefault="000E1DBD" w:rsidP="000E1DBD">
            <w:pPr>
              <w:spacing w:after="0" w:line="240" w:lineRule="auto"/>
              <w:ind w:left="102"/>
              <w:jc w:val="center"/>
              <w:rPr>
                <w:rFonts w:ascii="Times New Roman" w:hAnsi="Times New Roman" w:cs="Times New Roman"/>
                <w:iCs/>
                <w:sz w:val="28"/>
                <w:szCs w:val="28"/>
              </w:rPr>
            </w:pPr>
            <w:r w:rsidRPr="007F458D">
              <w:rPr>
                <w:rFonts w:ascii="Times New Roman" w:hAnsi="Times New Roman" w:cs="Times New Roman"/>
                <w:b/>
                <w:sz w:val="28"/>
                <w:szCs w:val="28"/>
              </w:rPr>
              <w:t>Объекты археологического наследия</w:t>
            </w:r>
          </w:p>
        </w:tc>
      </w:tr>
      <w:tr w:rsidR="000E1DBD" w:rsidRPr="007F458D" w:rsidTr="00C9012C">
        <w:trPr>
          <w:trHeight w:val="77"/>
          <w:jc w:val="center"/>
        </w:trPr>
        <w:tc>
          <w:tcPr>
            <w:tcW w:w="709" w:type="dxa"/>
          </w:tcPr>
          <w:p w:rsidR="000E1DBD" w:rsidRPr="007F458D" w:rsidRDefault="000E1DBD" w:rsidP="000E1DBD">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2916" w:type="dxa"/>
          </w:tcPr>
          <w:p w:rsidR="000E1DBD" w:rsidRPr="007F458D" w:rsidRDefault="000E1DBD" w:rsidP="000E1DBD">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Поселение «Бирючевка-1»</w:t>
            </w:r>
          </w:p>
          <w:p w:rsidR="000E1DBD" w:rsidRPr="007F458D" w:rsidRDefault="000E1DBD" w:rsidP="000E1DBD">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2-я пол. </w:t>
            </w:r>
            <w:r w:rsidRPr="007F458D">
              <w:rPr>
                <w:rFonts w:ascii="Times New Roman" w:hAnsi="Times New Roman" w:cs="Times New Roman"/>
                <w:sz w:val="28"/>
                <w:szCs w:val="28"/>
                <w:lang w:val="en-US"/>
              </w:rPr>
              <w:t>II</w:t>
            </w:r>
            <w:r w:rsidRPr="007F458D">
              <w:rPr>
                <w:rFonts w:ascii="Times New Roman" w:hAnsi="Times New Roman" w:cs="Times New Roman"/>
                <w:sz w:val="28"/>
                <w:szCs w:val="28"/>
              </w:rPr>
              <w:t xml:space="preserve"> тыс. – нач. </w:t>
            </w:r>
            <w:r w:rsidRPr="007F458D">
              <w:rPr>
                <w:rFonts w:ascii="Times New Roman" w:hAnsi="Times New Roman" w:cs="Times New Roman"/>
                <w:sz w:val="28"/>
                <w:szCs w:val="28"/>
                <w:lang w:val="en-US"/>
              </w:rPr>
              <w:t>I</w:t>
            </w:r>
            <w:r w:rsidRPr="007F458D">
              <w:rPr>
                <w:rFonts w:ascii="Times New Roman" w:hAnsi="Times New Roman" w:cs="Times New Roman"/>
                <w:sz w:val="28"/>
                <w:szCs w:val="28"/>
              </w:rPr>
              <w:t xml:space="preserve"> тыс. до н.э.</w:t>
            </w:r>
          </w:p>
        </w:tc>
        <w:tc>
          <w:tcPr>
            <w:tcW w:w="3669" w:type="dxa"/>
          </w:tcPr>
          <w:p w:rsidR="000E1DBD" w:rsidRPr="007F458D" w:rsidRDefault="000E1DBD" w:rsidP="000E1DBD">
            <w:pPr>
              <w:spacing w:after="0" w:line="240" w:lineRule="auto"/>
              <w:jc w:val="both"/>
              <w:rPr>
                <w:rFonts w:ascii="Times New Roman" w:eastAsia="MS Mincho" w:hAnsi="Times New Roman" w:cs="Times New Roman"/>
                <w:sz w:val="28"/>
                <w:szCs w:val="28"/>
              </w:rPr>
            </w:pPr>
            <w:r w:rsidRPr="007F458D">
              <w:rPr>
                <w:rFonts w:ascii="Times New Roman" w:eastAsia="MS Mincho" w:hAnsi="Times New Roman" w:cs="Times New Roman"/>
                <w:sz w:val="28"/>
                <w:szCs w:val="28"/>
              </w:rPr>
              <w:t xml:space="preserve">Постановление СМ РСФСР от </w:t>
            </w:r>
            <w:smartTag w:uri="urn:schemas-microsoft-com:office:smarttags" w:element="date">
              <w:smartTagPr>
                <w:attr w:name="ls" w:val="trans"/>
                <w:attr w:name="Month" w:val="12"/>
                <w:attr w:name="Day" w:val="04"/>
                <w:attr w:name="Year" w:val="1974"/>
              </w:smartTagPr>
              <w:r w:rsidRPr="007F458D">
                <w:rPr>
                  <w:rFonts w:ascii="Times New Roman" w:eastAsia="MS Mincho" w:hAnsi="Times New Roman" w:cs="Times New Roman"/>
                  <w:sz w:val="28"/>
                  <w:szCs w:val="28"/>
                </w:rPr>
                <w:t>04.12.1974</w:t>
              </w:r>
            </w:smartTag>
            <w:r w:rsidRPr="007F458D">
              <w:rPr>
                <w:rFonts w:ascii="Times New Roman" w:eastAsia="MS Mincho" w:hAnsi="Times New Roman" w:cs="Times New Roman"/>
                <w:sz w:val="28"/>
                <w:szCs w:val="28"/>
              </w:rPr>
              <w:t xml:space="preserve"> № 624</w:t>
            </w:r>
          </w:p>
        </w:tc>
        <w:tc>
          <w:tcPr>
            <w:tcW w:w="2576" w:type="dxa"/>
          </w:tcPr>
          <w:p w:rsidR="000E1DBD" w:rsidRPr="007F458D" w:rsidRDefault="000E1DBD" w:rsidP="000E1DBD">
            <w:pPr>
              <w:spacing w:after="0" w:line="240" w:lineRule="auto"/>
              <w:ind w:left="102"/>
              <w:jc w:val="both"/>
              <w:rPr>
                <w:rFonts w:ascii="Times New Roman" w:hAnsi="Times New Roman" w:cs="Times New Roman"/>
                <w:iCs/>
                <w:sz w:val="28"/>
                <w:szCs w:val="28"/>
              </w:rPr>
            </w:pPr>
          </w:p>
        </w:tc>
      </w:tr>
      <w:tr w:rsidR="000E1DBD" w:rsidRPr="007F458D" w:rsidTr="00C9012C">
        <w:trPr>
          <w:trHeight w:val="77"/>
          <w:jc w:val="center"/>
        </w:trPr>
        <w:tc>
          <w:tcPr>
            <w:tcW w:w="709" w:type="dxa"/>
          </w:tcPr>
          <w:p w:rsidR="000E1DBD" w:rsidRPr="007F458D" w:rsidRDefault="000E1DBD" w:rsidP="000E1DBD">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2916" w:type="dxa"/>
          </w:tcPr>
          <w:p w:rsidR="000E1DBD" w:rsidRPr="007F458D" w:rsidRDefault="000E1DBD" w:rsidP="000E1DBD">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Поселение «Бирючевка-</w:t>
            </w:r>
            <w:r w:rsidRPr="007F458D">
              <w:rPr>
                <w:rFonts w:ascii="Times New Roman" w:hAnsi="Times New Roman" w:cs="Times New Roman"/>
                <w:sz w:val="28"/>
                <w:szCs w:val="28"/>
                <w:lang w:val="en-US"/>
              </w:rPr>
              <w:t>II</w:t>
            </w:r>
            <w:r w:rsidRPr="007F458D">
              <w:rPr>
                <w:rFonts w:ascii="Times New Roman" w:hAnsi="Times New Roman" w:cs="Times New Roman"/>
                <w:sz w:val="28"/>
                <w:szCs w:val="28"/>
              </w:rPr>
              <w:t>»</w:t>
            </w:r>
          </w:p>
          <w:p w:rsidR="000E1DBD" w:rsidRPr="007F458D" w:rsidRDefault="000E1DBD" w:rsidP="000E1DBD">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2-я пол. </w:t>
            </w:r>
            <w:r w:rsidRPr="007F458D">
              <w:rPr>
                <w:rFonts w:ascii="Times New Roman" w:hAnsi="Times New Roman" w:cs="Times New Roman"/>
                <w:sz w:val="28"/>
                <w:szCs w:val="28"/>
                <w:lang w:val="en-US"/>
              </w:rPr>
              <w:t>II</w:t>
            </w:r>
            <w:r w:rsidRPr="007F458D">
              <w:rPr>
                <w:rFonts w:ascii="Times New Roman" w:hAnsi="Times New Roman" w:cs="Times New Roman"/>
                <w:sz w:val="28"/>
                <w:szCs w:val="28"/>
              </w:rPr>
              <w:t xml:space="preserve"> тыс. – </w:t>
            </w:r>
            <w:r w:rsidRPr="007F458D">
              <w:rPr>
                <w:rFonts w:ascii="Times New Roman" w:hAnsi="Times New Roman" w:cs="Times New Roman"/>
                <w:sz w:val="28"/>
                <w:szCs w:val="28"/>
                <w:lang w:val="en-US"/>
              </w:rPr>
              <w:t>I</w:t>
            </w:r>
            <w:r w:rsidRPr="007F458D">
              <w:rPr>
                <w:rFonts w:ascii="Times New Roman" w:hAnsi="Times New Roman" w:cs="Times New Roman"/>
                <w:sz w:val="28"/>
                <w:szCs w:val="28"/>
              </w:rPr>
              <w:t xml:space="preserve"> тыс. до н.э.</w:t>
            </w:r>
          </w:p>
        </w:tc>
        <w:tc>
          <w:tcPr>
            <w:tcW w:w="3669" w:type="dxa"/>
          </w:tcPr>
          <w:p w:rsidR="000E1DBD" w:rsidRPr="007F458D" w:rsidRDefault="000E1DBD" w:rsidP="000E1DBD">
            <w:pPr>
              <w:spacing w:after="0" w:line="240" w:lineRule="auto"/>
              <w:jc w:val="both"/>
              <w:rPr>
                <w:rFonts w:ascii="Times New Roman" w:eastAsia="MS Mincho" w:hAnsi="Times New Roman" w:cs="Times New Roman"/>
                <w:sz w:val="28"/>
                <w:szCs w:val="28"/>
              </w:rPr>
            </w:pPr>
            <w:r w:rsidRPr="007F458D">
              <w:rPr>
                <w:rFonts w:ascii="Times New Roman" w:eastAsia="MS Mincho" w:hAnsi="Times New Roman" w:cs="Times New Roman"/>
                <w:sz w:val="28"/>
                <w:szCs w:val="28"/>
              </w:rPr>
              <w:t xml:space="preserve">Постановление СМ РСФСР от </w:t>
            </w:r>
            <w:smartTag w:uri="urn:schemas-microsoft-com:office:smarttags" w:element="date">
              <w:smartTagPr>
                <w:attr w:name="ls" w:val="trans"/>
                <w:attr w:name="Month" w:val="12"/>
                <w:attr w:name="Day" w:val="04"/>
                <w:attr w:name="Year" w:val="1974"/>
              </w:smartTagPr>
              <w:r w:rsidRPr="007F458D">
                <w:rPr>
                  <w:rFonts w:ascii="Times New Roman" w:eastAsia="MS Mincho" w:hAnsi="Times New Roman" w:cs="Times New Roman"/>
                  <w:sz w:val="28"/>
                  <w:szCs w:val="28"/>
                </w:rPr>
                <w:t>04.12.1974</w:t>
              </w:r>
            </w:smartTag>
            <w:r w:rsidRPr="007F458D">
              <w:rPr>
                <w:rFonts w:ascii="Times New Roman" w:eastAsia="MS Mincho" w:hAnsi="Times New Roman" w:cs="Times New Roman"/>
                <w:sz w:val="28"/>
                <w:szCs w:val="28"/>
              </w:rPr>
              <w:t xml:space="preserve"> № 624</w:t>
            </w:r>
          </w:p>
        </w:tc>
        <w:tc>
          <w:tcPr>
            <w:tcW w:w="2576" w:type="dxa"/>
          </w:tcPr>
          <w:p w:rsidR="000E1DBD" w:rsidRPr="007F458D" w:rsidRDefault="000E1DBD" w:rsidP="000E1DBD">
            <w:pPr>
              <w:spacing w:after="0" w:line="240" w:lineRule="auto"/>
              <w:ind w:left="102"/>
              <w:jc w:val="both"/>
              <w:rPr>
                <w:rFonts w:ascii="Times New Roman" w:hAnsi="Times New Roman" w:cs="Times New Roman"/>
                <w:iCs/>
                <w:sz w:val="28"/>
                <w:szCs w:val="28"/>
              </w:rPr>
            </w:pPr>
          </w:p>
        </w:tc>
      </w:tr>
      <w:tr w:rsidR="000E1DBD" w:rsidRPr="007F458D" w:rsidTr="00C9012C">
        <w:trPr>
          <w:trHeight w:val="77"/>
          <w:jc w:val="center"/>
        </w:trPr>
        <w:tc>
          <w:tcPr>
            <w:tcW w:w="709" w:type="dxa"/>
          </w:tcPr>
          <w:p w:rsidR="000E1DBD" w:rsidRPr="007F458D" w:rsidRDefault="000E1DBD" w:rsidP="000E1DBD">
            <w:pPr>
              <w:pStyle w:val="ConsPlusCell"/>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2916" w:type="dxa"/>
          </w:tcPr>
          <w:p w:rsidR="000E1DBD" w:rsidRPr="007F458D" w:rsidRDefault="000E1DBD" w:rsidP="000E1DBD">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Поселение «Бирючевка-</w:t>
            </w:r>
            <w:r w:rsidRPr="007F458D">
              <w:rPr>
                <w:rFonts w:ascii="Times New Roman" w:hAnsi="Times New Roman" w:cs="Times New Roman"/>
                <w:sz w:val="28"/>
                <w:szCs w:val="28"/>
                <w:lang w:val="en-US"/>
              </w:rPr>
              <w:t>III</w:t>
            </w:r>
            <w:r w:rsidRPr="007F458D">
              <w:rPr>
                <w:rFonts w:ascii="Times New Roman" w:hAnsi="Times New Roman" w:cs="Times New Roman"/>
                <w:sz w:val="28"/>
                <w:szCs w:val="28"/>
              </w:rPr>
              <w:t>»</w:t>
            </w:r>
          </w:p>
          <w:p w:rsidR="000E1DBD" w:rsidRPr="007F458D" w:rsidRDefault="000E1DBD" w:rsidP="000E1DBD">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2-я пол. </w:t>
            </w:r>
            <w:r w:rsidRPr="007F458D">
              <w:rPr>
                <w:rFonts w:ascii="Times New Roman" w:hAnsi="Times New Roman" w:cs="Times New Roman"/>
                <w:sz w:val="28"/>
                <w:szCs w:val="28"/>
                <w:lang w:val="en-US"/>
              </w:rPr>
              <w:t>II</w:t>
            </w:r>
            <w:r w:rsidRPr="007F458D">
              <w:rPr>
                <w:rFonts w:ascii="Times New Roman" w:hAnsi="Times New Roman" w:cs="Times New Roman"/>
                <w:sz w:val="28"/>
                <w:szCs w:val="28"/>
              </w:rPr>
              <w:t xml:space="preserve"> тыс. до н.э.</w:t>
            </w:r>
          </w:p>
        </w:tc>
        <w:tc>
          <w:tcPr>
            <w:tcW w:w="3669" w:type="dxa"/>
          </w:tcPr>
          <w:p w:rsidR="000E1DBD" w:rsidRPr="007F458D" w:rsidRDefault="000E1DBD" w:rsidP="000E1DBD">
            <w:pPr>
              <w:spacing w:after="0" w:line="240" w:lineRule="auto"/>
              <w:jc w:val="both"/>
              <w:rPr>
                <w:rFonts w:ascii="Times New Roman" w:eastAsia="MS Mincho" w:hAnsi="Times New Roman" w:cs="Times New Roman"/>
                <w:sz w:val="28"/>
                <w:szCs w:val="28"/>
              </w:rPr>
            </w:pPr>
            <w:r w:rsidRPr="007F458D">
              <w:rPr>
                <w:rFonts w:ascii="Times New Roman" w:eastAsia="MS Mincho" w:hAnsi="Times New Roman" w:cs="Times New Roman"/>
                <w:sz w:val="28"/>
                <w:szCs w:val="28"/>
              </w:rPr>
              <w:t xml:space="preserve">Постановление СМ РСФСР от </w:t>
            </w:r>
            <w:smartTag w:uri="urn:schemas-microsoft-com:office:smarttags" w:element="date">
              <w:smartTagPr>
                <w:attr w:name="ls" w:val="trans"/>
                <w:attr w:name="Month" w:val="12"/>
                <w:attr w:name="Day" w:val="04"/>
                <w:attr w:name="Year" w:val="1974"/>
              </w:smartTagPr>
              <w:r w:rsidRPr="007F458D">
                <w:rPr>
                  <w:rFonts w:ascii="Times New Roman" w:eastAsia="MS Mincho" w:hAnsi="Times New Roman" w:cs="Times New Roman"/>
                  <w:sz w:val="28"/>
                  <w:szCs w:val="28"/>
                </w:rPr>
                <w:t>04.12.1974</w:t>
              </w:r>
            </w:smartTag>
            <w:r w:rsidRPr="007F458D">
              <w:rPr>
                <w:rFonts w:ascii="Times New Roman" w:eastAsia="MS Mincho" w:hAnsi="Times New Roman" w:cs="Times New Roman"/>
                <w:sz w:val="28"/>
                <w:szCs w:val="28"/>
              </w:rPr>
              <w:t xml:space="preserve"> № 624</w:t>
            </w:r>
          </w:p>
        </w:tc>
        <w:tc>
          <w:tcPr>
            <w:tcW w:w="2576" w:type="dxa"/>
          </w:tcPr>
          <w:p w:rsidR="000E1DBD" w:rsidRPr="007F458D" w:rsidRDefault="000E1DBD" w:rsidP="000E1DBD">
            <w:pPr>
              <w:spacing w:after="0" w:line="240" w:lineRule="auto"/>
              <w:ind w:left="102"/>
              <w:jc w:val="both"/>
              <w:rPr>
                <w:rFonts w:ascii="Times New Roman" w:hAnsi="Times New Roman" w:cs="Times New Roman"/>
                <w:iCs/>
                <w:sz w:val="28"/>
                <w:szCs w:val="28"/>
              </w:rPr>
            </w:pPr>
          </w:p>
        </w:tc>
      </w:tr>
    </w:tbl>
    <w:p w:rsidR="00C46F7A" w:rsidRPr="007F458D" w:rsidRDefault="00C46F7A" w:rsidP="00944A18">
      <w:pPr>
        <w:tabs>
          <w:tab w:val="left" w:pos="8791"/>
        </w:tabs>
        <w:spacing w:after="0" w:line="240" w:lineRule="auto"/>
        <w:ind w:firstLine="709"/>
        <w:rPr>
          <w:rFonts w:ascii="Times New Roman" w:hAnsi="Times New Roman" w:cs="Times New Roman"/>
          <w:sz w:val="28"/>
          <w:szCs w:val="28"/>
        </w:rPr>
      </w:pPr>
    </w:p>
    <w:p w:rsidR="00EC2149" w:rsidRPr="007F458D" w:rsidRDefault="00EC2149" w:rsidP="00944A18">
      <w:pPr>
        <w:pStyle w:val="afff4"/>
        <w:numPr>
          <w:ilvl w:val="2"/>
          <w:numId w:val="18"/>
        </w:numPr>
        <w:jc w:val="center"/>
        <w:outlineLvl w:val="2"/>
        <w:rPr>
          <w:rFonts w:ascii="Times New Roman" w:hAnsi="Times New Roman"/>
          <w:b/>
          <w:sz w:val="28"/>
          <w:szCs w:val="28"/>
        </w:rPr>
      </w:pPr>
      <w:bookmarkStart w:id="45" w:name="_Toc522016722"/>
      <w:bookmarkStart w:id="46" w:name="_Toc8200473"/>
      <w:bookmarkStart w:id="47" w:name="_Toc23196373"/>
      <w:r w:rsidRPr="007F458D">
        <w:rPr>
          <w:rFonts w:ascii="Times New Roman" w:hAnsi="Times New Roman"/>
          <w:b/>
          <w:sz w:val="28"/>
          <w:szCs w:val="28"/>
        </w:rPr>
        <w:t>Мероприятия по сохранению объектов культурно наследия</w:t>
      </w:r>
      <w:bookmarkEnd w:id="45"/>
      <w:bookmarkEnd w:id="46"/>
      <w:bookmarkEnd w:id="47"/>
    </w:p>
    <w:p w:rsidR="00EC2149" w:rsidRPr="007F458D" w:rsidRDefault="00EC2149" w:rsidP="00944A18">
      <w:pPr>
        <w:pStyle w:val="af0"/>
        <w:tabs>
          <w:tab w:val="left" w:pos="1134"/>
        </w:tabs>
        <w:spacing w:after="0" w:line="240" w:lineRule="auto"/>
        <w:rPr>
          <w:rFonts w:ascii="Times New Roman" w:hAnsi="Times New Roman" w:cs="Times New Roman"/>
          <w:sz w:val="28"/>
          <w:szCs w:val="28"/>
        </w:rPr>
      </w:pPr>
    </w:p>
    <w:p w:rsidR="00EC2149" w:rsidRPr="007F458D" w:rsidRDefault="00EC2149" w:rsidP="00944A18">
      <w:pPr>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iCs/>
          <w:sz w:val="28"/>
          <w:szCs w:val="28"/>
        </w:rPr>
        <w:t xml:space="preserve">Согласно статье 16 </w:t>
      </w:r>
      <w:r w:rsidRPr="007F458D">
        <w:rPr>
          <w:rFonts w:ascii="Times New Roman" w:hAnsi="Times New Roman" w:cs="Times New Roman"/>
          <w:sz w:val="28"/>
          <w:szCs w:val="28"/>
        </w:rPr>
        <w:t xml:space="preserve">Федерального закона от </w:t>
      </w:r>
      <w:smartTag w:uri="urn:schemas-microsoft-com:office:smarttags" w:element="date">
        <w:smartTagPr>
          <w:attr w:name="Year" w:val="2003"/>
          <w:attr w:name="Day" w:val="06"/>
          <w:attr w:name="Month" w:val="10"/>
          <w:attr w:name="ls" w:val="trans"/>
        </w:smartTagPr>
        <w:r w:rsidRPr="007F458D">
          <w:rPr>
            <w:rFonts w:ascii="Times New Roman" w:hAnsi="Times New Roman" w:cs="Times New Roman"/>
            <w:sz w:val="28"/>
            <w:szCs w:val="28"/>
          </w:rPr>
          <w:t>06.10.2003</w:t>
        </w:r>
      </w:smartTag>
      <w:r w:rsidRPr="007F458D">
        <w:rPr>
          <w:rFonts w:ascii="Times New Roman" w:hAnsi="Times New Roman" w:cs="Times New Roman"/>
          <w:sz w:val="28"/>
          <w:szCs w:val="28"/>
        </w:rPr>
        <w:t xml:space="preserve"> № 131</w:t>
      </w:r>
      <w:r w:rsidRPr="007F458D">
        <w:rPr>
          <w:rFonts w:ascii="Times New Roman" w:hAnsi="Times New Roman" w:cs="Times New Roman"/>
          <w:sz w:val="28"/>
          <w:szCs w:val="28"/>
        </w:rPr>
        <w:noBreakHyphen/>
        <w:t xml:space="preserve">ФЗ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Об общих принципах организации местного самоуправления в Российской Федерации</w:t>
      </w:r>
      <w:r w:rsidR="00A865D4" w:rsidRPr="007F458D">
        <w:rPr>
          <w:rFonts w:ascii="Times New Roman" w:hAnsi="Times New Roman" w:cs="Times New Roman"/>
          <w:sz w:val="28"/>
          <w:szCs w:val="28"/>
        </w:rPr>
        <w:t>»</w:t>
      </w:r>
      <w:r w:rsidRPr="007F458D">
        <w:rPr>
          <w:rFonts w:ascii="Times New Roman" w:eastAsia="Times New Roman" w:hAnsi="Times New Roman" w:cs="Times New Roman"/>
          <w:iCs/>
          <w:sz w:val="28"/>
          <w:szCs w:val="28"/>
        </w:rPr>
        <w:t xml:space="preserve"> к полномочиям органов местного самоуправления сельского поселения относятся </w:t>
      </w:r>
      <w:r w:rsidRPr="007F458D">
        <w:rPr>
          <w:rFonts w:ascii="Times New Roman" w:hAnsi="Times New Roman" w:cs="Times New Roman"/>
          <w:bCs/>
          <w:sz w:val="28"/>
          <w:szCs w:val="28"/>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r w:rsidRPr="007F458D">
        <w:rPr>
          <w:rFonts w:ascii="Times New Roman" w:hAnsi="Times New Roman" w:cs="Times New Roman"/>
          <w:sz w:val="28"/>
          <w:szCs w:val="28"/>
        </w:rPr>
        <w:t xml:space="preserve">. </w:t>
      </w:r>
    </w:p>
    <w:p w:rsidR="00EC2149" w:rsidRPr="007F458D" w:rsidRDefault="00EC2149"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Согласно статье 11 Федерального закона от </w:t>
      </w:r>
      <w:smartTag w:uri="urn:schemas-microsoft-com:office:smarttags" w:element="date">
        <w:smartTagPr>
          <w:attr w:name="Year" w:val="1993"/>
          <w:attr w:name="Day" w:val="14"/>
          <w:attr w:name="Month" w:val="01"/>
          <w:attr w:name="ls" w:val="trans"/>
        </w:smartTagPr>
        <w:r w:rsidRPr="007F458D">
          <w:rPr>
            <w:rFonts w:ascii="Times New Roman" w:hAnsi="Times New Roman" w:cs="Times New Roman"/>
            <w:sz w:val="28"/>
            <w:szCs w:val="28"/>
          </w:rPr>
          <w:t>14.01.</w:t>
        </w:r>
        <w:smartTag w:uri="urn:schemas-microsoft-com:office:smarttags" w:element="metricconverter">
          <w:smartTagPr>
            <w:attr w:name="ProductID" w:val="1993 г"/>
          </w:smartTagPr>
          <w:r w:rsidRPr="007F458D">
            <w:rPr>
              <w:rFonts w:ascii="Times New Roman" w:hAnsi="Times New Roman" w:cs="Times New Roman"/>
              <w:sz w:val="28"/>
              <w:szCs w:val="28"/>
            </w:rPr>
            <w:t>1993</w:t>
          </w:r>
        </w:smartTag>
      </w:smartTag>
      <w:r w:rsidRPr="007F458D">
        <w:rPr>
          <w:rFonts w:ascii="Times New Roman" w:hAnsi="Times New Roman" w:cs="Times New Roman"/>
          <w:sz w:val="28"/>
          <w:szCs w:val="28"/>
        </w:rPr>
        <w:t xml:space="preserve"> № 4292-1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Об увековечивании памяти погибших при защите Отечества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к полномочиям органов местного самоуправления, осуществляющих работу по увековечиванию памяти погибших при защите Отечества относится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 </w:t>
      </w:r>
    </w:p>
    <w:p w:rsidR="00EC2149" w:rsidRPr="007F458D" w:rsidRDefault="00EC2149" w:rsidP="00944A18">
      <w:pPr>
        <w:pStyle w:val="ConsPlusTitle"/>
        <w:widowControl/>
        <w:tabs>
          <w:tab w:val="left" w:pos="142"/>
        </w:tabs>
        <w:ind w:firstLine="709"/>
        <w:jc w:val="both"/>
        <w:rPr>
          <w:rFonts w:ascii="Times New Roman" w:hAnsi="Times New Roman" w:cs="Times New Roman"/>
          <w:b w:val="0"/>
          <w:sz w:val="28"/>
          <w:szCs w:val="28"/>
        </w:rPr>
      </w:pPr>
      <w:r w:rsidRPr="007F458D">
        <w:rPr>
          <w:rFonts w:ascii="Times New Roman" w:hAnsi="Times New Roman" w:cs="Times New Roman"/>
          <w:b w:val="0"/>
          <w:iCs/>
          <w:sz w:val="28"/>
          <w:szCs w:val="28"/>
        </w:rPr>
        <w:t xml:space="preserve">Согласно п. 18 </w:t>
      </w:r>
      <w:r w:rsidRPr="007F458D">
        <w:rPr>
          <w:rFonts w:ascii="Times New Roman" w:hAnsi="Times New Roman" w:cs="Times New Roman"/>
          <w:b w:val="0"/>
          <w:sz w:val="28"/>
          <w:szCs w:val="28"/>
        </w:rPr>
        <w:t xml:space="preserve">постановления Правительства Российской Федерации от </w:t>
      </w:r>
      <w:smartTag w:uri="urn:schemas-microsoft-com:office:smarttags" w:element="date">
        <w:smartTagPr>
          <w:attr w:name="Year" w:val="2015"/>
          <w:attr w:name="Day" w:val="12"/>
          <w:attr w:name="Month" w:val="09"/>
          <w:attr w:name="ls" w:val="trans"/>
        </w:smartTagPr>
        <w:r w:rsidRPr="007F458D">
          <w:rPr>
            <w:rFonts w:ascii="Times New Roman" w:hAnsi="Times New Roman" w:cs="Times New Roman"/>
            <w:b w:val="0"/>
            <w:sz w:val="28"/>
            <w:szCs w:val="28"/>
          </w:rPr>
          <w:t>12.09.2015</w:t>
        </w:r>
      </w:smartTag>
      <w:r w:rsidRPr="007F458D">
        <w:rPr>
          <w:rFonts w:ascii="Times New Roman" w:hAnsi="Times New Roman" w:cs="Times New Roman"/>
          <w:b w:val="0"/>
          <w:sz w:val="28"/>
          <w:szCs w:val="28"/>
        </w:rPr>
        <w:t xml:space="preserve"> № 972 </w:t>
      </w:r>
      <w:r w:rsidR="00A865D4" w:rsidRPr="007F458D">
        <w:rPr>
          <w:rFonts w:ascii="Times New Roman" w:hAnsi="Times New Roman" w:cs="Times New Roman"/>
          <w:b w:val="0"/>
          <w:sz w:val="28"/>
          <w:szCs w:val="28"/>
        </w:rPr>
        <w:t>«</w:t>
      </w:r>
      <w:r w:rsidRPr="007F458D">
        <w:rPr>
          <w:rFonts w:ascii="Times New Roman" w:hAnsi="Times New Roman" w:cs="Times New Roman"/>
          <w:b w:val="0"/>
          <w:sz w:val="28"/>
          <w:szCs w:val="28"/>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A865D4" w:rsidRPr="007F458D">
        <w:rPr>
          <w:rFonts w:ascii="Times New Roman" w:hAnsi="Times New Roman" w:cs="Times New Roman"/>
          <w:b w:val="0"/>
          <w:sz w:val="28"/>
          <w:szCs w:val="28"/>
        </w:rPr>
        <w:t>»</w:t>
      </w:r>
      <w:r w:rsidRPr="007F458D">
        <w:rPr>
          <w:rFonts w:ascii="Times New Roman" w:hAnsi="Times New Roman" w:cs="Times New Roman"/>
          <w:b w:val="0"/>
          <w:sz w:val="28"/>
          <w:szCs w:val="28"/>
        </w:rPr>
        <w:t xml:space="preserve">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r w:rsidR="00A865D4" w:rsidRPr="007F458D">
        <w:rPr>
          <w:rFonts w:ascii="Times New Roman" w:hAnsi="Times New Roman" w:cs="Times New Roman"/>
          <w:b w:val="0"/>
          <w:sz w:val="28"/>
          <w:szCs w:val="28"/>
        </w:rPr>
        <w:t>»</w:t>
      </w:r>
      <w:r w:rsidRPr="007F458D">
        <w:rPr>
          <w:rFonts w:ascii="Times New Roman" w:hAnsi="Times New Roman" w:cs="Times New Roman"/>
          <w:b w:val="0"/>
          <w:sz w:val="28"/>
          <w:szCs w:val="28"/>
        </w:rPr>
        <w:t xml:space="preserve">. </w:t>
      </w:r>
    </w:p>
    <w:p w:rsidR="00EC2149" w:rsidRPr="007F458D" w:rsidRDefault="00EC2149" w:rsidP="00944A18">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iCs/>
          <w:sz w:val="28"/>
          <w:szCs w:val="28"/>
        </w:rPr>
        <w:t xml:space="preserve">Требования и ограничения, </w:t>
      </w:r>
      <w:r w:rsidRPr="007F458D">
        <w:rPr>
          <w:rFonts w:ascii="Times New Roman" w:hAnsi="Times New Roman" w:cs="Times New Roman"/>
          <w:sz w:val="28"/>
          <w:szCs w:val="28"/>
        </w:rPr>
        <w:t>выполнение которых обеспечивает сохранность и развитие объектов культурного наследия и выявленных объектов культурного наследия</w:t>
      </w:r>
      <w:r w:rsidRPr="007F458D">
        <w:rPr>
          <w:rFonts w:ascii="Times New Roman" w:hAnsi="Times New Roman" w:cs="Times New Roman"/>
          <w:iCs/>
          <w:sz w:val="28"/>
          <w:szCs w:val="28"/>
        </w:rPr>
        <w:t xml:space="preserve"> устанавливает Федеральный закон от </w:t>
      </w:r>
      <w:smartTag w:uri="urn:schemas-microsoft-com:office:smarttags" w:element="date">
        <w:smartTagPr>
          <w:attr w:name="Year" w:val="2002"/>
          <w:attr w:name="Day" w:val="25"/>
          <w:attr w:name="Month" w:val="06"/>
          <w:attr w:name="ls" w:val="trans"/>
        </w:smartTagPr>
        <w:r w:rsidRPr="007F458D">
          <w:rPr>
            <w:rFonts w:ascii="Times New Roman" w:hAnsi="Times New Roman" w:cs="Times New Roman"/>
            <w:iCs/>
            <w:sz w:val="28"/>
            <w:szCs w:val="28"/>
          </w:rPr>
          <w:t>25.06.2002</w:t>
        </w:r>
      </w:smartTag>
      <w:r w:rsidRPr="007F458D">
        <w:rPr>
          <w:rFonts w:ascii="Times New Roman" w:hAnsi="Times New Roman" w:cs="Times New Roman"/>
          <w:iCs/>
          <w:sz w:val="28"/>
          <w:szCs w:val="28"/>
        </w:rPr>
        <w:t xml:space="preserve"> № 73-ФЗ </w:t>
      </w:r>
      <w:r w:rsidR="00A865D4" w:rsidRPr="007F458D">
        <w:rPr>
          <w:rFonts w:ascii="Times New Roman" w:hAnsi="Times New Roman" w:cs="Times New Roman"/>
          <w:iCs/>
          <w:sz w:val="28"/>
          <w:szCs w:val="28"/>
        </w:rPr>
        <w:t>«</w:t>
      </w:r>
      <w:r w:rsidRPr="007F458D">
        <w:rPr>
          <w:rFonts w:ascii="Times New Roman" w:hAnsi="Times New Roman" w:cs="Times New Roman"/>
          <w:iCs/>
          <w:sz w:val="28"/>
          <w:szCs w:val="28"/>
        </w:rPr>
        <w:t>Об объектах культурного наследия (памятники истории и культуры) народов РФ</w:t>
      </w:r>
      <w:r w:rsidR="00A865D4" w:rsidRPr="007F458D">
        <w:rPr>
          <w:rFonts w:ascii="Times New Roman" w:hAnsi="Times New Roman" w:cs="Times New Roman"/>
          <w:iCs/>
          <w:sz w:val="28"/>
          <w:szCs w:val="28"/>
        </w:rPr>
        <w:t>»</w:t>
      </w:r>
      <w:r w:rsidRPr="007F458D">
        <w:rPr>
          <w:rFonts w:ascii="Times New Roman" w:hAnsi="Times New Roman" w:cs="Times New Roman"/>
          <w:iCs/>
          <w:sz w:val="28"/>
          <w:szCs w:val="28"/>
        </w:rPr>
        <w:t>.</w:t>
      </w:r>
    </w:p>
    <w:p w:rsidR="00EC2149" w:rsidRPr="007F458D" w:rsidRDefault="00EC2149"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Проектом генерального в качестве наиболее значимых мероприятий в части охраны культурного наследия предлагается:</w:t>
      </w:r>
    </w:p>
    <w:p w:rsidR="00EC2149" w:rsidRPr="007F458D" w:rsidRDefault="00EC2149" w:rsidP="003E4639">
      <w:pPr>
        <w:pStyle w:val="af0"/>
        <w:numPr>
          <w:ilvl w:val="1"/>
          <w:numId w:val="8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обеспечение соблюдения режимов использования охранных зон и зон регулирования застройки и хозяйственной деятельности применительно к</w:t>
      </w:r>
      <w:r w:rsidRPr="007F458D">
        <w:rPr>
          <w:rFonts w:ascii="Times New Roman" w:hAnsi="Times New Roman" w:cs="Times New Roman"/>
          <w:bCs/>
          <w:i/>
          <w:iCs/>
          <w:sz w:val="28"/>
          <w:szCs w:val="28"/>
        </w:rPr>
        <w:t xml:space="preserve"> </w:t>
      </w:r>
      <w:r w:rsidRPr="007F458D">
        <w:rPr>
          <w:rFonts w:ascii="Times New Roman" w:hAnsi="Times New Roman" w:cs="Times New Roman"/>
          <w:sz w:val="28"/>
          <w:szCs w:val="28"/>
        </w:rPr>
        <w:t>объектам культурного наследия, находящихся в собственности муниципального образования, и оказание содействия в соблюдении режимов использования охранных</w:t>
      </w:r>
      <w:r w:rsidRPr="007F458D">
        <w:rPr>
          <w:rFonts w:ascii="Times New Roman" w:hAnsi="Times New Roman" w:cs="Times New Roman"/>
          <w:bCs/>
          <w:i/>
          <w:iCs/>
          <w:sz w:val="28"/>
          <w:szCs w:val="28"/>
        </w:rPr>
        <w:t xml:space="preserve"> </w:t>
      </w:r>
      <w:r w:rsidRPr="007F458D">
        <w:rPr>
          <w:rFonts w:ascii="Times New Roman" w:hAnsi="Times New Roman" w:cs="Times New Roman"/>
          <w:sz w:val="28"/>
          <w:szCs w:val="28"/>
        </w:rPr>
        <w:t>зон и зон регулирования застройки и хозяйственной деятельности</w:t>
      </w:r>
      <w:r w:rsidRPr="007F458D">
        <w:rPr>
          <w:rFonts w:ascii="Times New Roman" w:hAnsi="Times New Roman" w:cs="Times New Roman"/>
          <w:bCs/>
          <w:i/>
          <w:iCs/>
          <w:sz w:val="28"/>
          <w:szCs w:val="28"/>
        </w:rPr>
        <w:t xml:space="preserve"> </w:t>
      </w:r>
      <w:r w:rsidRPr="007F458D">
        <w:rPr>
          <w:rFonts w:ascii="Times New Roman" w:hAnsi="Times New Roman" w:cs="Times New Roman"/>
          <w:sz w:val="28"/>
          <w:szCs w:val="28"/>
        </w:rPr>
        <w:t>применительно к объектам культурного наследия, находящихся на территории</w:t>
      </w:r>
      <w:r w:rsidRPr="007F458D">
        <w:rPr>
          <w:rFonts w:ascii="Times New Roman" w:hAnsi="Times New Roman" w:cs="Times New Roman"/>
          <w:bCs/>
          <w:i/>
          <w:iCs/>
          <w:sz w:val="28"/>
          <w:szCs w:val="28"/>
        </w:rPr>
        <w:t xml:space="preserve">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w:t>
      </w:r>
    </w:p>
    <w:p w:rsidR="00EC2149" w:rsidRPr="007F458D" w:rsidRDefault="00EC2149" w:rsidP="003E4639">
      <w:pPr>
        <w:pStyle w:val="af0"/>
        <w:numPr>
          <w:ilvl w:val="1"/>
          <w:numId w:val="8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постановка на кадастровый учёт территорий всех объектов культурного наследия в границах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а также их охранных зон (расчётный срок); </w:t>
      </w:r>
    </w:p>
    <w:p w:rsidR="00EC2149" w:rsidRPr="007F458D" w:rsidRDefault="00EC2149" w:rsidP="003E4639">
      <w:pPr>
        <w:pStyle w:val="af0"/>
        <w:numPr>
          <w:ilvl w:val="1"/>
          <w:numId w:val="8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информирование уполномоченных органов о фактах нарушений законодательства об охране культурного наследия (весь период); </w:t>
      </w:r>
    </w:p>
    <w:p w:rsidR="00EC2149" w:rsidRPr="007F458D" w:rsidRDefault="00EC2149" w:rsidP="003E4639">
      <w:pPr>
        <w:pStyle w:val="af0"/>
        <w:numPr>
          <w:ilvl w:val="1"/>
          <w:numId w:val="8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учет границ территорий объектов культурного наследия и охранных зон в документации по планировке территорий (весь период); </w:t>
      </w:r>
    </w:p>
    <w:p w:rsidR="00EC2149" w:rsidRPr="007F458D" w:rsidRDefault="00EC2149" w:rsidP="003E4639">
      <w:pPr>
        <w:pStyle w:val="af0"/>
        <w:numPr>
          <w:ilvl w:val="1"/>
          <w:numId w:val="8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проведение работ по сохранению и восстановлению объектов культурного наследия, находящихся в муниципальной собственности (весь период); </w:t>
      </w:r>
    </w:p>
    <w:p w:rsidR="00EC2149" w:rsidRPr="007F458D" w:rsidRDefault="00EC2149" w:rsidP="003E4639">
      <w:pPr>
        <w:pStyle w:val="af0"/>
        <w:numPr>
          <w:ilvl w:val="1"/>
          <w:numId w:val="8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создание базы данных об объектах культурного наследия на территории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включающей описание объекта, фотоматериалы, схемы размещения, правоустанавливающие документы и т.д. (первая очередь); </w:t>
      </w:r>
    </w:p>
    <w:p w:rsidR="00EC2149" w:rsidRPr="007F458D" w:rsidRDefault="00EC2149" w:rsidP="003E4639">
      <w:pPr>
        <w:pStyle w:val="af0"/>
        <w:numPr>
          <w:ilvl w:val="1"/>
          <w:numId w:val="8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обозначение объектов культурного наследия на местности – установка указателей, дорожных знаков, информационных щитов, схем расположения объектов и маршрутов к ним (первая очередь – расчётный срок); </w:t>
      </w:r>
    </w:p>
    <w:p w:rsidR="00EC2149" w:rsidRPr="007F458D" w:rsidRDefault="00EC2149" w:rsidP="003E4639">
      <w:pPr>
        <w:pStyle w:val="af0"/>
        <w:numPr>
          <w:ilvl w:val="1"/>
          <w:numId w:val="8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создание благоприятной среды для привлечения инвестиций по реализации мероприятий по спасению, сохранению, ремонту и реставрации, приспособление объектов культурного наследия для современного использования (весь период). </w:t>
      </w:r>
    </w:p>
    <w:p w:rsidR="00EC2149" w:rsidRPr="007F458D" w:rsidRDefault="00EC2149" w:rsidP="00944A18">
      <w:pPr>
        <w:tabs>
          <w:tab w:val="left" w:pos="8791"/>
        </w:tabs>
        <w:spacing w:after="0" w:line="240" w:lineRule="auto"/>
        <w:ind w:firstLine="709"/>
        <w:rPr>
          <w:rFonts w:ascii="Times New Roman" w:hAnsi="Times New Roman" w:cs="Times New Roman"/>
          <w:sz w:val="28"/>
          <w:szCs w:val="28"/>
        </w:rPr>
      </w:pPr>
    </w:p>
    <w:p w:rsidR="00E41ADA" w:rsidRPr="007F458D" w:rsidRDefault="00E41ADA"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48" w:name="_Toc8663565"/>
      <w:bookmarkStart w:id="49" w:name="_Toc23196374"/>
      <w:r w:rsidRPr="007F458D">
        <w:rPr>
          <w:rFonts w:ascii="Times New Roman" w:hAnsi="Times New Roman" w:cs="Times New Roman"/>
          <w:b/>
          <w:sz w:val="28"/>
          <w:szCs w:val="28"/>
        </w:rPr>
        <w:t>Социально-экономическое развитие</w:t>
      </w:r>
      <w:bookmarkEnd w:id="48"/>
      <w:bookmarkEnd w:id="49"/>
    </w:p>
    <w:p w:rsidR="00E41ADA" w:rsidRPr="007F458D" w:rsidRDefault="00E41ADA" w:rsidP="00944A18">
      <w:pPr>
        <w:spacing w:after="0" w:line="240" w:lineRule="auto"/>
        <w:ind w:firstLine="709"/>
        <w:jc w:val="both"/>
        <w:rPr>
          <w:rFonts w:ascii="Times New Roman" w:eastAsia="Times New Roman" w:hAnsi="Times New Roman" w:cs="Times New Roman"/>
          <w:iCs/>
          <w:sz w:val="28"/>
          <w:szCs w:val="28"/>
        </w:rPr>
      </w:pPr>
    </w:p>
    <w:p w:rsidR="00E41ADA" w:rsidRPr="007F458D" w:rsidRDefault="00E41ADA"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50" w:name="_Toc8663566"/>
      <w:bookmarkStart w:id="51" w:name="_Toc23196375"/>
      <w:r w:rsidRPr="007F458D">
        <w:rPr>
          <w:rFonts w:ascii="Times New Roman" w:hAnsi="Times New Roman" w:cs="Times New Roman"/>
          <w:b/>
          <w:sz w:val="28"/>
          <w:szCs w:val="28"/>
        </w:rPr>
        <w:t>Экономическая база</w:t>
      </w:r>
      <w:bookmarkEnd w:id="50"/>
      <w:bookmarkEnd w:id="51"/>
    </w:p>
    <w:p w:rsidR="00E41ADA" w:rsidRPr="007F458D" w:rsidRDefault="00E41ADA" w:rsidP="00944A18">
      <w:pPr>
        <w:spacing w:after="0" w:line="240" w:lineRule="auto"/>
        <w:ind w:firstLine="709"/>
        <w:jc w:val="both"/>
        <w:rPr>
          <w:rFonts w:ascii="Times New Roman" w:eastAsia="Times New Roman" w:hAnsi="Times New Roman" w:cs="Times New Roman"/>
          <w:iCs/>
          <w:sz w:val="28"/>
          <w:szCs w:val="28"/>
        </w:rPr>
      </w:pPr>
    </w:p>
    <w:p w:rsidR="00E41ADA" w:rsidRPr="007F458D" w:rsidRDefault="00E41ADA" w:rsidP="00944A18">
      <w:pPr>
        <w:pStyle w:val="af0"/>
        <w:numPr>
          <w:ilvl w:val="3"/>
          <w:numId w:val="18"/>
        </w:numPr>
        <w:spacing w:after="0" w:line="240" w:lineRule="auto"/>
        <w:jc w:val="center"/>
        <w:outlineLvl w:val="3"/>
        <w:rPr>
          <w:rFonts w:ascii="Times New Roman" w:hAnsi="Times New Roman" w:cs="Times New Roman"/>
          <w:b/>
          <w:sz w:val="28"/>
          <w:szCs w:val="28"/>
        </w:rPr>
      </w:pPr>
      <w:bookmarkStart w:id="52" w:name="_Toc535574054"/>
      <w:bookmarkStart w:id="53" w:name="_Toc8663567"/>
      <w:bookmarkStart w:id="54" w:name="_Toc23196376"/>
      <w:r w:rsidRPr="007F458D">
        <w:rPr>
          <w:rFonts w:ascii="Times New Roman" w:hAnsi="Times New Roman" w:cs="Times New Roman"/>
          <w:b/>
          <w:sz w:val="28"/>
          <w:szCs w:val="28"/>
        </w:rPr>
        <w:t>Агропромышленный комплекс</w:t>
      </w:r>
      <w:bookmarkEnd w:id="52"/>
      <w:bookmarkEnd w:id="53"/>
      <w:bookmarkEnd w:id="54"/>
    </w:p>
    <w:p w:rsidR="00E41ADA" w:rsidRPr="007F458D" w:rsidRDefault="00E41ADA" w:rsidP="00944A18">
      <w:pPr>
        <w:spacing w:after="0" w:line="240" w:lineRule="auto"/>
        <w:ind w:firstLine="709"/>
        <w:jc w:val="both"/>
        <w:rPr>
          <w:rFonts w:ascii="Times New Roman" w:eastAsia="Times New Roman" w:hAnsi="Times New Roman" w:cs="Times New Roman"/>
          <w:iCs/>
          <w:sz w:val="28"/>
          <w:szCs w:val="28"/>
        </w:rPr>
      </w:pPr>
    </w:p>
    <w:p w:rsidR="007011E4" w:rsidRPr="007F458D" w:rsidRDefault="007011E4" w:rsidP="00944A18">
      <w:pPr>
        <w:pStyle w:val="af0"/>
        <w:tabs>
          <w:tab w:val="left" w:pos="1134"/>
        </w:tabs>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Агропромышленный комплекс является основным сектором экономики Тимирязевского сельского поселения и от его эффективной работы во многом зависит стабильность социально-экономической ситуации в районе. </w:t>
      </w:r>
    </w:p>
    <w:p w:rsidR="007011E4"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Тимирязевское</w:t>
      </w:r>
      <w:r w:rsidR="009C0ADD" w:rsidRPr="007F458D">
        <w:rPr>
          <w:rFonts w:ascii="Times New Roman" w:eastAsia="Times New Roman" w:hAnsi="Times New Roman" w:cs="Times New Roman"/>
          <w:sz w:val="28"/>
          <w:szCs w:val="28"/>
          <w:lang w:eastAsia="ar-SA"/>
        </w:rPr>
        <w:t xml:space="preserve"> сельское</w:t>
      </w:r>
      <w:r w:rsidRPr="007F458D">
        <w:rPr>
          <w:rFonts w:ascii="Times New Roman" w:eastAsia="Times New Roman" w:hAnsi="Times New Roman" w:cs="Times New Roman"/>
          <w:sz w:val="28"/>
          <w:szCs w:val="28"/>
          <w:lang w:eastAsia="ar-SA"/>
        </w:rPr>
        <w:t xml:space="preserve"> поселение входит в центральную природно-экономическую зону специализации сельского хозяйства района. Специализация сельского хозяйства поселения – мясо-молочная и зерновая. Развито производство мяса, овощей, картофеля, технических культур, семеноводство, кормопроизводство. Территория поселения характеризуется благоприятными природно-климатическими условиями для развития сельского хозяйства. Климат умеренно континентальный, средняя температура января -11,8°С, июля +19,5°С, осадков выпадает от </w:t>
      </w:r>
      <w:smartTag w:uri="urn:schemas-microsoft-com:office:smarttags" w:element="metricconverter">
        <w:smartTagPr>
          <w:attr w:name="ProductID" w:val="300 мм"/>
        </w:smartTagPr>
        <w:r w:rsidRPr="007F458D">
          <w:rPr>
            <w:rFonts w:ascii="Times New Roman" w:eastAsia="Times New Roman" w:hAnsi="Times New Roman" w:cs="Times New Roman"/>
            <w:sz w:val="28"/>
            <w:szCs w:val="28"/>
            <w:lang w:eastAsia="ar-SA"/>
          </w:rPr>
          <w:t>300 мм</w:t>
        </w:r>
      </w:smartTag>
      <w:r w:rsidRPr="007F458D">
        <w:rPr>
          <w:rFonts w:ascii="Times New Roman" w:eastAsia="Times New Roman" w:hAnsi="Times New Roman" w:cs="Times New Roman"/>
          <w:sz w:val="28"/>
          <w:szCs w:val="28"/>
          <w:lang w:eastAsia="ar-SA"/>
        </w:rPr>
        <w:t xml:space="preserve"> в год. Вегетационный период 174 сут. Почвы этой зоны обладают достаточным плодородием. </w:t>
      </w:r>
    </w:p>
    <w:p w:rsidR="007011E4"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Отрицательное влияние на развитие сельскохозяйственного производства оказывает неравномерное распределение атмосферных осадков по годам (смена достаточного и избыточного увлажнения и засухи).</w:t>
      </w:r>
    </w:p>
    <w:p w:rsidR="007011E4" w:rsidRPr="007F458D" w:rsidRDefault="007011E4" w:rsidP="00944A18">
      <w:pPr>
        <w:pStyle w:val="001"/>
        <w:spacing w:line="240" w:lineRule="auto"/>
        <w:rPr>
          <w:sz w:val="28"/>
        </w:rPr>
      </w:pPr>
      <w:r w:rsidRPr="007F458D">
        <w:rPr>
          <w:sz w:val="28"/>
        </w:rPr>
        <w:t>На территории Тимирязевского сельского поселения действуют следующие сельскохозяйственные предприятия:</w:t>
      </w:r>
    </w:p>
    <w:p w:rsidR="007011E4" w:rsidRPr="007F458D" w:rsidRDefault="007011E4" w:rsidP="00944A18">
      <w:pPr>
        <w:pStyle w:val="af0"/>
        <w:numPr>
          <w:ilvl w:val="0"/>
          <w:numId w:val="36"/>
        </w:numPr>
        <w:tabs>
          <w:tab w:val="left" w:pos="993"/>
        </w:tabs>
        <w:spacing w:after="0" w:line="240" w:lineRule="auto"/>
        <w:ind w:left="0" w:firstLine="709"/>
        <w:jc w:val="both"/>
        <w:rPr>
          <w:rStyle w:val="afffa"/>
          <w:rFonts w:ascii="Times New Roman" w:eastAsia="Calibri" w:hAnsi="Times New Roman" w:cs="Times New Roman"/>
          <w:b w:val="0"/>
          <w:bCs w:val="0"/>
          <w:sz w:val="28"/>
          <w:szCs w:val="28"/>
        </w:rPr>
      </w:pPr>
      <w:r w:rsidRPr="007F458D">
        <w:rPr>
          <w:rStyle w:val="afffa"/>
          <w:rFonts w:ascii="Times New Roman" w:hAnsi="Times New Roman" w:cs="Times New Roman"/>
          <w:b w:val="0"/>
          <w:sz w:val="28"/>
          <w:szCs w:val="28"/>
          <w:shd w:val="clear" w:color="auto" w:fill="FFFFFF"/>
        </w:rPr>
        <w:t xml:space="preserve">ООО </w:t>
      </w:r>
      <w:r w:rsidR="00A865D4" w:rsidRPr="007F458D">
        <w:rPr>
          <w:rStyle w:val="afffa"/>
          <w:rFonts w:ascii="Times New Roman" w:hAnsi="Times New Roman" w:cs="Times New Roman"/>
          <w:b w:val="0"/>
          <w:sz w:val="28"/>
          <w:szCs w:val="28"/>
          <w:shd w:val="clear" w:color="auto" w:fill="FFFFFF"/>
        </w:rPr>
        <w:t>«</w:t>
      </w:r>
      <w:r w:rsidRPr="007F458D">
        <w:rPr>
          <w:rStyle w:val="afffa"/>
          <w:rFonts w:ascii="Times New Roman" w:hAnsi="Times New Roman" w:cs="Times New Roman"/>
          <w:b w:val="0"/>
          <w:sz w:val="28"/>
          <w:szCs w:val="28"/>
          <w:shd w:val="clear" w:color="auto" w:fill="FFFFFF"/>
        </w:rPr>
        <w:t>Агрофирма Абушаев</w:t>
      </w:r>
      <w:r w:rsidR="00A865D4" w:rsidRPr="007F458D">
        <w:rPr>
          <w:rStyle w:val="afffa"/>
          <w:rFonts w:ascii="Times New Roman" w:hAnsi="Times New Roman" w:cs="Times New Roman"/>
          <w:b w:val="0"/>
          <w:sz w:val="28"/>
          <w:szCs w:val="28"/>
          <w:shd w:val="clear" w:color="auto" w:fill="FFFFFF"/>
        </w:rPr>
        <w:t>»</w:t>
      </w:r>
      <w:r w:rsidRPr="007F458D">
        <w:rPr>
          <w:rStyle w:val="afffa"/>
          <w:rFonts w:ascii="Times New Roman" w:hAnsi="Times New Roman" w:cs="Times New Roman"/>
          <w:b w:val="0"/>
          <w:sz w:val="28"/>
          <w:szCs w:val="28"/>
          <w:shd w:val="clear" w:color="auto" w:fill="FFFFFF"/>
        </w:rPr>
        <w:t>;</w:t>
      </w:r>
    </w:p>
    <w:p w:rsidR="007011E4" w:rsidRPr="007F458D" w:rsidRDefault="007011E4" w:rsidP="00944A18">
      <w:pPr>
        <w:pStyle w:val="af0"/>
        <w:numPr>
          <w:ilvl w:val="0"/>
          <w:numId w:val="36"/>
        </w:numPr>
        <w:tabs>
          <w:tab w:val="left" w:pos="993"/>
        </w:tabs>
        <w:spacing w:after="0" w:line="240" w:lineRule="auto"/>
        <w:ind w:left="0" w:firstLine="709"/>
        <w:jc w:val="both"/>
        <w:rPr>
          <w:rFonts w:ascii="Times New Roman" w:eastAsia="Calibri" w:hAnsi="Times New Roman" w:cs="Times New Roman"/>
          <w:sz w:val="28"/>
          <w:szCs w:val="28"/>
        </w:rPr>
      </w:pPr>
      <w:r w:rsidRPr="007F458D">
        <w:rPr>
          <w:rStyle w:val="afffa"/>
          <w:rFonts w:ascii="Times New Roman" w:hAnsi="Times New Roman" w:cs="Times New Roman"/>
          <w:b w:val="0"/>
          <w:sz w:val="28"/>
          <w:szCs w:val="28"/>
          <w:shd w:val="clear" w:color="auto" w:fill="FFFFFF"/>
        </w:rPr>
        <w:t>ГНУ УНИИСХ РАСХН</w:t>
      </w:r>
      <w:r w:rsidRPr="007F458D">
        <w:rPr>
          <w:rFonts w:ascii="Times New Roman" w:hAnsi="Times New Roman" w:cs="Times New Roman"/>
          <w:b/>
          <w:sz w:val="28"/>
          <w:szCs w:val="28"/>
          <w:shd w:val="clear" w:color="auto" w:fill="FFFFFF"/>
        </w:rPr>
        <w:t>;</w:t>
      </w:r>
    </w:p>
    <w:p w:rsidR="007011E4" w:rsidRPr="007F458D" w:rsidRDefault="007011E4" w:rsidP="00944A18">
      <w:pPr>
        <w:pStyle w:val="af0"/>
        <w:numPr>
          <w:ilvl w:val="0"/>
          <w:numId w:val="36"/>
        </w:numPr>
        <w:tabs>
          <w:tab w:val="left" w:pos="993"/>
        </w:tabs>
        <w:spacing w:after="0" w:line="240" w:lineRule="auto"/>
        <w:ind w:left="0" w:firstLine="709"/>
        <w:jc w:val="both"/>
        <w:rPr>
          <w:rFonts w:ascii="Times New Roman" w:eastAsia="Calibri" w:hAnsi="Times New Roman" w:cs="Times New Roman"/>
          <w:sz w:val="28"/>
          <w:szCs w:val="28"/>
        </w:rPr>
      </w:pPr>
      <w:r w:rsidRPr="007F458D">
        <w:rPr>
          <w:rStyle w:val="afffa"/>
          <w:rFonts w:ascii="Times New Roman" w:hAnsi="Times New Roman" w:cs="Times New Roman"/>
          <w:b w:val="0"/>
          <w:sz w:val="28"/>
          <w:szCs w:val="28"/>
          <w:shd w:val="clear" w:color="auto" w:fill="FFFFFF"/>
        </w:rPr>
        <w:t xml:space="preserve">ОАО </w:t>
      </w:r>
      <w:r w:rsidR="00A865D4" w:rsidRPr="007F458D">
        <w:rPr>
          <w:rStyle w:val="afffa"/>
          <w:rFonts w:ascii="Times New Roman" w:hAnsi="Times New Roman" w:cs="Times New Roman"/>
          <w:b w:val="0"/>
          <w:sz w:val="28"/>
          <w:szCs w:val="28"/>
          <w:shd w:val="clear" w:color="auto" w:fill="FFFFFF"/>
        </w:rPr>
        <w:t>«</w:t>
      </w:r>
      <w:r w:rsidRPr="007F458D">
        <w:rPr>
          <w:rStyle w:val="afffa"/>
          <w:rFonts w:ascii="Times New Roman" w:hAnsi="Times New Roman" w:cs="Times New Roman"/>
          <w:b w:val="0"/>
          <w:sz w:val="28"/>
          <w:szCs w:val="28"/>
          <w:shd w:val="clear" w:color="auto" w:fill="FFFFFF"/>
        </w:rPr>
        <w:t xml:space="preserve">Семеноводческое хозяйство </w:t>
      </w:r>
      <w:r w:rsidR="00A865D4" w:rsidRPr="007F458D">
        <w:rPr>
          <w:rStyle w:val="afffa"/>
          <w:rFonts w:ascii="Times New Roman" w:hAnsi="Times New Roman" w:cs="Times New Roman"/>
          <w:b w:val="0"/>
          <w:sz w:val="28"/>
          <w:szCs w:val="28"/>
          <w:shd w:val="clear" w:color="auto" w:fill="FFFFFF"/>
        </w:rPr>
        <w:t>«</w:t>
      </w:r>
      <w:r w:rsidRPr="007F458D">
        <w:rPr>
          <w:rStyle w:val="afffa"/>
          <w:rFonts w:ascii="Times New Roman" w:hAnsi="Times New Roman" w:cs="Times New Roman"/>
          <w:b w:val="0"/>
          <w:sz w:val="28"/>
          <w:szCs w:val="28"/>
          <w:shd w:val="clear" w:color="auto" w:fill="FFFFFF"/>
        </w:rPr>
        <w:t>Тимирязевское</w:t>
      </w:r>
      <w:r w:rsidR="00A865D4" w:rsidRPr="007F458D">
        <w:rPr>
          <w:rStyle w:val="afffa"/>
          <w:rFonts w:ascii="Times New Roman" w:hAnsi="Times New Roman" w:cs="Times New Roman"/>
          <w:b w:val="0"/>
          <w:sz w:val="28"/>
          <w:szCs w:val="28"/>
          <w:shd w:val="clear" w:color="auto" w:fill="FFFFFF"/>
        </w:rPr>
        <w:t>»</w:t>
      </w:r>
      <w:r w:rsidRPr="007F458D">
        <w:rPr>
          <w:rStyle w:val="afffa"/>
          <w:rFonts w:ascii="Times New Roman" w:hAnsi="Times New Roman" w:cs="Times New Roman"/>
          <w:b w:val="0"/>
          <w:sz w:val="28"/>
          <w:szCs w:val="28"/>
          <w:shd w:val="clear" w:color="auto" w:fill="FFFFFF"/>
        </w:rPr>
        <w:t>.</w:t>
      </w:r>
    </w:p>
    <w:p w:rsidR="007011E4" w:rsidRPr="007F458D" w:rsidRDefault="007011E4" w:rsidP="00944A18">
      <w:pPr>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3</w:t>
      </w:r>
    </w:p>
    <w:p w:rsidR="007011E4" w:rsidRPr="007F458D" w:rsidRDefault="007011E4" w:rsidP="00944A18">
      <w:pPr>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Перечень основных сельскохозяйственных предприятий</w:t>
      </w:r>
    </w:p>
    <w:tbl>
      <w:tblPr>
        <w:tblStyle w:val="af2"/>
        <w:tblW w:w="0" w:type="auto"/>
        <w:jc w:val="center"/>
        <w:tblLayout w:type="fixed"/>
        <w:tblLook w:val="04A0" w:firstRow="1" w:lastRow="0" w:firstColumn="1" w:lastColumn="0" w:noHBand="0" w:noVBand="1"/>
      </w:tblPr>
      <w:tblGrid>
        <w:gridCol w:w="701"/>
        <w:gridCol w:w="3427"/>
        <w:gridCol w:w="2551"/>
        <w:gridCol w:w="3226"/>
      </w:tblGrid>
      <w:tr w:rsidR="007011E4" w:rsidRPr="007F458D" w:rsidTr="007B1BE8">
        <w:trPr>
          <w:tblHeader/>
          <w:jc w:val="center"/>
        </w:trPr>
        <w:tc>
          <w:tcPr>
            <w:tcW w:w="701" w:type="dxa"/>
          </w:tcPr>
          <w:p w:rsidR="007011E4" w:rsidRPr="007F458D" w:rsidRDefault="007011E4" w:rsidP="00944A18">
            <w:pPr>
              <w:jc w:val="center"/>
              <w:rPr>
                <w:rFonts w:ascii="Times New Roman" w:eastAsia="Times New Roman" w:hAnsi="Times New Roman" w:cs="Times New Roman"/>
                <w:bCs/>
                <w:sz w:val="28"/>
                <w:szCs w:val="28"/>
                <w:lang w:eastAsia="ru-RU"/>
              </w:rPr>
            </w:pPr>
            <w:r w:rsidRPr="007F458D">
              <w:rPr>
                <w:rFonts w:ascii="Times New Roman" w:eastAsia="Times New Roman" w:hAnsi="Times New Roman" w:cs="Times New Roman"/>
                <w:bCs/>
                <w:sz w:val="28"/>
                <w:szCs w:val="28"/>
                <w:lang w:eastAsia="ru-RU"/>
              </w:rPr>
              <w:t>№ п/п</w:t>
            </w:r>
          </w:p>
        </w:tc>
        <w:tc>
          <w:tcPr>
            <w:tcW w:w="3427" w:type="dxa"/>
          </w:tcPr>
          <w:p w:rsidR="007011E4" w:rsidRPr="007F458D" w:rsidRDefault="007011E4"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bCs/>
                <w:sz w:val="28"/>
                <w:szCs w:val="28"/>
                <w:lang w:eastAsia="ru-RU"/>
              </w:rPr>
              <w:t>Наименование хозяйства</w:t>
            </w:r>
          </w:p>
        </w:tc>
        <w:tc>
          <w:tcPr>
            <w:tcW w:w="2551" w:type="dxa"/>
          </w:tcPr>
          <w:p w:rsidR="007011E4" w:rsidRPr="007F458D" w:rsidRDefault="007011E4"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bCs/>
                <w:sz w:val="28"/>
                <w:szCs w:val="28"/>
                <w:lang w:eastAsia="ru-RU"/>
              </w:rPr>
              <w:t>Вид деятельности</w:t>
            </w:r>
          </w:p>
        </w:tc>
        <w:tc>
          <w:tcPr>
            <w:tcW w:w="3226" w:type="dxa"/>
          </w:tcPr>
          <w:p w:rsidR="007011E4" w:rsidRPr="007F458D" w:rsidRDefault="007011E4"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bCs/>
                <w:sz w:val="28"/>
                <w:szCs w:val="28"/>
                <w:lang w:eastAsia="ru-RU"/>
              </w:rPr>
              <w:t>Адрес</w:t>
            </w:r>
          </w:p>
        </w:tc>
      </w:tr>
      <w:tr w:rsidR="007011E4" w:rsidRPr="007F458D" w:rsidTr="007B1BE8">
        <w:trPr>
          <w:jc w:val="center"/>
        </w:trPr>
        <w:tc>
          <w:tcPr>
            <w:tcW w:w="701" w:type="dxa"/>
          </w:tcPr>
          <w:p w:rsidR="007011E4" w:rsidRPr="007F458D" w:rsidRDefault="007011E4"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w:t>
            </w:r>
          </w:p>
        </w:tc>
        <w:tc>
          <w:tcPr>
            <w:tcW w:w="3427" w:type="dxa"/>
          </w:tcPr>
          <w:p w:rsidR="007011E4" w:rsidRPr="007F458D" w:rsidRDefault="007011E4" w:rsidP="00944A18">
            <w:pPr>
              <w:widowControl w:val="0"/>
              <w:snapToGrid w:val="0"/>
              <w:rPr>
                <w:rFonts w:ascii="Times New Roman" w:hAnsi="Times New Roman" w:cs="Times New Roman"/>
                <w:bCs/>
                <w:sz w:val="28"/>
                <w:szCs w:val="28"/>
                <w:shd w:val="clear" w:color="auto" w:fill="FFFFFF"/>
              </w:rPr>
            </w:pPr>
            <w:r w:rsidRPr="007F458D">
              <w:rPr>
                <w:rStyle w:val="afffa"/>
                <w:rFonts w:ascii="Times New Roman" w:hAnsi="Times New Roman" w:cs="Times New Roman"/>
                <w:b w:val="0"/>
                <w:sz w:val="28"/>
                <w:szCs w:val="28"/>
                <w:shd w:val="clear" w:color="auto" w:fill="FFFFFF"/>
              </w:rPr>
              <w:t xml:space="preserve">ООО </w:t>
            </w:r>
            <w:r w:rsidR="00A865D4" w:rsidRPr="007F458D">
              <w:rPr>
                <w:rStyle w:val="afffa"/>
                <w:rFonts w:ascii="Times New Roman" w:hAnsi="Times New Roman" w:cs="Times New Roman"/>
                <w:b w:val="0"/>
                <w:sz w:val="28"/>
                <w:szCs w:val="28"/>
                <w:shd w:val="clear" w:color="auto" w:fill="FFFFFF"/>
              </w:rPr>
              <w:t>«</w:t>
            </w:r>
            <w:r w:rsidRPr="007F458D">
              <w:rPr>
                <w:rStyle w:val="afffa"/>
                <w:rFonts w:ascii="Times New Roman" w:hAnsi="Times New Roman" w:cs="Times New Roman"/>
                <w:b w:val="0"/>
                <w:sz w:val="28"/>
                <w:szCs w:val="28"/>
                <w:shd w:val="clear" w:color="auto" w:fill="FFFFFF"/>
              </w:rPr>
              <w:t>Агрофирма Абушаев</w:t>
            </w:r>
            <w:r w:rsidR="00A865D4" w:rsidRPr="007F458D">
              <w:rPr>
                <w:rStyle w:val="afffa"/>
                <w:rFonts w:ascii="Times New Roman" w:hAnsi="Times New Roman" w:cs="Times New Roman"/>
                <w:b w:val="0"/>
                <w:sz w:val="28"/>
                <w:szCs w:val="28"/>
                <w:shd w:val="clear" w:color="auto" w:fill="FFFFFF"/>
              </w:rPr>
              <w:t>»</w:t>
            </w:r>
          </w:p>
        </w:tc>
        <w:tc>
          <w:tcPr>
            <w:tcW w:w="2551" w:type="dxa"/>
          </w:tcPr>
          <w:p w:rsidR="007011E4" w:rsidRPr="007F458D" w:rsidRDefault="007011E4" w:rsidP="00944A18">
            <w:pPr>
              <w:widowControl w:val="0"/>
              <w:tabs>
                <w:tab w:val="left" w:pos="469"/>
              </w:tabs>
              <w:snapToGrid w:val="0"/>
              <w:rPr>
                <w:rFonts w:ascii="Times New Roman" w:eastAsia="Calibri" w:hAnsi="Times New Roman" w:cs="Times New Roman"/>
                <w:sz w:val="28"/>
                <w:szCs w:val="28"/>
              </w:rPr>
            </w:pPr>
            <w:r w:rsidRPr="007F458D">
              <w:rPr>
                <w:rFonts w:ascii="Times New Roman" w:hAnsi="Times New Roman" w:cs="Times New Roman"/>
                <w:bCs/>
                <w:sz w:val="28"/>
                <w:szCs w:val="28"/>
                <w:shd w:val="clear" w:color="auto" w:fill="FFFFFF"/>
              </w:rPr>
              <w:t>растениеводство</w:t>
            </w:r>
          </w:p>
        </w:tc>
        <w:tc>
          <w:tcPr>
            <w:tcW w:w="3226" w:type="dxa"/>
          </w:tcPr>
          <w:p w:rsidR="007011E4" w:rsidRPr="007F458D" w:rsidRDefault="007011E4" w:rsidP="00944A18">
            <w:pPr>
              <w:pStyle w:val="afff1"/>
              <w:shd w:val="clear" w:color="auto" w:fill="FFFFFF"/>
              <w:spacing w:before="0" w:beforeAutospacing="0" w:after="0" w:afterAutospacing="0"/>
              <w:textAlignment w:val="baseline"/>
              <w:rPr>
                <w:rFonts w:ascii="Times New Roman" w:hAnsi="Times New Roman"/>
                <w:b/>
                <w:color w:val="auto"/>
                <w:sz w:val="28"/>
                <w:szCs w:val="28"/>
                <w:lang w:val="ru-RU"/>
              </w:rPr>
            </w:pPr>
            <w:r w:rsidRPr="007F458D">
              <w:rPr>
                <w:rStyle w:val="afffa"/>
                <w:rFonts w:ascii="Times New Roman" w:hAnsi="Times New Roman"/>
                <w:b w:val="0"/>
                <w:color w:val="auto"/>
                <w:sz w:val="28"/>
                <w:szCs w:val="28"/>
                <w:lang w:val="ru-RU"/>
              </w:rPr>
              <w:t>433315, Ульяновская область, Ульяновский р-н, с. Н-Бирючевка, ул. Садовая 7а</w:t>
            </w:r>
          </w:p>
        </w:tc>
      </w:tr>
      <w:tr w:rsidR="007011E4" w:rsidRPr="007F458D" w:rsidTr="007B1BE8">
        <w:trPr>
          <w:jc w:val="center"/>
        </w:trPr>
        <w:tc>
          <w:tcPr>
            <w:tcW w:w="701" w:type="dxa"/>
          </w:tcPr>
          <w:p w:rsidR="007011E4" w:rsidRPr="007F458D" w:rsidRDefault="007011E4"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3427" w:type="dxa"/>
          </w:tcPr>
          <w:p w:rsidR="007011E4" w:rsidRPr="007F458D" w:rsidRDefault="007011E4" w:rsidP="00944A18">
            <w:pPr>
              <w:widowControl w:val="0"/>
              <w:snapToGrid w:val="0"/>
              <w:rPr>
                <w:rFonts w:ascii="Times New Roman" w:eastAsia="Calibri" w:hAnsi="Times New Roman" w:cs="Times New Roman"/>
                <w:b/>
                <w:sz w:val="28"/>
                <w:szCs w:val="28"/>
              </w:rPr>
            </w:pPr>
            <w:r w:rsidRPr="007F458D">
              <w:rPr>
                <w:rStyle w:val="afffa"/>
                <w:rFonts w:ascii="Times New Roman" w:hAnsi="Times New Roman" w:cs="Times New Roman"/>
                <w:b w:val="0"/>
                <w:sz w:val="28"/>
                <w:szCs w:val="28"/>
                <w:shd w:val="clear" w:color="auto" w:fill="FFFFFF"/>
              </w:rPr>
              <w:t>ГНУ УНИИСХ РАСХН</w:t>
            </w:r>
            <w:r w:rsidRPr="007F458D">
              <w:rPr>
                <w:rFonts w:ascii="Times New Roman" w:hAnsi="Times New Roman" w:cs="Times New Roman"/>
                <w:b/>
                <w:sz w:val="28"/>
                <w:szCs w:val="28"/>
                <w:shd w:val="clear" w:color="auto" w:fill="FFFFFF"/>
              </w:rPr>
              <w:t> </w:t>
            </w:r>
          </w:p>
        </w:tc>
        <w:tc>
          <w:tcPr>
            <w:tcW w:w="2551" w:type="dxa"/>
          </w:tcPr>
          <w:p w:rsidR="007011E4" w:rsidRPr="007F458D" w:rsidRDefault="007011E4" w:rsidP="00944A18">
            <w:pPr>
              <w:widowControl w:val="0"/>
              <w:snapToGrid w:val="0"/>
              <w:rPr>
                <w:rFonts w:ascii="Times New Roman" w:hAnsi="Times New Roman" w:cs="Times New Roman"/>
                <w:bCs/>
                <w:sz w:val="28"/>
                <w:szCs w:val="28"/>
                <w:shd w:val="clear" w:color="auto" w:fill="FFFFFF"/>
              </w:rPr>
            </w:pPr>
            <w:r w:rsidRPr="007F458D">
              <w:rPr>
                <w:rFonts w:ascii="Times New Roman" w:hAnsi="Times New Roman" w:cs="Times New Roman"/>
                <w:sz w:val="28"/>
                <w:szCs w:val="28"/>
              </w:rPr>
              <w:t>разработка моделей адаптивно-ландшафтных систем земледелия</w:t>
            </w:r>
          </w:p>
        </w:tc>
        <w:tc>
          <w:tcPr>
            <w:tcW w:w="3226" w:type="dxa"/>
          </w:tcPr>
          <w:p w:rsidR="007011E4" w:rsidRPr="007F458D" w:rsidRDefault="007011E4" w:rsidP="00944A18">
            <w:pPr>
              <w:rPr>
                <w:rFonts w:ascii="Times New Roman" w:eastAsia="Times New Roman" w:hAnsi="Times New Roman" w:cs="Times New Roman"/>
                <w:b/>
                <w:sz w:val="28"/>
                <w:szCs w:val="28"/>
                <w:lang w:eastAsia="ru-RU"/>
              </w:rPr>
            </w:pPr>
            <w:r w:rsidRPr="007F458D">
              <w:rPr>
                <w:rStyle w:val="afffa"/>
                <w:rFonts w:ascii="Times New Roman" w:hAnsi="Times New Roman" w:cs="Times New Roman"/>
                <w:b w:val="0"/>
                <w:sz w:val="28"/>
                <w:szCs w:val="28"/>
                <w:shd w:val="clear" w:color="auto" w:fill="FFFFFF"/>
              </w:rPr>
              <w:t>433315,Ульяновская обл.,Ульяновский район, пос.Тимирязевский</w:t>
            </w:r>
          </w:p>
        </w:tc>
      </w:tr>
      <w:tr w:rsidR="007011E4" w:rsidRPr="007F458D" w:rsidTr="007B1BE8">
        <w:trPr>
          <w:jc w:val="center"/>
        </w:trPr>
        <w:tc>
          <w:tcPr>
            <w:tcW w:w="701" w:type="dxa"/>
          </w:tcPr>
          <w:p w:rsidR="007011E4" w:rsidRPr="007F458D" w:rsidRDefault="007011E4"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3427" w:type="dxa"/>
          </w:tcPr>
          <w:p w:rsidR="007011E4" w:rsidRPr="007F458D" w:rsidRDefault="007011E4" w:rsidP="00944A18">
            <w:pPr>
              <w:widowControl w:val="0"/>
              <w:snapToGrid w:val="0"/>
              <w:rPr>
                <w:rFonts w:ascii="Times New Roman" w:eastAsia="Calibri" w:hAnsi="Times New Roman" w:cs="Times New Roman"/>
                <w:b/>
                <w:sz w:val="28"/>
                <w:szCs w:val="28"/>
              </w:rPr>
            </w:pPr>
            <w:r w:rsidRPr="007F458D">
              <w:rPr>
                <w:rStyle w:val="afffa"/>
                <w:rFonts w:ascii="Times New Roman" w:hAnsi="Times New Roman" w:cs="Times New Roman"/>
                <w:b w:val="0"/>
                <w:sz w:val="28"/>
                <w:szCs w:val="28"/>
                <w:shd w:val="clear" w:color="auto" w:fill="FFFFFF"/>
              </w:rPr>
              <w:t xml:space="preserve">ОАО </w:t>
            </w:r>
            <w:r w:rsidR="00A865D4" w:rsidRPr="007F458D">
              <w:rPr>
                <w:rStyle w:val="afffa"/>
                <w:rFonts w:ascii="Times New Roman" w:hAnsi="Times New Roman" w:cs="Times New Roman"/>
                <w:b w:val="0"/>
                <w:sz w:val="28"/>
                <w:szCs w:val="28"/>
                <w:shd w:val="clear" w:color="auto" w:fill="FFFFFF"/>
              </w:rPr>
              <w:t>«</w:t>
            </w:r>
            <w:r w:rsidRPr="007F458D">
              <w:rPr>
                <w:rStyle w:val="afffa"/>
                <w:rFonts w:ascii="Times New Roman" w:hAnsi="Times New Roman" w:cs="Times New Roman"/>
                <w:b w:val="0"/>
                <w:sz w:val="28"/>
                <w:szCs w:val="28"/>
                <w:shd w:val="clear" w:color="auto" w:fill="FFFFFF"/>
              </w:rPr>
              <w:t xml:space="preserve">Семеноводческое хозяйство </w:t>
            </w:r>
            <w:r w:rsidR="00A865D4" w:rsidRPr="007F458D">
              <w:rPr>
                <w:rStyle w:val="afffa"/>
                <w:rFonts w:ascii="Times New Roman" w:hAnsi="Times New Roman" w:cs="Times New Roman"/>
                <w:b w:val="0"/>
                <w:sz w:val="28"/>
                <w:szCs w:val="28"/>
                <w:shd w:val="clear" w:color="auto" w:fill="FFFFFF"/>
              </w:rPr>
              <w:t>«</w:t>
            </w:r>
            <w:r w:rsidRPr="007F458D">
              <w:rPr>
                <w:rStyle w:val="afffa"/>
                <w:rFonts w:ascii="Times New Roman" w:hAnsi="Times New Roman" w:cs="Times New Roman"/>
                <w:b w:val="0"/>
                <w:sz w:val="28"/>
                <w:szCs w:val="28"/>
                <w:shd w:val="clear" w:color="auto" w:fill="FFFFFF"/>
              </w:rPr>
              <w:t>Тимирязевское</w:t>
            </w:r>
            <w:r w:rsidR="00A865D4" w:rsidRPr="007F458D">
              <w:rPr>
                <w:rStyle w:val="afffa"/>
                <w:rFonts w:ascii="Times New Roman" w:hAnsi="Times New Roman" w:cs="Times New Roman"/>
                <w:b w:val="0"/>
                <w:sz w:val="28"/>
                <w:szCs w:val="28"/>
                <w:shd w:val="clear" w:color="auto" w:fill="FFFFFF"/>
              </w:rPr>
              <w:t>»</w:t>
            </w:r>
          </w:p>
        </w:tc>
        <w:tc>
          <w:tcPr>
            <w:tcW w:w="2551" w:type="dxa"/>
          </w:tcPr>
          <w:p w:rsidR="007011E4" w:rsidRPr="007F458D" w:rsidRDefault="007011E4" w:rsidP="00944A18">
            <w:pPr>
              <w:widowControl w:val="0"/>
              <w:snapToGrid w:val="0"/>
              <w:rPr>
                <w:rFonts w:ascii="Times New Roman" w:eastAsia="Calibri" w:hAnsi="Times New Roman" w:cs="Times New Roman"/>
                <w:sz w:val="28"/>
                <w:szCs w:val="28"/>
              </w:rPr>
            </w:pPr>
            <w:r w:rsidRPr="007F458D">
              <w:rPr>
                <w:rFonts w:ascii="Times New Roman" w:hAnsi="Times New Roman" w:cs="Times New Roman"/>
                <w:bCs/>
                <w:sz w:val="28"/>
                <w:szCs w:val="28"/>
                <w:shd w:val="clear" w:color="auto" w:fill="FFFFFF"/>
              </w:rPr>
              <w:t>семеноводство</w:t>
            </w:r>
          </w:p>
        </w:tc>
        <w:tc>
          <w:tcPr>
            <w:tcW w:w="3226" w:type="dxa"/>
          </w:tcPr>
          <w:p w:rsidR="007011E4" w:rsidRPr="007F458D" w:rsidRDefault="007011E4" w:rsidP="00944A18">
            <w:pPr>
              <w:rPr>
                <w:rFonts w:ascii="Times New Roman" w:eastAsia="Times New Roman" w:hAnsi="Times New Roman" w:cs="Times New Roman"/>
                <w:b/>
                <w:sz w:val="28"/>
                <w:szCs w:val="28"/>
                <w:lang w:eastAsia="ru-RU"/>
              </w:rPr>
            </w:pPr>
            <w:r w:rsidRPr="007F458D">
              <w:rPr>
                <w:rStyle w:val="afffa"/>
                <w:rFonts w:ascii="Times New Roman" w:hAnsi="Times New Roman" w:cs="Times New Roman"/>
                <w:b w:val="0"/>
                <w:sz w:val="28"/>
                <w:szCs w:val="28"/>
                <w:shd w:val="clear" w:color="auto" w:fill="FFFFFF"/>
              </w:rPr>
              <w:t>433315,Ульяновская обл.,Ульяновский район, пос. Тимирязевский,</w:t>
            </w:r>
          </w:p>
        </w:tc>
      </w:tr>
    </w:tbl>
    <w:p w:rsidR="007011E4"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p>
    <w:p w:rsidR="00E41ADA" w:rsidRPr="007F458D" w:rsidRDefault="00E41ADA"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Сельскохозяйственные организации производят основную долю продукции сельского хозяйства поселения - 62%, остальное производится в ЛПХ.</w:t>
      </w:r>
    </w:p>
    <w:p w:rsidR="00E41ADA" w:rsidRPr="007F458D" w:rsidRDefault="00E41ADA"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Основную долю продукции личных хозяйств населения в валовой продукции сельского хозяйства занимают такие виды продукции как овощи, картофель, молоко,</w:t>
      </w:r>
      <w:r w:rsidR="001615D6" w:rsidRPr="007F458D">
        <w:rPr>
          <w:rFonts w:ascii="Times New Roman" w:eastAsia="Times New Roman" w:hAnsi="Times New Roman" w:cs="Times New Roman"/>
          <w:sz w:val="28"/>
          <w:szCs w:val="28"/>
          <w:lang w:eastAsia="ar-SA"/>
        </w:rPr>
        <w:t xml:space="preserve"> </w:t>
      </w:r>
      <w:r w:rsidRPr="007F458D">
        <w:rPr>
          <w:rFonts w:ascii="Times New Roman" w:eastAsia="Times New Roman" w:hAnsi="Times New Roman" w:cs="Times New Roman"/>
          <w:sz w:val="28"/>
          <w:szCs w:val="28"/>
          <w:lang w:eastAsia="ar-SA"/>
        </w:rPr>
        <w:t xml:space="preserve">мясо и яйца. </w:t>
      </w:r>
    </w:p>
    <w:p w:rsidR="007011E4"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В растениеводстве</w:t>
      </w:r>
      <w:r w:rsidR="001615D6" w:rsidRPr="007F458D">
        <w:rPr>
          <w:rFonts w:ascii="Times New Roman" w:eastAsia="Times New Roman" w:hAnsi="Times New Roman" w:cs="Times New Roman"/>
          <w:sz w:val="28"/>
          <w:szCs w:val="28"/>
          <w:lang w:eastAsia="ar-SA"/>
        </w:rPr>
        <w:t xml:space="preserve"> </w:t>
      </w:r>
      <w:r w:rsidRPr="007F458D">
        <w:rPr>
          <w:rFonts w:ascii="Times New Roman" w:eastAsia="Times New Roman" w:hAnsi="Times New Roman" w:cs="Times New Roman"/>
          <w:sz w:val="28"/>
          <w:szCs w:val="28"/>
          <w:lang w:eastAsia="ar-SA"/>
        </w:rPr>
        <w:t xml:space="preserve">основными культурами, возделываемыми в поселении всеми категориями хозяйств являются зерновые культуры, картофель, овощи. </w:t>
      </w:r>
    </w:p>
    <w:p w:rsidR="007011E4"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 xml:space="preserve">Урожайность культур низкая и неустойчивая, что объясняется, в основном потерей плодородия почв в результате нарушения агротехники, мелиоративной неустроенности угодий, недостаточного внесения минеральных и органических удобрений и пр. </w:t>
      </w:r>
    </w:p>
    <w:p w:rsidR="007011E4"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 xml:space="preserve">По степени сельскохозяйственной освоенности территории рассматриваемое поселение является хорошо-освоенным. Под сельскохозяйственными угодьями всех видов занято </w:t>
      </w:r>
      <w:smartTag w:uri="urn:schemas-microsoft-com:office:smarttags" w:element="metricconverter">
        <w:smartTagPr>
          <w:attr w:name="ProductID" w:val="22640 га"/>
        </w:smartTagPr>
        <w:r w:rsidRPr="007F458D">
          <w:rPr>
            <w:rFonts w:ascii="Times New Roman" w:eastAsia="Times New Roman" w:hAnsi="Times New Roman" w:cs="Times New Roman"/>
            <w:sz w:val="28"/>
            <w:szCs w:val="28"/>
            <w:lang w:eastAsia="ar-SA"/>
          </w:rPr>
          <w:t>22640 га</w:t>
        </w:r>
      </w:smartTag>
      <w:r w:rsidRPr="007F458D">
        <w:rPr>
          <w:rFonts w:ascii="Times New Roman" w:eastAsia="Times New Roman" w:hAnsi="Times New Roman" w:cs="Times New Roman"/>
          <w:sz w:val="28"/>
          <w:szCs w:val="28"/>
          <w:lang w:eastAsia="ar-SA"/>
        </w:rPr>
        <w:t xml:space="preserve"> или 82,4% территории поселения (по району 67,3%); распаханность сельхозугодий – 90% (по району – 83,8%), удельный вес пашни – 74,1% (по району 56,4%). </w:t>
      </w:r>
    </w:p>
    <w:p w:rsidR="00E41ADA"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 xml:space="preserve">Тимирязевское сельское </w:t>
      </w:r>
      <w:r w:rsidR="00E41ADA" w:rsidRPr="007F458D">
        <w:rPr>
          <w:rFonts w:ascii="Times New Roman" w:eastAsia="Times New Roman" w:hAnsi="Times New Roman" w:cs="Times New Roman"/>
          <w:sz w:val="28"/>
          <w:szCs w:val="28"/>
          <w:lang w:eastAsia="ar-SA"/>
        </w:rPr>
        <w:t xml:space="preserve">поселение занимает территорию </w:t>
      </w:r>
      <w:smartTag w:uri="urn:schemas-microsoft-com:office:smarttags" w:element="metricconverter">
        <w:smartTagPr>
          <w:attr w:name="ProductID" w:val="27484 га"/>
        </w:smartTagPr>
        <w:r w:rsidR="00E41ADA" w:rsidRPr="007F458D">
          <w:rPr>
            <w:rFonts w:ascii="Times New Roman" w:eastAsia="Times New Roman" w:hAnsi="Times New Roman" w:cs="Times New Roman"/>
            <w:sz w:val="28"/>
            <w:szCs w:val="28"/>
            <w:lang w:eastAsia="ar-SA"/>
          </w:rPr>
          <w:t>27484 га</w:t>
        </w:r>
      </w:smartTag>
      <w:r w:rsidR="00E41ADA" w:rsidRPr="007F458D">
        <w:rPr>
          <w:rFonts w:ascii="Times New Roman" w:eastAsia="Times New Roman" w:hAnsi="Times New Roman" w:cs="Times New Roman"/>
          <w:sz w:val="28"/>
          <w:szCs w:val="28"/>
          <w:lang w:eastAsia="ar-SA"/>
        </w:rPr>
        <w:t xml:space="preserve">, из которых 84% составляют земли предприятий, организаций и граждан, занимающихся производством сельхозпродукции. </w:t>
      </w:r>
    </w:p>
    <w:p w:rsidR="007011E4"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В целом, Тимирязевское сельское</w:t>
      </w:r>
      <w:r w:rsidR="00E41ADA" w:rsidRPr="007F458D">
        <w:rPr>
          <w:rFonts w:ascii="Times New Roman" w:eastAsia="Times New Roman" w:hAnsi="Times New Roman" w:cs="Times New Roman"/>
          <w:sz w:val="28"/>
          <w:szCs w:val="28"/>
          <w:lang w:eastAsia="ar-SA"/>
        </w:rPr>
        <w:t xml:space="preserve"> поселение имеет благоприятные условия для развития сельского хозяйства.</w:t>
      </w:r>
    </w:p>
    <w:p w:rsidR="007011E4" w:rsidRPr="007F458D" w:rsidRDefault="007011E4" w:rsidP="00944A18">
      <w:pPr>
        <w:spacing w:after="0" w:line="240" w:lineRule="auto"/>
        <w:ind w:firstLine="709"/>
        <w:jc w:val="both"/>
        <w:rPr>
          <w:rFonts w:ascii="Times New Roman" w:eastAsia="Times New Roman" w:hAnsi="Times New Roman" w:cs="Times New Roman"/>
          <w:sz w:val="28"/>
          <w:szCs w:val="28"/>
          <w:lang w:eastAsia="ar-SA"/>
        </w:rPr>
      </w:pPr>
    </w:p>
    <w:p w:rsidR="000D6D83" w:rsidRPr="007F458D" w:rsidRDefault="000D6D83" w:rsidP="00944A18">
      <w:pPr>
        <w:pStyle w:val="af0"/>
        <w:numPr>
          <w:ilvl w:val="3"/>
          <w:numId w:val="18"/>
        </w:numPr>
        <w:tabs>
          <w:tab w:val="left" w:pos="1134"/>
        </w:tabs>
        <w:spacing w:after="0" w:line="240" w:lineRule="auto"/>
        <w:jc w:val="center"/>
        <w:outlineLvl w:val="3"/>
        <w:rPr>
          <w:rFonts w:ascii="Times New Roman" w:hAnsi="Times New Roman" w:cs="Times New Roman"/>
          <w:b/>
          <w:sz w:val="28"/>
          <w:szCs w:val="28"/>
        </w:rPr>
      </w:pPr>
      <w:bookmarkStart w:id="55" w:name="_Toc535574055"/>
      <w:bookmarkStart w:id="56" w:name="_Toc8663568"/>
      <w:bookmarkStart w:id="57" w:name="_Toc23196377"/>
      <w:r w:rsidRPr="007F458D">
        <w:rPr>
          <w:rFonts w:ascii="Times New Roman" w:hAnsi="Times New Roman" w:cs="Times New Roman"/>
          <w:b/>
          <w:sz w:val="28"/>
          <w:szCs w:val="28"/>
        </w:rPr>
        <w:t>Промышленность</w:t>
      </w:r>
      <w:bookmarkEnd w:id="55"/>
      <w:bookmarkEnd w:id="56"/>
      <w:bookmarkEnd w:id="57"/>
    </w:p>
    <w:p w:rsidR="000D6D83" w:rsidRPr="007F458D" w:rsidRDefault="000D6D83" w:rsidP="00944A18">
      <w:pPr>
        <w:spacing w:after="0" w:line="240" w:lineRule="auto"/>
        <w:ind w:firstLine="709"/>
        <w:jc w:val="both"/>
        <w:rPr>
          <w:rFonts w:ascii="Times New Roman" w:eastAsia="Times New Roman" w:hAnsi="Times New Roman" w:cs="Times New Roman"/>
          <w:iCs/>
          <w:sz w:val="28"/>
          <w:szCs w:val="28"/>
        </w:rPr>
      </w:pPr>
    </w:p>
    <w:p w:rsidR="000D6D83" w:rsidRPr="007F458D" w:rsidRDefault="005E4BF9"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 Промышленный комплекс н</w:t>
      </w:r>
      <w:r w:rsidR="00FC22DC" w:rsidRPr="007F458D">
        <w:rPr>
          <w:rFonts w:ascii="Times New Roman" w:eastAsia="Times New Roman" w:hAnsi="Times New Roman" w:cs="Times New Roman"/>
          <w:iCs/>
          <w:sz w:val="28"/>
          <w:szCs w:val="28"/>
        </w:rPr>
        <w:t xml:space="preserve">а территории Тимирязевского сельского поселения </w:t>
      </w:r>
      <w:r w:rsidRPr="007F458D">
        <w:rPr>
          <w:rFonts w:ascii="Times New Roman" w:eastAsia="Times New Roman" w:hAnsi="Times New Roman" w:cs="Times New Roman"/>
          <w:iCs/>
          <w:sz w:val="28"/>
          <w:szCs w:val="28"/>
        </w:rPr>
        <w:t xml:space="preserve">развит слабо и представлен в основном частными предприятиями, такими как </w:t>
      </w:r>
      <w:r w:rsidR="0002503C" w:rsidRPr="007F458D">
        <w:rPr>
          <w:rFonts w:ascii="Times New Roman" w:eastAsia="Times New Roman" w:hAnsi="Times New Roman" w:cs="Times New Roman"/>
          <w:iCs/>
          <w:sz w:val="28"/>
          <w:szCs w:val="28"/>
        </w:rPr>
        <w:t>асфальтобетонны</w:t>
      </w:r>
      <w:r w:rsidRPr="007F458D">
        <w:rPr>
          <w:rFonts w:ascii="Times New Roman" w:eastAsia="Times New Roman" w:hAnsi="Times New Roman" w:cs="Times New Roman"/>
          <w:iCs/>
          <w:sz w:val="28"/>
          <w:szCs w:val="28"/>
        </w:rPr>
        <w:t>й</w:t>
      </w:r>
      <w:r w:rsidR="0002503C" w:rsidRPr="007F458D">
        <w:rPr>
          <w:rFonts w:ascii="Times New Roman" w:eastAsia="Times New Roman" w:hAnsi="Times New Roman" w:cs="Times New Roman"/>
          <w:iCs/>
          <w:sz w:val="28"/>
          <w:szCs w:val="28"/>
        </w:rPr>
        <w:t xml:space="preserve"> завод, хлебопекарн</w:t>
      </w:r>
      <w:r w:rsidRPr="007F458D">
        <w:rPr>
          <w:rFonts w:ascii="Times New Roman" w:eastAsia="Times New Roman" w:hAnsi="Times New Roman" w:cs="Times New Roman"/>
          <w:iCs/>
          <w:sz w:val="28"/>
          <w:szCs w:val="28"/>
        </w:rPr>
        <w:t>и</w:t>
      </w:r>
      <w:r w:rsidR="0002503C" w:rsidRPr="007F458D">
        <w:rPr>
          <w:rFonts w:ascii="Times New Roman" w:eastAsia="Times New Roman" w:hAnsi="Times New Roman" w:cs="Times New Roman"/>
          <w:iCs/>
          <w:sz w:val="28"/>
          <w:szCs w:val="28"/>
        </w:rPr>
        <w:t>, металлопрокат и други</w:t>
      </w:r>
      <w:r w:rsidRPr="007F458D">
        <w:rPr>
          <w:rFonts w:ascii="Times New Roman" w:eastAsia="Times New Roman" w:hAnsi="Times New Roman" w:cs="Times New Roman"/>
          <w:iCs/>
          <w:sz w:val="28"/>
          <w:szCs w:val="28"/>
        </w:rPr>
        <w:t>е</w:t>
      </w:r>
      <w:r w:rsidR="0002503C" w:rsidRPr="007F458D">
        <w:rPr>
          <w:rFonts w:ascii="Times New Roman" w:eastAsia="Times New Roman" w:hAnsi="Times New Roman" w:cs="Times New Roman"/>
          <w:iCs/>
          <w:sz w:val="28"/>
          <w:szCs w:val="28"/>
        </w:rPr>
        <w:t xml:space="preserve"> мелки</w:t>
      </w:r>
      <w:r w:rsidRPr="007F458D">
        <w:rPr>
          <w:rFonts w:ascii="Times New Roman" w:eastAsia="Times New Roman" w:hAnsi="Times New Roman" w:cs="Times New Roman"/>
          <w:iCs/>
          <w:sz w:val="28"/>
          <w:szCs w:val="28"/>
        </w:rPr>
        <w:t>е</w:t>
      </w:r>
      <w:r w:rsidR="0002503C" w:rsidRPr="007F458D">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промышленные площадки</w:t>
      </w:r>
      <w:r w:rsidR="00FC22DC" w:rsidRPr="007F458D">
        <w:rPr>
          <w:rFonts w:ascii="Times New Roman" w:eastAsia="Times New Roman" w:hAnsi="Times New Roman" w:cs="Times New Roman"/>
          <w:iCs/>
          <w:sz w:val="28"/>
          <w:szCs w:val="28"/>
        </w:rPr>
        <w:t>.</w:t>
      </w:r>
    </w:p>
    <w:p w:rsidR="000D6D83" w:rsidRPr="007F458D" w:rsidRDefault="000D6D83" w:rsidP="00944A18">
      <w:pPr>
        <w:spacing w:after="0" w:line="240" w:lineRule="auto"/>
        <w:ind w:firstLine="709"/>
        <w:jc w:val="both"/>
        <w:rPr>
          <w:rFonts w:ascii="Times New Roman" w:eastAsia="Times New Roman" w:hAnsi="Times New Roman" w:cs="Times New Roman"/>
          <w:iCs/>
          <w:sz w:val="28"/>
          <w:szCs w:val="28"/>
        </w:rPr>
      </w:pPr>
    </w:p>
    <w:p w:rsidR="000D6D83" w:rsidRPr="007F458D" w:rsidRDefault="000D6D83" w:rsidP="00944A18">
      <w:pPr>
        <w:pStyle w:val="af0"/>
        <w:numPr>
          <w:ilvl w:val="3"/>
          <w:numId w:val="18"/>
        </w:numPr>
        <w:spacing w:after="0" w:line="240" w:lineRule="auto"/>
        <w:jc w:val="center"/>
        <w:outlineLvl w:val="3"/>
        <w:rPr>
          <w:rFonts w:ascii="Times New Roman" w:hAnsi="Times New Roman" w:cs="Times New Roman"/>
          <w:b/>
          <w:sz w:val="28"/>
          <w:szCs w:val="28"/>
        </w:rPr>
      </w:pPr>
      <w:bookmarkStart w:id="58" w:name="_Toc8663569"/>
      <w:bookmarkStart w:id="59" w:name="_Toc23196378"/>
      <w:r w:rsidRPr="007F458D">
        <w:rPr>
          <w:rFonts w:ascii="Times New Roman" w:hAnsi="Times New Roman" w:cs="Times New Roman"/>
          <w:b/>
          <w:sz w:val="28"/>
          <w:szCs w:val="28"/>
        </w:rPr>
        <w:t>Малое и среднее предпринимательство</w:t>
      </w:r>
      <w:bookmarkEnd w:id="58"/>
      <w:r w:rsidRPr="007F458D">
        <w:rPr>
          <w:rFonts w:ascii="Times New Roman" w:hAnsi="Times New Roman" w:cs="Times New Roman"/>
          <w:b/>
          <w:sz w:val="28"/>
          <w:szCs w:val="28"/>
        </w:rPr>
        <w:t>. Потребительский рынок</w:t>
      </w:r>
      <w:bookmarkEnd w:id="59"/>
    </w:p>
    <w:p w:rsidR="000D6D83" w:rsidRPr="007F458D" w:rsidRDefault="000D6D83" w:rsidP="00944A18">
      <w:pPr>
        <w:spacing w:after="0" w:line="240" w:lineRule="auto"/>
        <w:ind w:firstLine="709"/>
        <w:jc w:val="both"/>
        <w:rPr>
          <w:rFonts w:ascii="Times New Roman" w:eastAsia="Times New Roman" w:hAnsi="Times New Roman" w:cs="Times New Roman"/>
          <w:iCs/>
          <w:sz w:val="28"/>
          <w:szCs w:val="28"/>
        </w:rPr>
      </w:pPr>
    </w:p>
    <w:p w:rsidR="00F128EC" w:rsidRPr="007F458D" w:rsidRDefault="00F128EC"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экономическом развитии Тимирязевского сельского поселения малый бизнес является одной</w:t>
      </w:r>
      <w:r w:rsidR="001615D6" w:rsidRPr="007F458D">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из важных частей</w:t>
      </w:r>
      <w:r w:rsidR="001615D6" w:rsidRPr="007F458D">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рыночного хозяйства наряду</w:t>
      </w:r>
      <w:r w:rsidR="001615D6" w:rsidRPr="007F458D">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с крупными и средними предприятиями поселения.</w:t>
      </w:r>
      <w:r w:rsidR="001615D6" w:rsidRPr="007F458D">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В связи с тем, что малое предпринимательство решает проблемы занятости населения, насыщения рынка и удовлетворения потребительского спроса, оно может выступать серьезным средством преодоления отрицательных тенденций в экономике и ее стабилизации.</w:t>
      </w:r>
    </w:p>
    <w:p w:rsidR="000D6D83" w:rsidRPr="007F458D" w:rsidRDefault="000D6D83"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Малые предприятия на территории поселения: ООО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Белов и К</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 растениеводство (с. Шумовка); ООО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Лидер</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 продажа продовольственных товаров (п. Тимирязевский); ООО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Поле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 растениеводство (с. Шумовка); ООО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Агро-Волга</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 продажа семян (п. Тимирязевский). </w:t>
      </w:r>
    </w:p>
    <w:p w:rsidR="00F128EC" w:rsidRPr="007F458D" w:rsidRDefault="00F128EC" w:rsidP="00944A18">
      <w:pPr>
        <w:pStyle w:val="af0"/>
        <w:spacing w:after="0" w:line="240" w:lineRule="auto"/>
        <w:ind w:left="0" w:firstLine="709"/>
        <w:jc w:val="both"/>
        <w:rPr>
          <w:rFonts w:ascii="Times New Roman" w:eastAsia="Calibri" w:hAnsi="Times New Roman" w:cs="Times New Roman"/>
          <w:bCs/>
          <w:sz w:val="28"/>
          <w:szCs w:val="28"/>
        </w:rPr>
      </w:pPr>
      <w:r w:rsidRPr="007F458D">
        <w:rPr>
          <w:rFonts w:ascii="Times New Roman" w:hAnsi="Times New Roman" w:cs="Times New Roman"/>
          <w:sz w:val="28"/>
          <w:szCs w:val="28"/>
        </w:rPr>
        <w:t>На территории Ульяновского района действует муниципальная программ</w:t>
      </w:r>
      <w:r w:rsidR="002A21EF" w:rsidRPr="007F458D">
        <w:rPr>
          <w:rFonts w:ascii="Times New Roman" w:hAnsi="Times New Roman" w:cs="Times New Roman"/>
          <w:sz w:val="28"/>
          <w:szCs w:val="28"/>
        </w:rPr>
        <w:t xml:space="preserve">а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Развитие малого и среднего предпринимательства на территории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F128EC" w:rsidRPr="007F458D" w:rsidRDefault="00F128EC"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Приоритетным направлением экономического развития является поддержка малого и среднего бизнеса. Создание условий для устойчивой деятельности малых и средних предпринимателей.</w:t>
      </w:r>
    </w:p>
    <w:p w:rsidR="00F128EC" w:rsidRPr="007F458D" w:rsidRDefault="00F128EC"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Реализация намеченных мероприятий даст возможность дальнейшему эконом</w:t>
      </w:r>
      <w:r w:rsidR="00D452A4" w:rsidRPr="007F458D">
        <w:rPr>
          <w:rFonts w:ascii="Times New Roman" w:eastAsia="Times New Roman" w:hAnsi="Times New Roman" w:cs="Times New Roman"/>
          <w:iCs/>
          <w:sz w:val="28"/>
          <w:szCs w:val="28"/>
        </w:rPr>
        <w:t xml:space="preserve">ическому росту поселения, более </w:t>
      </w:r>
      <w:r w:rsidRPr="007F458D">
        <w:rPr>
          <w:rFonts w:ascii="Times New Roman" w:eastAsia="Times New Roman" w:hAnsi="Times New Roman" w:cs="Times New Roman"/>
          <w:iCs/>
          <w:sz w:val="28"/>
          <w:szCs w:val="28"/>
        </w:rPr>
        <w:t>полному использованию трудового потенциала, улучшит благосостояние населения и даст толчок к дальнейшему развитию населённых пунктов поселения.</w:t>
      </w:r>
    </w:p>
    <w:p w:rsidR="00F128EC" w:rsidRPr="007F458D" w:rsidRDefault="00F128E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Потребительский рынок </w:t>
      </w:r>
      <w:r w:rsidRPr="007F458D">
        <w:rPr>
          <w:rFonts w:ascii="Times New Roman" w:eastAsia="Times New Roman" w:hAnsi="Times New Roman" w:cs="Times New Roman"/>
          <w:iCs/>
          <w:sz w:val="28"/>
          <w:szCs w:val="28"/>
        </w:rPr>
        <w:t xml:space="preserve">Тимирязевского </w:t>
      </w:r>
      <w:r w:rsidRPr="007F458D">
        <w:rPr>
          <w:rFonts w:ascii="Times New Roman" w:hAnsi="Times New Roman" w:cs="Times New Roman"/>
          <w:sz w:val="28"/>
          <w:szCs w:val="28"/>
        </w:rPr>
        <w:t xml:space="preserve">сельского поселения представлен </w:t>
      </w:r>
      <w:r w:rsidR="00FC6CBD" w:rsidRPr="007F458D">
        <w:rPr>
          <w:rFonts w:ascii="Times New Roman" w:hAnsi="Times New Roman" w:cs="Times New Roman"/>
          <w:sz w:val="28"/>
          <w:szCs w:val="28"/>
        </w:rPr>
        <w:t>2</w:t>
      </w:r>
      <w:r w:rsidRPr="007F458D">
        <w:rPr>
          <w:rFonts w:ascii="Times New Roman" w:hAnsi="Times New Roman" w:cs="Times New Roman"/>
          <w:sz w:val="28"/>
          <w:szCs w:val="28"/>
        </w:rPr>
        <w:t xml:space="preserve">6 объектами розничной торговли общей торговой площадью </w:t>
      </w:r>
      <w:r w:rsidR="00FC6CBD" w:rsidRPr="007F458D">
        <w:rPr>
          <w:rFonts w:ascii="Times New Roman" w:eastAsia="Times New Roman" w:hAnsi="Times New Roman" w:cs="Times New Roman"/>
          <w:sz w:val="28"/>
          <w:szCs w:val="28"/>
        </w:rPr>
        <w:t>1704,8 </w:t>
      </w:r>
      <w:r w:rsidRPr="007F458D">
        <w:rPr>
          <w:rFonts w:ascii="Times New Roman" w:eastAsia="Times New Roman" w:hAnsi="Times New Roman" w:cs="Times New Roman"/>
          <w:sz w:val="28"/>
          <w:szCs w:val="28"/>
        </w:rPr>
        <w:t>кв. м</w:t>
      </w:r>
      <w:r w:rsidRPr="007F458D">
        <w:rPr>
          <w:rFonts w:ascii="Times New Roman" w:hAnsi="Times New Roman" w:cs="Times New Roman"/>
          <w:sz w:val="28"/>
          <w:szCs w:val="28"/>
        </w:rPr>
        <w:t xml:space="preserve">, </w:t>
      </w:r>
      <w:r w:rsidR="00FC6CBD" w:rsidRPr="007F458D">
        <w:rPr>
          <w:rFonts w:ascii="Times New Roman" w:hAnsi="Times New Roman" w:cs="Times New Roman"/>
          <w:sz w:val="28"/>
          <w:szCs w:val="28"/>
        </w:rPr>
        <w:t>2</w:t>
      </w:r>
      <w:r w:rsidRPr="007F458D">
        <w:rPr>
          <w:rFonts w:ascii="Times New Roman" w:hAnsi="Times New Roman" w:cs="Times New Roman"/>
          <w:sz w:val="28"/>
          <w:szCs w:val="28"/>
        </w:rPr>
        <w:t xml:space="preserve"> предприяти</w:t>
      </w:r>
      <w:r w:rsidR="00FC6CBD" w:rsidRPr="007F458D">
        <w:rPr>
          <w:rFonts w:ascii="Times New Roman" w:hAnsi="Times New Roman" w:cs="Times New Roman"/>
          <w:sz w:val="28"/>
          <w:szCs w:val="28"/>
        </w:rPr>
        <w:t>ями</w:t>
      </w:r>
      <w:r w:rsidRPr="007F458D">
        <w:rPr>
          <w:rFonts w:ascii="Times New Roman" w:hAnsi="Times New Roman" w:cs="Times New Roman"/>
          <w:sz w:val="28"/>
          <w:szCs w:val="28"/>
        </w:rPr>
        <w:t xml:space="preserve"> общественного питания на </w:t>
      </w:r>
      <w:r w:rsidR="00FC6CBD" w:rsidRPr="007F458D">
        <w:rPr>
          <w:rFonts w:ascii="Times New Roman" w:hAnsi="Times New Roman" w:cs="Times New Roman"/>
          <w:sz w:val="28"/>
          <w:szCs w:val="28"/>
        </w:rPr>
        <w:t>94</w:t>
      </w:r>
      <w:r w:rsidRPr="007F458D">
        <w:rPr>
          <w:rFonts w:ascii="Times New Roman" w:hAnsi="Times New Roman" w:cs="Times New Roman"/>
          <w:sz w:val="28"/>
          <w:szCs w:val="28"/>
        </w:rPr>
        <w:t xml:space="preserve"> места и </w:t>
      </w:r>
      <w:r w:rsidR="00FC6CBD" w:rsidRPr="007F458D">
        <w:rPr>
          <w:rFonts w:ascii="Times New Roman" w:hAnsi="Times New Roman" w:cs="Times New Roman"/>
          <w:sz w:val="28"/>
          <w:szCs w:val="28"/>
        </w:rPr>
        <w:t>2</w:t>
      </w:r>
      <w:r w:rsidRPr="007F458D">
        <w:rPr>
          <w:rFonts w:ascii="Times New Roman" w:hAnsi="Times New Roman" w:cs="Times New Roman"/>
          <w:sz w:val="28"/>
          <w:szCs w:val="28"/>
        </w:rPr>
        <w:t xml:space="preserve"> предприятиями бытового обслуживания.</w:t>
      </w:r>
    </w:p>
    <w:p w:rsidR="00F128EC" w:rsidRPr="007F458D" w:rsidRDefault="00F128EC" w:rsidP="00944A18">
      <w:pPr>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4</w:t>
      </w:r>
    </w:p>
    <w:p w:rsidR="00F128EC" w:rsidRPr="007F458D" w:rsidRDefault="00F128EC" w:rsidP="00944A18">
      <w:pPr>
        <w:pStyle w:val="af0"/>
        <w:spacing w:after="0" w:line="240" w:lineRule="auto"/>
        <w:ind w:left="0" w:firstLine="709"/>
        <w:jc w:val="center"/>
        <w:rPr>
          <w:rFonts w:ascii="Times New Roman" w:hAnsi="Times New Roman" w:cs="Times New Roman"/>
          <w:sz w:val="28"/>
          <w:szCs w:val="28"/>
        </w:rPr>
      </w:pPr>
      <w:r w:rsidRPr="007F458D">
        <w:rPr>
          <w:rFonts w:ascii="Times New Roman" w:hAnsi="Times New Roman" w:cs="Times New Roman"/>
          <w:sz w:val="28"/>
          <w:szCs w:val="28"/>
        </w:rPr>
        <w:t>Обеспеченность сельских поселений предприятиями бытового обслуживания</w:t>
      </w:r>
    </w:p>
    <w:tbl>
      <w:tblPr>
        <w:tblW w:w="4899"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21"/>
        <w:gridCol w:w="6379"/>
        <w:gridCol w:w="1701"/>
        <w:gridCol w:w="1327"/>
      </w:tblGrid>
      <w:tr w:rsidR="00FC6CBD" w:rsidRPr="007F458D" w:rsidTr="00FC6CBD">
        <w:trPr>
          <w:tblHeader/>
          <w:jc w:val="center"/>
        </w:trPr>
        <w:tc>
          <w:tcPr>
            <w:tcW w:w="621" w:type="dxa"/>
            <w:tcBorders>
              <w:top w:val="single" w:sz="8" w:space="0" w:color="000000"/>
              <w:left w:val="single" w:sz="8" w:space="0" w:color="000000"/>
              <w:bottom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 п/п</w:t>
            </w:r>
          </w:p>
        </w:tc>
        <w:tc>
          <w:tcPr>
            <w:tcW w:w="6379"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Показатели</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Ед. измерения</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Кол-во</w:t>
            </w:r>
          </w:p>
        </w:tc>
      </w:tr>
      <w:tr w:rsidR="00FC6CBD" w:rsidRPr="007F458D" w:rsidTr="007B1BE8">
        <w:trPr>
          <w:jc w:val="center"/>
        </w:trPr>
        <w:tc>
          <w:tcPr>
            <w:tcW w:w="621" w:type="dxa"/>
            <w:vMerge w:val="restart"/>
            <w:tcBorders>
              <w:top w:val="single" w:sz="8" w:space="0" w:color="000000"/>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w:t>
            </w:r>
          </w:p>
        </w:tc>
        <w:tc>
          <w:tcPr>
            <w:tcW w:w="6379"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Количество объектов розничной торговли и общественного питания</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26</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павильоны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3</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аптечные киоски и пункты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специализированные продовольственные магазины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4</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специализированные непродовольственные магазины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прочие магазины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w:t>
            </w:r>
          </w:p>
        </w:tc>
      </w:tr>
      <w:tr w:rsidR="00FC6CBD" w:rsidRPr="007F458D" w:rsidTr="007B1BE8">
        <w:trPr>
          <w:jc w:val="center"/>
        </w:trPr>
        <w:tc>
          <w:tcPr>
            <w:tcW w:w="621" w:type="dxa"/>
            <w:vMerge/>
            <w:tcBorders>
              <w:left w:val="single" w:sz="8" w:space="0" w:color="000000"/>
              <w:bottom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магазины товаров повседневного спроса, минимаркеты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16</w:t>
            </w:r>
          </w:p>
        </w:tc>
      </w:tr>
      <w:tr w:rsidR="00FC6CBD" w:rsidRPr="007F458D" w:rsidTr="007B1BE8">
        <w:trPr>
          <w:jc w:val="center"/>
        </w:trPr>
        <w:tc>
          <w:tcPr>
            <w:tcW w:w="621" w:type="dxa"/>
            <w:vMerge w:val="restart"/>
            <w:tcBorders>
              <w:top w:val="single" w:sz="8" w:space="0" w:color="000000"/>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w:t>
            </w: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Количество объектов общественного питания</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общедоступные столовые, закусочные</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w:t>
            </w:r>
          </w:p>
        </w:tc>
      </w:tr>
      <w:tr w:rsidR="00FC6CBD" w:rsidRPr="007F458D" w:rsidTr="007B1BE8">
        <w:trPr>
          <w:jc w:val="center"/>
        </w:trPr>
        <w:tc>
          <w:tcPr>
            <w:tcW w:w="621" w:type="dxa"/>
            <w:vMerge/>
            <w:tcBorders>
              <w:left w:val="single" w:sz="8" w:space="0" w:color="000000"/>
              <w:bottom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рестораны, кафе, бары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единица</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w:t>
            </w:r>
          </w:p>
        </w:tc>
      </w:tr>
      <w:tr w:rsidR="00FC6CBD" w:rsidRPr="007F458D" w:rsidTr="007B1BE8">
        <w:trPr>
          <w:jc w:val="center"/>
        </w:trPr>
        <w:tc>
          <w:tcPr>
            <w:tcW w:w="621" w:type="dxa"/>
            <w:vMerge w:val="restart"/>
            <w:tcBorders>
              <w:top w:val="single" w:sz="8" w:space="0" w:color="000000"/>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3</w:t>
            </w:r>
          </w:p>
        </w:tc>
        <w:tc>
          <w:tcPr>
            <w:tcW w:w="6379"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Площадь торгового зала объектов розничной торговли</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1704,8</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павильоны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20</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специализированные продовольственные магазины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381,6</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специализированные непродовольственные магазины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52</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прочие магазины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25,5</w:t>
            </w:r>
          </w:p>
        </w:tc>
      </w:tr>
      <w:tr w:rsidR="00FC6CBD" w:rsidRPr="007F458D" w:rsidTr="007B1BE8">
        <w:trPr>
          <w:jc w:val="center"/>
        </w:trPr>
        <w:tc>
          <w:tcPr>
            <w:tcW w:w="621" w:type="dxa"/>
            <w:vMerge/>
            <w:tcBorders>
              <w:left w:val="single" w:sz="8" w:space="0" w:color="000000"/>
              <w:bottom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магазины товаров повседневного спроса, минимаркеты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1225,7</w:t>
            </w:r>
          </w:p>
        </w:tc>
      </w:tr>
      <w:tr w:rsidR="00FC6CBD" w:rsidRPr="007F458D" w:rsidTr="007B1BE8">
        <w:trPr>
          <w:jc w:val="center"/>
        </w:trPr>
        <w:tc>
          <w:tcPr>
            <w:tcW w:w="621" w:type="dxa"/>
            <w:vMerge w:val="restart"/>
            <w:tcBorders>
              <w:top w:val="single" w:sz="8" w:space="0" w:color="000000"/>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4</w:t>
            </w:r>
          </w:p>
        </w:tc>
        <w:tc>
          <w:tcPr>
            <w:tcW w:w="6379"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Площадь зала обслуживания посетителей в объектах общественного питания</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140</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общедоступные столовые, закусочные</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110</w:t>
            </w:r>
          </w:p>
        </w:tc>
      </w:tr>
      <w:tr w:rsidR="00FC6CBD" w:rsidRPr="007F458D" w:rsidTr="007B1BE8">
        <w:trPr>
          <w:jc w:val="center"/>
        </w:trPr>
        <w:tc>
          <w:tcPr>
            <w:tcW w:w="621" w:type="dxa"/>
            <w:vMerge/>
            <w:tcBorders>
              <w:left w:val="single" w:sz="8" w:space="0" w:color="000000"/>
              <w:bottom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рестораны, кафе, бары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кв. м</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30</w:t>
            </w:r>
          </w:p>
        </w:tc>
      </w:tr>
      <w:tr w:rsidR="00FC6CBD" w:rsidRPr="007F458D" w:rsidTr="007B1BE8">
        <w:trPr>
          <w:jc w:val="center"/>
        </w:trPr>
        <w:tc>
          <w:tcPr>
            <w:tcW w:w="621" w:type="dxa"/>
            <w:vMerge w:val="restart"/>
            <w:tcBorders>
              <w:top w:val="single" w:sz="8" w:space="0" w:color="000000"/>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w:t>
            </w:r>
          </w:p>
        </w:tc>
        <w:tc>
          <w:tcPr>
            <w:tcW w:w="6379"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Число мест в объектах общественного питания</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место</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94</w:t>
            </w:r>
          </w:p>
        </w:tc>
      </w:tr>
      <w:tr w:rsidR="00FC6CBD" w:rsidRPr="007F458D" w:rsidTr="007B1BE8">
        <w:trPr>
          <w:jc w:val="center"/>
        </w:trPr>
        <w:tc>
          <w:tcPr>
            <w:tcW w:w="621" w:type="dxa"/>
            <w:vMerge/>
            <w:tcBorders>
              <w:left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общедоступные столовые, закусочные</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место</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70</w:t>
            </w:r>
          </w:p>
        </w:tc>
      </w:tr>
      <w:tr w:rsidR="00FC6CBD" w:rsidRPr="007F458D" w:rsidTr="007B1BE8">
        <w:trPr>
          <w:jc w:val="center"/>
        </w:trPr>
        <w:tc>
          <w:tcPr>
            <w:tcW w:w="621" w:type="dxa"/>
            <w:vMerge/>
            <w:tcBorders>
              <w:left w:val="single" w:sz="8" w:space="0" w:color="000000"/>
              <w:bottom w:val="single" w:sz="8" w:space="0" w:color="000000"/>
              <w:right w:val="single" w:sz="8" w:space="0" w:color="000000"/>
            </w:tcBorders>
          </w:tcPr>
          <w:p w:rsidR="00FC6CBD" w:rsidRPr="007F458D" w:rsidRDefault="00FC6CBD" w:rsidP="00944A18">
            <w:pPr>
              <w:spacing w:after="0" w:line="240" w:lineRule="auto"/>
              <w:jc w:val="center"/>
              <w:rPr>
                <w:rFonts w:ascii="Times New Roman" w:eastAsia="Times New Roman" w:hAnsi="Times New Roman" w:cs="Times New Roman"/>
                <w:sz w:val="28"/>
                <w:szCs w:val="28"/>
              </w:rPr>
            </w:pPr>
          </w:p>
        </w:tc>
        <w:tc>
          <w:tcPr>
            <w:tcW w:w="6379"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FC6CBD" w:rsidRPr="007F458D" w:rsidRDefault="00FC6CBD"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рестораны, кафе, бары</w:t>
            </w:r>
          </w:p>
        </w:tc>
        <w:tc>
          <w:tcPr>
            <w:tcW w:w="1701"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место</w:t>
            </w:r>
          </w:p>
        </w:tc>
        <w:tc>
          <w:tcPr>
            <w:tcW w:w="1327" w:type="dxa"/>
            <w:tcBorders>
              <w:top w:val="single" w:sz="8" w:space="0" w:color="000000"/>
              <w:left w:val="single" w:sz="8" w:space="0" w:color="000000"/>
              <w:bottom w:val="single" w:sz="8" w:space="0" w:color="000000"/>
              <w:right w:val="single" w:sz="8" w:space="0" w:color="000000"/>
            </w:tcBorders>
            <w:hideMark/>
          </w:tcPr>
          <w:p w:rsidR="00FC6CBD" w:rsidRPr="007F458D" w:rsidRDefault="00FC6CBD"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24</w:t>
            </w:r>
          </w:p>
        </w:tc>
      </w:tr>
    </w:tbl>
    <w:p w:rsidR="00F901EE" w:rsidRPr="007F458D" w:rsidRDefault="00F901EE" w:rsidP="00944A18">
      <w:pPr>
        <w:spacing w:after="0" w:line="240" w:lineRule="auto"/>
        <w:ind w:firstLine="709"/>
        <w:jc w:val="both"/>
        <w:rPr>
          <w:rFonts w:ascii="Times New Roman" w:eastAsia="Times New Roman" w:hAnsi="Times New Roman" w:cs="Times New Roman"/>
          <w:iCs/>
          <w:sz w:val="28"/>
          <w:szCs w:val="28"/>
        </w:rPr>
      </w:pPr>
    </w:p>
    <w:p w:rsidR="00FC6CBD" w:rsidRPr="007F458D" w:rsidRDefault="00FC6CB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Уровень обеспеченности населения торговыми площадями в Тимирязевском сельском поселении составляет </w:t>
      </w:r>
      <w:smartTag w:uri="urn:schemas-microsoft-com:office:smarttags" w:element="metricconverter">
        <w:smartTagPr>
          <w:attr w:name="ProductID" w:val="322 кв. м"/>
        </w:smartTagPr>
        <w:r w:rsidRPr="007F458D">
          <w:rPr>
            <w:rFonts w:ascii="Times New Roman" w:hAnsi="Times New Roman" w:cs="Times New Roman"/>
            <w:sz w:val="28"/>
            <w:szCs w:val="28"/>
          </w:rPr>
          <w:t>322 кв. м</w:t>
        </w:r>
      </w:smartTag>
      <w:r w:rsidRPr="007F458D">
        <w:rPr>
          <w:rFonts w:ascii="Times New Roman" w:hAnsi="Times New Roman" w:cs="Times New Roman"/>
          <w:sz w:val="28"/>
          <w:szCs w:val="28"/>
        </w:rPr>
        <w:t xml:space="preserve"> на 1000 жителей, что ниже установленных нормативов (</w:t>
      </w:r>
      <w:smartTag w:uri="urn:schemas-microsoft-com:office:smarttags" w:element="metricconverter">
        <w:smartTagPr>
          <w:attr w:name="ProductID" w:val="347 кв. м"/>
        </w:smartTagPr>
        <w:r w:rsidRPr="007F458D">
          <w:rPr>
            <w:rFonts w:ascii="Times New Roman" w:hAnsi="Times New Roman" w:cs="Times New Roman"/>
            <w:sz w:val="28"/>
            <w:szCs w:val="28"/>
          </w:rPr>
          <w:t>347 кв. м</w:t>
        </w:r>
      </w:smartTag>
      <w:r w:rsidRPr="007F458D">
        <w:rPr>
          <w:rFonts w:ascii="Times New Roman" w:hAnsi="Times New Roman" w:cs="Times New Roman"/>
          <w:sz w:val="28"/>
          <w:szCs w:val="28"/>
        </w:rPr>
        <w:t xml:space="preserve"> на 1000 чел.). </w:t>
      </w:r>
    </w:p>
    <w:p w:rsidR="00FC6CBD" w:rsidRPr="007F458D" w:rsidRDefault="00FC6CB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Уровень обеспеченности объектами общественного питания – 18 мест на 1000 чел. (при нормативном показателе 40 мест на 1000 чел.).</w:t>
      </w:r>
    </w:p>
    <w:p w:rsidR="000D6D83" w:rsidRPr="007F458D" w:rsidRDefault="000D6D83" w:rsidP="00944A18">
      <w:pPr>
        <w:spacing w:after="0" w:line="240" w:lineRule="auto"/>
        <w:ind w:firstLine="709"/>
        <w:jc w:val="both"/>
        <w:rPr>
          <w:rFonts w:ascii="Times New Roman" w:eastAsia="Times New Roman" w:hAnsi="Times New Roman" w:cs="Times New Roman"/>
          <w:iCs/>
          <w:sz w:val="28"/>
          <w:szCs w:val="28"/>
        </w:rPr>
      </w:pPr>
    </w:p>
    <w:p w:rsidR="00E41ADA" w:rsidRPr="007F458D" w:rsidRDefault="001909E1" w:rsidP="00944A18">
      <w:pPr>
        <w:pStyle w:val="af0"/>
        <w:numPr>
          <w:ilvl w:val="3"/>
          <w:numId w:val="18"/>
        </w:numPr>
        <w:spacing w:after="0" w:line="240" w:lineRule="auto"/>
        <w:jc w:val="center"/>
        <w:outlineLvl w:val="3"/>
        <w:rPr>
          <w:rFonts w:ascii="Times New Roman" w:hAnsi="Times New Roman" w:cs="Times New Roman"/>
          <w:b/>
          <w:sz w:val="28"/>
          <w:szCs w:val="28"/>
        </w:rPr>
      </w:pPr>
      <w:bookmarkStart w:id="60" w:name="_Toc23196379"/>
      <w:r w:rsidRPr="007F458D">
        <w:rPr>
          <w:rFonts w:ascii="Times New Roman" w:hAnsi="Times New Roman" w:cs="Times New Roman"/>
          <w:b/>
          <w:sz w:val="28"/>
          <w:szCs w:val="28"/>
        </w:rPr>
        <w:t>Туристический комплекс</w:t>
      </w:r>
      <w:bookmarkEnd w:id="60"/>
    </w:p>
    <w:p w:rsidR="00E41ADA" w:rsidRPr="007F458D" w:rsidRDefault="00E41ADA" w:rsidP="00944A18">
      <w:pPr>
        <w:spacing w:after="0" w:line="240" w:lineRule="auto"/>
        <w:ind w:firstLine="709"/>
        <w:jc w:val="both"/>
        <w:rPr>
          <w:rFonts w:ascii="Times New Roman" w:hAnsi="Times New Roman" w:cs="Times New Roman"/>
          <w:sz w:val="28"/>
          <w:szCs w:val="28"/>
        </w:rPr>
      </w:pPr>
    </w:p>
    <w:p w:rsidR="00BA0569" w:rsidRPr="007F458D" w:rsidRDefault="00BA0569"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В настоящее время туристическая деятельность в Тимирязевском сельском поселении не развита, отсутствуют средства размещения туристов и слабо развита сфера обслуживания.</w:t>
      </w:r>
    </w:p>
    <w:p w:rsidR="00BA0569" w:rsidRPr="007F458D" w:rsidRDefault="00BA0569"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Привлекательность природы и богатое наследие исторических и архитектурных памятников поселения являются притягательными условиями для ценителей старины и любителей природы. </w:t>
      </w:r>
    </w:p>
    <w:p w:rsidR="00BA0569" w:rsidRPr="007F458D" w:rsidRDefault="00BA0569"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В целом, Тимирязевское сельское поселение обладает ограниченно благоприятными природными условиями для организации различных видов рекреационной деятельности (в масштабах поселения) и неблагоприятными для организации крупномасштабных зон отдыха. </w:t>
      </w:r>
    </w:p>
    <w:p w:rsidR="00E41ADA" w:rsidRPr="007F458D" w:rsidRDefault="00E41ADA" w:rsidP="00944A18">
      <w:pPr>
        <w:spacing w:after="0" w:line="240" w:lineRule="auto"/>
        <w:ind w:firstLine="709"/>
        <w:jc w:val="both"/>
        <w:rPr>
          <w:rFonts w:ascii="Times New Roman" w:hAnsi="Times New Roman" w:cs="Times New Roman"/>
          <w:sz w:val="28"/>
          <w:szCs w:val="28"/>
        </w:rPr>
      </w:pPr>
    </w:p>
    <w:p w:rsidR="008501CF" w:rsidRPr="007F458D" w:rsidRDefault="008501CF"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61" w:name="_Toc2259003"/>
      <w:bookmarkStart w:id="62" w:name="_Toc23196380"/>
      <w:r w:rsidRPr="007F458D">
        <w:rPr>
          <w:rFonts w:ascii="Times New Roman" w:hAnsi="Times New Roman" w:cs="Times New Roman"/>
          <w:b/>
          <w:sz w:val="28"/>
          <w:szCs w:val="28"/>
        </w:rPr>
        <w:t>Население</w:t>
      </w:r>
      <w:bookmarkEnd w:id="61"/>
      <w:bookmarkEnd w:id="62"/>
    </w:p>
    <w:p w:rsidR="008501CF" w:rsidRPr="007F458D" w:rsidRDefault="008501CF" w:rsidP="00944A18">
      <w:pPr>
        <w:pStyle w:val="af0"/>
        <w:spacing w:after="0" w:line="240" w:lineRule="auto"/>
        <w:ind w:left="0" w:firstLine="709"/>
        <w:jc w:val="both"/>
        <w:rPr>
          <w:rFonts w:ascii="Times New Roman" w:hAnsi="Times New Roman" w:cs="Times New Roman"/>
          <w:sz w:val="28"/>
          <w:szCs w:val="28"/>
        </w:rPr>
      </w:pPr>
    </w:p>
    <w:p w:rsidR="008501CF" w:rsidRPr="007F458D" w:rsidRDefault="008501CF" w:rsidP="00944A18">
      <w:pPr>
        <w:pStyle w:val="af0"/>
        <w:numPr>
          <w:ilvl w:val="3"/>
          <w:numId w:val="18"/>
        </w:numPr>
        <w:spacing w:after="0" w:line="240" w:lineRule="auto"/>
        <w:jc w:val="center"/>
        <w:outlineLvl w:val="3"/>
        <w:rPr>
          <w:rFonts w:ascii="Times New Roman" w:hAnsi="Times New Roman" w:cs="Times New Roman"/>
          <w:b/>
          <w:sz w:val="28"/>
          <w:szCs w:val="28"/>
        </w:rPr>
      </w:pPr>
      <w:bookmarkStart w:id="63" w:name="_Toc8663572"/>
      <w:bookmarkStart w:id="64" w:name="_Toc23196381"/>
      <w:r w:rsidRPr="007F458D">
        <w:rPr>
          <w:rFonts w:ascii="Times New Roman" w:hAnsi="Times New Roman" w:cs="Times New Roman"/>
          <w:b/>
          <w:sz w:val="28"/>
          <w:szCs w:val="28"/>
        </w:rPr>
        <w:t>Динамика численности населения</w:t>
      </w:r>
      <w:bookmarkEnd w:id="63"/>
      <w:bookmarkEnd w:id="64"/>
    </w:p>
    <w:p w:rsidR="008501CF" w:rsidRPr="007F458D" w:rsidRDefault="008501CF" w:rsidP="00944A18">
      <w:pPr>
        <w:pStyle w:val="af0"/>
        <w:spacing w:after="0" w:line="240" w:lineRule="auto"/>
        <w:ind w:left="0" w:firstLine="709"/>
        <w:jc w:val="both"/>
        <w:rPr>
          <w:rFonts w:ascii="Times New Roman" w:hAnsi="Times New Roman" w:cs="Times New Roman"/>
          <w:sz w:val="28"/>
          <w:szCs w:val="28"/>
        </w:rPr>
      </w:pPr>
    </w:p>
    <w:p w:rsidR="005A5048" w:rsidRPr="007F458D" w:rsidRDefault="005A5048"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 момента разработки и утверждения действующего генерального плана мун</w:t>
      </w:r>
      <w:r w:rsidR="00BF1CCA" w:rsidRPr="007F458D">
        <w:rPr>
          <w:rFonts w:ascii="Times New Roman" w:hAnsi="Times New Roman" w:cs="Times New Roman"/>
          <w:sz w:val="28"/>
          <w:szCs w:val="28"/>
        </w:rPr>
        <w:t>и</w:t>
      </w:r>
      <w:r w:rsidRPr="007F458D">
        <w:rPr>
          <w:rFonts w:ascii="Times New Roman" w:hAnsi="Times New Roman" w:cs="Times New Roman"/>
          <w:sz w:val="28"/>
          <w:szCs w:val="28"/>
        </w:rPr>
        <w:t xml:space="preserve">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численность населения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существенно изменилась.</w:t>
      </w:r>
    </w:p>
    <w:p w:rsidR="005A5048" w:rsidRPr="007F458D" w:rsidRDefault="005A5048"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 данным Федеральной службы государственной статистики по Ульяновской области (Ульяновскстат) численность населения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на 2018 составила </w:t>
      </w:r>
      <w:r w:rsidRPr="007F458D">
        <w:rPr>
          <w:rFonts w:ascii="Times New Roman" w:eastAsia="Times New Roman" w:hAnsi="Times New Roman" w:cs="Times New Roman"/>
          <w:sz w:val="28"/>
          <w:szCs w:val="28"/>
        </w:rPr>
        <w:t xml:space="preserve">5285 </w:t>
      </w:r>
      <w:r w:rsidRPr="007F458D">
        <w:rPr>
          <w:rFonts w:ascii="Times New Roman" w:hAnsi="Times New Roman" w:cs="Times New Roman"/>
          <w:sz w:val="28"/>
          <w:szCs w:val="28"/>
        </w:rPr>
        <w:t xml:space="preserve">чел. </w:t>
      </w:r>
    </w:p>
    <w:p w:rsidR="005A5048" w:rsidRPr="007F458D" w:rsidRDefault="005A5048" w:rsidP="00944A18">
      <w:pPr>
        <w:pStyle w:val="af0"/>
        <w:spacing w:after="0" w:line="240" w:lineRule="auto"/>
        <w:ind w:left="0"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5</w:t>
      </w:r>
    </w:p>
    <w:p w:rsidR="005A5048" w:rsidRPr="007F458D" w:rsidRDefault="005A5048" w:rsidP="00944A18">
      <w:pPr>
        <w:pStyle w:val="af0"/>
        <w:spacing w:after="0" w:line="240" w:lineRule="auto"/>
        <w:ind w:left="0" w:firstLine="709"/>
        <w:jc w:val="center"/>
        <w:rPr>
          <w:rFonts w:ascii="Times New Roman" w:hAnsi="Times New Roman" w:cs="Times New Roman"/>
          <w:sz w:val="28"/>
          <w:szCs w:val="28"/>
        </w:rPr>
      </w:pPr>
      <w:r w:rsidRPr="007F458D">
        <w:rPr>
          <w:rFonts w:ascii="Times New Roman" w:hAnsi="Times New Roman" w:cs="Times New Roman"/>
          <w:sz w:val="28"/>
          <w:szCs w:val="28"/>
        </w:rPr>
        <w:t>Динамика численности населения за последние 5 лет, чел.</w:t>
      </w:r>
    </w:p>
    <w:tbl>
      <w:tblPr>
        <w:tblW w:w="500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82"/>
        <w:gridCol w:w="4678"/>
        <w:gridCol w:w="1134"/>
        <w:gridCol w:w="851"/>
        <w:gridCol w:w="850"/>
        <w:gridCol w:w="709"/>
        <w:gridCol w:w="709"/>
        <w:gridCol w:w="722"/>
      </w:tblGrid>
      <w:tr w:rsidR="00797BB5" w:rsidRPr="007F458D" w:rsidTr="00797BB5">
        <w:trPr>
          <w:tblHeade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 п/п</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Показатели</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Ед. изм.</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2014</w:t>
            </w: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2015</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2016</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2017</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2018</w:t>
            </w:r>
          </w:p>
        </w:tc>
      </w:tr>
      <w:tr w:rsidR="00797BB5" w:rsidRPr="007F458D" w:rsidTr="00797BB5">
        <w:trP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Оценка численности населения на 1 января текущего года</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чел.</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5373</w:t>
            </w: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5390</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5360</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5310</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5285</w:t>
            </w:r>
          </w:p>
        </w:tc>
      </w:tr>
      <w:tr w:rsidR="00797BB5" w:rsidRPr="007F458D" w:rsidTr="00797BB5">
        <w:trP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Число родившихся (без мертворожденных)</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чел.</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36</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55</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66F4"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41</w:t>
            </w:r>
          </w:p>
        </w:tc>
      </w:tr>
      <w:tr w:rsidR="00797BB5" w:rsidRPr="007F458D" w:rsidTr="00797BB5">
        <w:trP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3</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Число умерших</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чел.</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64</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63</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66F4"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41</w:t>
            </w:r>
          </w:p>
        </w:tc>
      </w:tr>
      <w:tr w:rsidR="00797BB5" w:rsidRPr="007F458D" w:rsidTr="00797BB5">
        <w:trP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4</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Естественный прирост</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чел.</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-28</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-8</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2C7ED8"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0</w:t>
            </w:r>
          </w:p>
        </w:tc>
      </w:tr>
      <w:tr w:rsidR="00797BB5" w:rsidRPr="007F458D" w:rsidTr="00797BB5">
        <w:trP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Общий коэффициент рождаемости</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Arial" w:hAnsi="Arial" w:cs="Arial"/>
                <w:sz w:val="28"/>
                <w:szCs w:val="28"/>
                <w:shd w:val="clear" w:color="auto" w:fill="FFFFFF"/>
              </w:rPr>
              <w:t>‰</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6,7</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10,3</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66F4" w:rsidP="002C7ED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7,</w:t>
            </w:r>
            <w:r w:rsidR="002C7ED8" w:rsidRPr="007F458D">
              <w:rPr>
                <w:rFonts w:ascii="Times New Roman" w:eastAsia="Times New Roman" w:hAnsi="Times New Roman" w:cs="Times New Roman"/>
                <w:sz w:val="28"/>
                <w:szCs w:val="28"/>
              </w:rPr>
              <w:t>8</w:t>
            </w:r>
          </w:p>
        </w:tc>
      </w:tr>
      <w:tr w:rsidR="00797BB5" w:rsidRPr="007F458D" w:rsidTr="00797BB5">
        <w:trP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6</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Общий коэффициент смертности</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Arial" w:hAnsi="Arial" w:cs="Arial"/>
                <w:sz w:val="28"/>
                <w:szCs w:val="28"/>
                <w:shd w:val="clear" w:color="auto" w:fill="FFFFFF"/>
              </w:rPr>
              <w:t>‰</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11,9</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11,9</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66F4" w:rsidP="002C7ED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7,</w:t>
            </w:r>
            <w:r w:rsidR="002C7ED8" w:rsidRPr="007F458D">
              <w:rPr>
                <w:rFonts w:ascii="Times New Roman" w:eastAsia="Times New Roman" w:hAnsi="Times New Roman" w:cs="Times New Roman"/>
                <w:sz w:val="28"/>
                <w:szCs w:val="28"/>
              </w:rPr>
              <w:t>8</w:t>
            </w:r>
          </w:p>
        </w:tc>
      </w:tr>
      <w:tr w:rsidR="00797BB5" w:rsidRPr="007F458D" w:rsidTr="00797BB5">
        <w:trP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7</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Общий коэффициент естественного прироста</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Arial" w:hAnsi="Arial" w:cs="Arial"/>
                <w:sz w:val="28"/>
                <w:szCs w:val="28"/>
                <w:shd w:val="clear" w:color="auto" w:fill="FFFFFF"/>
              </w:rPr>
              <w:t>‰</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-5,2</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-1,6</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r>
      <w:tr w:rsidR="00797BB5" w:rsidRPr="007F458D" w:rsidTr="00797BB5">
        <w:trPr>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8</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Число прибывших</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чел.</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125</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157</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151</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r>
      <w:tr w:rsidR="00797BB5" w:rsidRPr="007F458D" w:rsidTr="00797BB5">
        <w:trPr>
          <w:trHeight w:val="264"/>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9</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Число выбывших</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чел.</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147</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179</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168</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r>
      <w:tr w:rsidR="00797BB5" w:rsidRPr="007F458D" w:rsidTr="00797BB5">
        <w:trPr>
          <w:trHeight w:val="350"/>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10</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Миграционный прирост</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чел.</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-22</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-22</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-17</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r>
      <w:tr w:rsidR="00797BB5" w:rsidRPr="007F458D" w:rsidTr="00797BB5">
        <w:trPr>
          <w:trHeight w:val="342"/>
          <w:jc w:val="center"/>
        </w:trPr>
        <w:tc>
          <w:tcPr>
            <w:tcW w:w="582"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11</w:t>
            </w:r>
          </w:p>
        </w:tc>
        <w:tc>
          <w:tcPr>
            <w:tcW w:w="4678"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Общий коэффициент миграционного прироста</w:t>
            </w:r>
          </w:p>
        </w:tc>
        <w:tc>
          <w:tcPr>
            <w:tcW w:w="1134" w:type="dxa"/>
            <w:tcBorders>
              <w:top w:val="single" w:sz="8" w:space="0" w:color="000000"/>
              <w:left w:val="single" w:sz="8" w:space="0" w:color="000000"/>
              <w:bottom w:val="single" w:sz="8" w:space="0" w:color="000000"/>
              <w:right w:val="single" w:sz="8" w:space="0" w:color="000000"/>
            </w:tcBorders>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Arial" w:hAnsi="Arial" w:cs="Arial"/>
                <w:sz w:val="28"/>
                <w:szCs w:val="28"/>
                <w:shd w:val="clear" w:color="auto" w:fill="FFFFFF"/>
              </w:rPr>
              <w:t>‰</w:t>
            </w:r>
          </w:p>
        </w:tc>
        <w:tc>
          <w:tcPr>
            <w:tcW w:w="851"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-4,1</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-4,1</w:t>
            </w:r>
          </w:p>
        </w:tc>
        <w:tc>
          <w:tcPr>
            <w:tcW w:w="709"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-3,2</w:t>
            </w:r>
          </w:p>
        </w:tc>
        <w:tc>
          <w:tcPr>
            <w:tcW w:w="722" w:type="dxa"/>
            <w:tcBorders>
              <w:top w:val="single" w:sz="8" w:space="0" w:color="000000"/>
              <w:left w:val="single" w:sz="8" w:space="0" w:color="000000"/>
              <w:bottom w:val="single" w:sz="8" w:space="0" w:color="000000"/>
              <w:right w:val="single" w:sz="8" w:space="0" w:color="000000"/>
            </w:tcBorders>
            <w:hideMark/>
          </w:tcPr>
          <w:p w:rsidR="00797BB5" w:rsidRPr="007F458D" w:rsidRDefault="00797BB5" w:rsidP="00944A18">
            <w:pPr>
              <w:spacing w:after="0" w:line="240" w:lineRule="auto"/>
              <w:jc w:val="center"/>
              <w:rPr>
                <w:rFonts w:ascii="Times New Roman" w:eastAsia="Times New Roman" w:hAnsi="Times New Roman" w:cs="Times New Roman"/>
                <w:sz w:val="28"/>
                <w:szCs w:val="28"/>
              </w:rPr>
            </w:pPr>
          </w:p>
        </w:tc>
      </w:tr>
    </w:tbl>
    <w:p w:rsidR="008501CF" w:rsidRPr="007F458D" w:rsidRDefault="008501CF" w:rsidP="00944A18">
      <w:pPr>
        <w:spacing w:after="0" w:line="240" w:lineRule="auto"/>
        <w:ind w:firstLine="709"/>
        <w:jc w:val="both"/>
        <w:rPr>
          <w:rFonts w:ascii="Times New Roman" w:hAnsi="Times New Roman" w:cs="Times New Roman"/>
          <w:sz w:val="28"/>
          <w:szCs w:val="28"/>
        </w:rPr>
      </w:pPr>
    </w:p>
    <w:p w:rsidR="00797BB5" w:rsidRPr="007F458D" w:rsidRDefault="00797BB5"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За период 2014-2018 гг. наблюдается постепенной снижение численности населения Тимирязевского сельского поселения. Динамика постоянной численности населения за 5 лет составила 98 %.</w:t>
      </w:r>
    </w:p>
    <w:p w:rsidR="00797BB5" w:rsidRPr="007F458D" w:rsidRDefault="00797BB5"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Естественный прирост в целом остается отрицательным. Коэффициент смертности пропорционален коэффициенту рождаемости. При этом необходимо отметить, что уже в ближайшей перспективе возможно уменьшение рождаемости в результате сокращения числа женщин детородного возраста, так как на смену им придет более малочисленное поколение, рожденное в кризисные 90-е годы, а также реализации репродуктивных планов большинства семей, ориентированных на рождение одного-двух детей. При ухудшении социально-экономических условий неизбежно начинается более активная естественная убыль населения.</w:t>
      </w:r>
    </w:p>
    <w:p w:rsidR="00797BB5" w:rsidRPr="007F458D" w:rsidRDefault="00797BB5"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Миграционный прирост на протяжении последних трех лет характеризуется отрицательными показателями. Основную долю миграции составляет трудоспособное население. Основное направление миграционного оттока населения – внутрирегиональное – люди переезжают в г. Ульяновск в поисках более привлекательной работы и расширения спектра социальных возможностей. </w:t>
      </w:r>
    </w:p>
    <w:p w:rsidR="00797BB5" w:rsidRPr="007F458D" w:rsidRDefault="00797BB5"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Анализ современного состояния численности населения показал, что в последние годы наметилась выраженная тенденция к сокращению численности населения как за счёт естественной, так за счет и механической убыли. Причиной этого является как общий социально-экономический кризис, так и старение населения при опережающем росте смертности мужского населения трудоспособного возраста.</w:t>
      </w:r>
    </w:p>
    <w:p w:rsidR="00797BB5" w:rsidRPr="007F458D" w:rsidRDefault="00797BB5" w:rsidP="00944A18">
      <w:pPr>
        <w:spacing w:after="0" w:line="240" w:lineRule="auto"/>
        <w:ind w:firstLine="709"/>
        <w:jc w:val="both"/>
        <w:rPr>
          <w:rFonts w:ascii="Times New Roman" w:hAnsi="Times New Roman" w:cs="Times New Roman"/>
          <w:sz w:val="28"/>
          <w:szCs w:val="28"/>
        </w:rPr>
      </w:pPr>
    </w:p>
    <w:p w:rsidR="001E7AEF" w:rsidRPr="007F458D" w:rsidRDefault="001E7AEF" w:rsidP="00944A18">
      <w:pPr>
        <w:pStyle w:val="af0"/>
        <w:numPr>
          <w:ilvl w:val="3"/>
          <w:numId w:val="18"/>
        </w:numPr>
        <w:spacing w:after="0" w:line="240" w:lineRule="auto"/>
        <w:jc w:val="center"/>
        <w:outlineLvl w:val="3"/>
        <w:rPr>
          <w:rFonts w:ascii="Times New Roman" w:hAnsi="Times New Roman" w:cs="Times New Roman"/>
          <w:b/>
          <w:sz w:val="28"/>
          <w:szCs w:val="28"/>
        </w:rPr>
      </w:pPr>
      <w:bookmarkStart w:id="65" w:name="_Toc23196382"/>
      <w:r w:rsidRPr="007F458D">
        <w:rPr>
          <w:rFonts w:ascii="Times New Roman" w:hAnsi="Times New Roman" w:cs="Times New Roman"/>
          <w:b/>
          <w:sz w:val="28"/>
          <w:szCs w:val="28"/>
        </w:rPr>
        <w:t>Трудовые ресурсы</w:t>
      </w:r>
      <w:bookmarkEnd w:id="65"/>
    </w:p>
    <w:p w:rsidR="001E7AEF" w:rsidRPr="007F458D" w:rsidRDefault="001E7AEF" w:rsidP="00944A18">
      <w:pPr>
        <w:pStyle w:val="af0"/>
        <w:spacing w:after="0" w:line="240" w:lineRule="auto"/>
        <w:rPr>
          <w:rFonts w:ascii="Times New Roman" w:hAnsi="Times New Roman" w:cs="Times New Roman"/>
          <w:sz w:val="28"/>
          <w:szCs w:val="28"/>
        </w:rPr>
      </w:pPr>
    </w:p>
    <w:p w:rsidR="001E7AEF" w:rsidRPr="007F458D" w:rsidRDefault="001E7AEF"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Население Тимирязевского сельского поселения в зависимости от участия в общественном производстве и характера трудовой деятельности относится к: </w:t>
      </w:r>
    </w:p>
    <w:p w:rsidR="001E7AEF" w:rsidRPr="007F458D" w:rsidRDefault="001E7AEF" w:rsidP="00944A18">
      <w:pPr>
        <w:pStyle w:val="af0"/>
        <w:numPr>
          <w:ilvl w:val="0"/>
          <w:numId w:val="25"/>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rsidR="001E7AEF" w:rsidRPr="007F458D" w:rsidRDefault="001E7AEF" w:rsidP="00944A18">
      <w:pPr>
        <w:pStyle w:val="af0"/>
        <w:numPr>
          <w:ilvl w:val="0"/>
          <w:numId w:val="26"/>
        </w:numPr>
        <w:tabs>
          <w:tab w:val="left" w:pos="1134"/>
          <w:tab w:val="left" w:pos="1418"/>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rsidR="001E7AEF" w:rsidRPr="007F458D" w:rsidRDefault="001E7AEF" w:rsidP="00944A18">
      <w:pPr>
        <w:pStyle w:val="af0"/>
        <w:numPr>
          <w:ilvl w:val="0"/>
          <w:numId w:val="26"/>
        </w:numPr>
        <w:tabs>
          <w:tab w:val="left" w:pos="1134"/>
          <w:tab w:val="left" w:pos="1418"/>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rsidR="001E7AEF" w:rsidRPr="007F458D" w:rsidRDefault="001E7AEF" w:rsidP="00944A18">
      <w:pPr>
        <w:pStyle w:val="af0"/>
        <w:numPr>
          <w:ilvl w:val="0"/>
          <w:numId w:val="25"/>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несамодеятельному населению: </w:t>
      </w:r>
    </w:p>
    <w:p w:rsidR="001E7AEF" w:rsidRPr="007F458D" w:rsidRDefault="001E7AEF" w:rsidP="00944A18">
      <w:pPr>
        <w:pStyle w:val="af0"/>
        <w:numPr>
          <w:ilvl w:val="0"/>
          <w:numId w:val="24"/>
        </w:numPr>
        <w:tabs>
          <w:tab w:val="left" w:pos="1134"/>
          <w:tab w:val="left" w:pos="1418"/>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дети до 16 лет; </w:t>
      </w:r>
    </w:p>
    <w:p w:rsidR="001E7AEF" w:rsidRPr="007F458D" w:rsidRDefault="001E7AEF" w:rsidP="00944A18">
      <w:pPr>
        <w:pStyle w:val="af0"/>
        <w:numPr>
          <w:ilvl w:val="0"/>
          <w:numId w:val="24"/>
        </w:numPr>
        <w:tabs>
          <w:tab w:val="left" w:pos="1134"/>
          <w:tab w:val="left" w:pos="1418"/>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лица старше 16 лет, обучающиеся с отрывом от производства; </w:t>
      </w:r>
    </w:p>
    <w:p w:rsidR="001E7AEF" w:rsidRPr="007F458D" w:rsidRDefault="001E7AEF" w:rsidP="00944A18">
      <w:pPr>
        <w:pStyle w:val="af0"/>
        <w:numPr>
          <w:ilvl w:val="0"/>
          <w:numId w:val="24"/>
        </w:numPr>
        <w:tabs>
          <w:tab w:val="left" w:pos="1134"/>
          <w:tab w:val="left" w:pos="1418"/>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неработающие лица в возрасте старше трудоспособного; </w:t>
      </w:r>
    </w:p>
    <w:p w:rsidR="001E7AEF" w:rsidRPr="007F458D" w:rsidRDefault="001E7AEF" w:rsidP="00944A18">
      <w:pPr>
        <w:pStyle w:val="af0"/>
        <w:numPr>
          <w:ilvl w:val="0"/>
          <w:numId w:val="24"/>
        </w:numPr>
        <w:tabs>
          <w:tab w:val="left" w:pos="1134"/>
          <w:tab w:val="left" w:pos="1418"/>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неработающие инвалиды и лица, получающие пенсию на льготных условиях; </w:t>
      </w:r>
    </w:p>
    <w:p w:rsidR="001E7AEF" w:rsidRPr="007F458D" w:rsidRDefault="001E7AEF" w:rsidP="00944A18">
      <w:pPr>
        <w:pStyle w:val="af0"/>
        <w:numPr>
          <w:ilvl w:val="0"/>
          <w:numId w:val="24"/>
        </w:numPr>
        <w:tabs>
          <w:tab w:val="left" w:pos="1134"/>
          <w:tab w:val="left" w:pos="1418"/>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лица трудоспособного возраста, занятые в домашнем и личном подсобном хозяйстве, безработные. </w:t>
      </w:r>
    </w:p>
    <w:p w:rsidR="005966AA" w:rsidRPr="007F458D" w:rsidRDefault="005966AA" w:rsidP="00944A18">
      <w:pPr>
        <w:autoSpaceDE w:val="0"/>
        <w:autoSpaceDN w:val="0"/>
        <w:adjustRightInd w:val="0"/>
        <w:spacing w:after="0" w:line="240" w:lineRule="auto"/>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6</w:t>
      </w:r>
      <w:r w:rsidRPr="007F458D">
        <w:rPr>
          <w:rFonts w:ascii="Times New Roman" w:hAnsi="Times New Roman" w:cs="Times New Roman"/>
          <w:sz w:val="28"/>
          <w:szCs w:val="28"/>
        </w:rPr>
        <w:t xml:space="preserve"> </w:t>
      </w:r>
    </w:p>
    <w:p w:rsidR="005966AA" w:rsidRPr="007F458D" w:rsidRDefault="005966AA" w:rsidP="00944A18">
      <w:pPr>
        <w:tabs>
          <w:tab w:val="left" w:pos="1134"/>
          <w:tab w:val="left" w:pos="1418"/>
        </w:tabs>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Показатели занятости населения</w:t>
      </w:r>
    </w:p>
    <w:tbl>
      <w:tblPr>
        <w:tblW w:w="10246" w:type="dxa"/>
        <w:tblLayout w:type="fixed"/>
        <w:tblCellMar>
          <w:left w:w="40" w:type="dxa"/>
          <w:right w:w="40" w:type="dxa"/>
        </w:tblCellMar>
        <w:tblLook w:val="0000" w:firstRow="0" w:lastRow="0" w:firstColumn="0" w:lastColumn="0" w:noHBand="0" w:noVBand="0"/>
      </w:tblPr>
      <w:tblGrid>
        <w:gridCol w:w="851"/>
        <w:gridCol w:w="7127"/>
        <w:gridCol w:w="2268"/>
      </w:tblGrid>
      <w:tr w:rsidR="005966AA" w:rsidRPr="007F458D" w:rsidTr="00CB60D7">
        <w:trPr>
          <w:tblHeader/>
        </w:trPr>
        <w:tc>
          <w:tcPr>
            <w:tcW w:w="851"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autoSpaceDE w:val="0"/>
              <w:autoSpaceDN w:val="0"/>
              <w:adjustRightInd w:val="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autoSpaceDE w:val="0"/>
              <w:autoSpaceDN w:val="0"/>
              <w:adjustRightInd w:val="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Показатели</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autoSpaceDE w:val="0"/>
              <w:autoSpaceDN w:val="0"/>
              <w:adjustRightInd w:val="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Численность, тыс. чел.</w:t>
            </w:r>
          </w:p>
        </w:tc>
      </w:tr>
      <w:tr w:rsidR="005966AA" w:rsidRPr="007F458D" w:rsidTr="00CB60D7">
        <w:tc>
          <w:tcPr>
            <w:tcW w:w="851"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Население</w:t>
            </w:r>
            <w:r w:rsidR="001615D6"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 всего</w:t>
            </w:r>
            <w:r w:rsidRPr="007F458D">
              <w:rPr>
                <w:rFonts w:ascii="Times New Roman" w:hAnsi="Times New Roman" w:cs="Times New Roman"/>
                <w:sz w:val="28"/>
                <w:szCs w:val="28"/>
              </w:rPr>
              <w:t>, в</w:t>
            </w:r>
            <w:r w:rsidRPr="007F458D">
              <w:rPr>
                <w:rFonts w:ascii="Times New Roman" w:eastAsia="Calibri" w:hAnsi="Times New Roman" w:cs="Times New Roman"/>
                <w:sz w:val="28"/>
                <w:szCs w:val="28"/>
              </w:rPr>
              <w:t xml:space="preserve"> том числе:</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5285</w:t>
            </w:r>
          </w:p>
        </w:tc>
      </w:tr>
      <w:tr w:rsidR="005966AA" w:rsidRPr="007F458D" w:rsidTr="00CB60D7">
        <w:tc>
          <w:tcPr>
            <w:tcW w:w="851" w:type="dxa"/>
            <w:vMerge w:val="restart"/>
            <w:tcBorders>
              <w:top w:val="single" w:sz="6" w:space="0" w:color="auto"/>
              <w:left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1.1</w:t>
            </w: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В трудоспособном возрасте</w:t>
            </w:r>
            <w:r w:rsidRPr="007F458D">
              <w:rPr>
                <w:rFonts w:ascii="Times New Roman" w:hAnsi="Times New Roman" w:cs="Times New Roman"/>
                <w:sz w:val="28"/>
                <w:szCs w:val="28"/>
              </w:rPr>
              <w:t>, и</w:t>
            </w:r>
            <w:r w:rsidRPr="007F458D">
              <w:rPr>
                <w:rFonts w:ascii="Times New Roman" w:eastAsia="Calibri" w:hAnsi="Times New Roman" w:cs="Times New Roman"/>
                <w:sz w:val="28"/>
                <w:szCs w:val="28"/>
              </w:rPr>
              <w:t>з них</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3091</w:t>
            </w:r>
          </w:p>
        </w:tc>
      </w:tr>
      <w:tr w:rsidR="005966AA" w:rsidRPr="007F458D" w:rsidTr="00CB60D7">
        <w:tc>
          <w:tcPr>
            <w:tcW w:w="851" w:type="dxa"/>
            <w:vMerge/>
            <w:tcBorders>
              <w:left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неработающие инвалиды и льготные пенсионеры</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Информация отсутствует</w:t>
            </w:r>
          </w:p>
        </w:tc>
      </w:tr>
      <w:tr w:rsidR="005966AA" w:rsidRPr="007F458D" w:rsidTr="00CB60D7">
        <w:tc>
          <w:tcPr>
            <w:tcW w:w="851" w:type="dxa"/>
            <w:vMerge/>
            <w:tcBorders>
              <w:left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лица, занятые в домашнем хозяйстве</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314</w:t>
            </w:r>
          </w:p>
        </w:tc>
      </w:tr>
      <w:tr w:rsidR="005966AA" w:rsidRPr="007F458D" w:rsidTr="00CB60D7">
        <w:tc>
          <w:tcPr>
            <w:tcW w:w="851" w:type="dxa"/>
            <w:vMerge/>
            <w:tcBorders>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hAnsi="Times New Roman" w:cs="Times New Roman"/>
                <w:sz w:val="28"/>
                <w:szCs w:val="28"/>
              </w:rPr>
              <w:t>- у</w:t>
            </w:r>
            <w:r w:rsidRPr="007F458D">
              <w:rPr>
                <w:rFonts w:ascii="Times New Roman" w:eastAsia="Calibri" w:hAnsi="Times New Roman" w:cs="Times New Roman"/>
                <w:sz w:val="28"/>
                <w:szCs w:val="28"/>
              </w:rPr>
              <w:t>чащиеся 16 лет и старше, обучающиеся с отрывом от производства</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Информация отсутствует</w:t>
            </w:r>
          </w:p>
        </w:tc>
      </w:tr>
      <w:tr w:rsidR="005966AA" w:rsidRPr="007F458D" w:rsidTr="00CB60D7">
        <w:tc>
          <w:tcPr>
            <w:tcW w:w="851" w:type="dxa"/>
            <w:vMerge w:val="restart"/>
            <w:tcBorders>
              <w:top w:val="single" w:sz="6" w:space="0" w:color="auto"/>
              <w:left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1.2</w:t>
            </w: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Незанятое население, нуждающееся в трудоустройстве</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Информация отсутствует</w:t>
            </w:r>
          </w:p>
        </w:tc>
      </w:tr>
      <w:tr w:rsidR="005966AA" w:rsidRPr="007F458D" w:rsidTr="00CB60D7">
        <w:tc>
          <w:tcPr>
            <w:tcW w:w="851" w:type="dxa"/>
            <w:vMerge/>
            <w:tcBorders>
              <w:left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Из него</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p>
        </w:tc>
      </w:tr>
      <w:tr w:rsidR="005966AA" w:rsidRPr="007F458D" w:rsidTr="00CB60D7">
        <w:tc>
          <w:tcPr>
            <w:tcW w:w="851" w:type="dxa"/>
            <w:vMerge/>
            <w:tcBorders>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 имеющие статус </w:t>
            </w:r>
            <w:r w:rsidR="00A865D4" w:rsidRPr="007F458D">
              <w:rPr>
                <w:rFonts w:ascii="Times New Roman" w:eastAsia="Calibri" w:hAnsi="Times New Roman" w:cs="Times New Roman"/>
                <w:sz w:val="28"/>
                <w:szCs w:val="28"/>
              </w:rPr>
              <w:t>«</w:t>
            </w:r>
            <w:r w:rsidRPr="007F458D">
              <w:rPr>
                <w:rFonts w:ascii="Times New Roman" w:eastAsia="Calibri" w:hAnsi="Times New Roman" w:cs="Times New Roman"/>
                <w:sz w:val="28"/>
                <w:szCs w:val="28"/>
              </w:rPr>
              <w:t>безработные</w:t>
            </w:r>
            <w:r w:rsidR="00A865D4" w:rsidRPr="007F458D">
              <w:rPr>
                <w:rFonts w:ascii="Times New Roman" w:eastAsia="Calibri"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Информация отсутствует</w:t>
            </w:r>
          </w:p>
        </w:tc>
      </w:tr>
      <w:tr w:rsidR="005966AA" w:rsidRPr="007F458D" w:rsidTr="00CB60D7">
        <w:tc>
          <w:tcPr>
            <w:tcW w:w="851" w:type="dxa"/>
            <w:vMerge w:val="restart"/>
            <w:tcBorders>
              <w:top w:val="single" w:sz="6" w:space="0" w:color="auto"/>
              <w:left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1.3</w:t>
            </w: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Население в пенсионном возрасте</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1319</w:t>
            </w:r>
          </w:p>
        </w:tc>
      </w:tr>
      <w:tr w:rsidR="005966AA" w:rsidRPr="007F458D" w:rsidTr="00CB60D7">
        <w:tc>
          <w:tcPr>
            <w:tcW w:w="851" w:type="dxa"/>
            <w:vMerge/>
            <w:tcBorders>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Из него работающие пенсионеры</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Информация отсутствует</w:t>
            </w:r>
          </w:p>
        </w:tc>
      </w:tr>
      <w:tr w:rsidR="005966AA" w:rsidRPr="007F458D" w:rsidTr="00CB60D7">
        <w:tc>
          <w:tcPr>
            <w:tcW w:w="851"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w:t>
            </w: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Трудовая маятниковая миграция</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p>
        </w:tc>
      </w:tr>
      <w:tr w:rsidR="005966AA" w:rsidRPr="007F458D" w:rsidTr="00CB60D7">
        <w:tc>
          <w:tcPr>
            <w:tcW w:w="851"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2.1</w:t>
            </w: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Выезжают на работу из </w:t>
            </w:r>
            <w:r w:rsidR="00BC3643" w:rsidRPr="007F458D">
              <w:rPr>
                <w:rFonts w:ascii="Times New Roman" w:hAnsi="Times New Roman" w:cs="Times New Roman"/>
                <w:sz w:val="28"/>
                <w:szCs w:val="28"/>
              </w:rPr>
              <w:t>сельского поселения</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Информация отсутствует</w:t>
            </w:r>
          </w:p>
        </w:tc>
      </w:tr>
      <w:tr w:rsidR="005966AA" w:rsidRPr="007F458D" w:rsidTr="00CB60D7">
        <w:tc>
          <w:tcPr>
            <w:tcW w:w="851"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2.2</w:t>
            </w:r>
          </w:p>
        </w:tc>
        <w:tc>
          <w:tcPr>
            <w:tcW w:w="7127" w:type="dxa"/>
            <w:tcBorders>
              <w:top w:val="single" w:sz="6" w:space="0" w:color="auto"/>
              <w:left w:val="single" w:sz="6" w:space="0" w:color="auto"/>
              <w:bottom w:val="single" w:sz="6" w:space="0" w:color="auto"/>
              <w:right w:val="single" w:sz="6" w:space="0" w:color="auto"/>
            </w:tcBorders>
          </w:tcPr>
          <w:p w:rsidR="005966AA" w:rsidRPr="007F458D" w:rsidRDefault="005966AA" w:rsidP="00BC3643">
            <w:pPr>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Въезжают на работу в </w:t>
            </w:r>
            <w:r w:rsidR="00BC3643" w:rsidRPr="007F458D">
              <w:rPr>
                <w:rFonts w:ascii="Times New Roman" w:hAnsi="Times New Roman" w:cs="Times New Roman"/>
                <w:sz w:val="28"/>
                <w:szCs w:val="28"/>
              </w:rPr>
              <w:t>сельское поселение</w:t>
            </w:r>
          </w:p>
        </w:tc>
        <w:tc>
          <w:tcPr>
            <w:tcW w:w="2268" w:type="dxa"/>
            <w:tcBorders>
              <w:top w:val="single" w:sz="6" w:space="0" w:color="auto"/>
              <w:left w:val="single" w:sz="6" w:space="0" w:color="auto"/>
              <w:bottom w:val="single" w:sz="6" w:space="0" w:color="auto"/>
              <w:right w:val="single" w:sz="6" w:space="0" w:color="auto"/>
            </w:tcBorders>
          </w:tcPr>
          <w:p w:rsidR="005966AA" w:rsidRPr="007F458D" w:rsidRDefault="005966AA" w:rsidP="00944A18">
            <w:pPr>
              <w:spacing w:after="0" w:line="240" w:lineRule="auto"/>
              <w:jc w:val="center"/>
              <w:rPr>
                <w:rFonts w:ascii="Times New Roman" w:eastAsia="Calibri" w:hAnsi="Times New Roman" w:cs="Times New Roman"/>
                <w:sz w:val="28"/>
                <w:szCs w:val="28"/>
              </w:rPr>
            </w:pPr>
            <w:r w:rsidRPr="007F458D">
              <w:rPr>
                <w:rFonts w:ascii="Times New Roman" w:hAnsi="Times New Roman" w:cs="Times New Roman"/>
                <w:sz w:val="28"/>
                <w:szCs w:val="28"/>
              </w:rPr>
              <w:t>Информация отсутствует</w:t>
            </w:r>
          </w:p>
        </w:tc>
      </w:tr>
    </w:tbl>
    <w:p w:rsidR="005966AA" w:rsidRPr="007F458D" w:rsidRDefault="005966AA" w:rsidP="00944A18">
      <w:pPr>
        <w:spacing w:after="0" w:line="240" w:lineRule="auto"/>
        <w:ind w:firstLine="709"/>
        <w:jc w:val="both"/>
        <w:rPr>
          <w:rFonts w:ascii="Times New Roman" w:hAnsi="Times New Roman" w:cs="Times New Roman"/>
          <w:sz w:val="28"/>
          <w:szCs w:val="28"/>
        </w:rPr>
      </w:pPr>
    </w:p>
    <w:p w:rsidR="00E67CE8" w:rsidRPr="007F458D" w:rsidRDefault="00E67CE8" w:rsidP="00944A18">
      <w:pPr>
        <w:pStyle w:val="af0"/>
        <w:numPr>
          <w:ilvl w:val="3"/>
          <w:numId w:val="18"/>
        </w:numPr>
        <w:spacing w:after="0" w:line="240" w:lineRule="auto"/>
        <w:ind w:left="0" w:firstLine="0"/>
        <w:jc w:val="center"/>
        <w:outlineLvl w:val="3"/>
        <w:rPr>
          <w:rFonts w:ascii="Times New Roman" w:hAnsi="Times New Roman" w:cs="Times New Roman"/>
          <w:b/>
          <w:sz w:val="28"/>
          <w:szCs w:val="28"/>
        </w:rPr>
      </w:pPr>
      <w:bookmarkStart w:id="66" w:name="_Toc8663575"/>
      <w:bookmarkStart w:id="67" w:name="_Toc23196383"/>
      <w:r w:rsidRPr="007F458D">
        <w:rPr>
          <w:rFonts w:ascii="Times New Roman" w:hAnsi="Times New Roman" w:cs="Times New Roman"/>
          <w:b/>
          <w:sz w:val="28"/>
          <w:szCs w:val="28"/>
        </w:rPr>
        <w:t>Прогноз численности населения</w:t>
      </w:r>
      <w:bookmarkEnd w:id="66"/>
      <w:bookmarkEnd w:id="67"/>
    </w:p>
    <w:p w:rsidR="00E67CE8" w:rsidRPr="007F458D" w:rsidRDefault="00E67CE8" w:rsidP="00944A18">
      <w:pPr>
        <w:spacing w:after="0" w:line="240" w:lineRule="auto"/>
        <w:ind w:firstLine="709"/>
        <w:rPr>
          <w:rFonts w:ascii="Times New Roman" w:hAnsi="Times New Roman" w:cs="Times New Roman"/>
          <w:sz w:val="28"/>
          <w:szCs w:val="28"/>
        </w:rPr>
      </w:pPr>
    </w:p>
    <w:p w:rsidR="00E67CE8" w:rsidRPr="007F458D" w:rsidRDefault="00E67CE8" w:rsidP="00944A18">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Определение перспективной численности населения в составе изменений в генеральном плане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E67CE8" w:rsidRPr="007F458D" w:rsidRDefault="00E67CE8"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Необходима корректировка прогноза численности, предусмотренного действующим генеральным планом, предполагающего интенсивный рост, не имеющий достаточного обоснования (согласно действующему генеральному лану численность населения к расчетному сроку должна составить </w:t>
      </w:r>
      <w:r w:rsidRPr="007F458D">
        <w:rPr>
          <w:rFonts w:ascii="Times New Roman" w:eastAsia="Times New Roman" w:hAnsi="Times New Roman" w:cs="Times New Roman"/>
          <w:sz w:val="28"/>
          <w:szCs w:val="28"/>
        </w:rPr>
        <w:t>5563</w:t>
      </w:r>
      <w:r w:rsidRPr="007F458D">
        <w:rPr>
          <w:rFonts w:ascii="Times New Roman" w:hAnsi="Times New Roman" w:cs="Times New Roman"/>
          <w:sz w:val="28"/>
          <w:szCs w:val="28"/>
        </w:rPr>
        <w:t xml:space="preserve"> чел.). Также необходимо учесть современные и прогнозные тенденций демографического развития Тимирязевского сельского поселения в соответствии со Стратегией социально-экономического развития МО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Ульяновской области до 2030 года (утверждена решением Совета депутатов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от </w:t>
      </w:r>
      <w:smartTag w:uri="urn:schemas-microsoft-com:office:smarttags" w:element="date">
        <w:smartTagPr>
          <w:attr w:name="Year" w:val="2018"/>
          <w:attr w:name="Day" w:val="14"/>
          <w:attr w:name="Month" w:val="03"/>
          <w:attr w:name="ls" w:val="trans"/>
        </w:smartTagPr>
        <w:r w:rsidRPr="007F458D">
          <w:rPr>
            <w:rFonts w:ascii="Times New Roman" w:hAnsi="Times New Roman" w:cs="Times New Roman"/>
            <w:sz w:val="28"/>
            <w:szCs w:val="28"/>
          </w:rPr>
          <w:t>14.03.2018</w:t>
        </w:r>
      </w:smartTag>
      <w:r w:rsidRPr="007F458D">
        <w:rPr>
          <w:rFonts w:ascii="Times New Roman" w:hAnsi="Times New Roman" w:cs="Times New Roman"/>
          <w:sz w:val="28"/>
          <w:szCs w:val="28"/>
        </w:rPr>
        <w:t xml:space="preserve"> № 343).</w:t>
      </w:r>
    </w:p>
    <w:p w:rsidR="00E67CE8" w:rsidRPr="007F458D" w:rsidRDefault="00E67CE8"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E67CE8" w:rsidRPr="007F458D" w:rsidRDefault="00E67CE8"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i/>
          <w:sz w:val="28"/>
          <w:szCs w:val="28"/>
        </w:rPr>
        <w:t>Вариант 1</w:t>
      </w:r>
      <w:r w:rsidRPr="007F458D">
        <w:rPr>
          <w:rFonts w:ascii="Times New Roman" w:hAnsi="Times New Roman" w:cs="Times New Roman"/>
          <w:sz w:val="28"/>
          <w:szCs w:val="28"/>
        </w:rPr>
        <w:t xml:space="preserve"> предполагает сохранение темпа роста или снижения показателей естественного прироста и миграции, заданного в исходном году. В данном варианте применении метод экстраполяции.</w:t>
      </w:r>
    </w:p>
    <w:p w:rsidR="00E67CE8" w:rsidRPr="007F458D" w:rsidRDefault="00E67CE8"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Расчет согласно 1 варианту:</w:t>
      </w:r>
    </w:p>
    <w:p w:rsidR="00E67CE8" w:rsidRPr="007F458D" w:rsidRDefault="00E67CE8" w:rsidP="00944A18">
      <w:pPr>
        <w:pStyle w:val="af0"/>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hAnsi="Times New Roman" w:cs="Times New Roman"/>
          <w:sz w:val="28"/>
          <w:szCs w:val="28"/>
        </w:rPr>
        <w:t xml:space="preserve">на первую очередь: </w:t>
      </w:r>
      <w:r w:rsidRPr="007F458D">
        <w:rPr>
          <w:rFonts w:ascii="Times New Roman" w:hAnsi="Times New Roman" w:cs="Times New Roman"/>
          <w:sz w:val="28"/>
          <w:szCs w:val="28"/>
          <w:lang w:val="en-US"/>
        </w:rPr>
        <w:t>H</w:t>
      </w:r>
      <w:r w:rsidRPr="007F458D">
        <w:rPr>
          <w:rFonts w:ascii="Times New Roman" w:hAnsi="Times New Roman" w:cs="Times New Roman"/>
          <w:sz w:val="28"/>
          <w:szCs w:val="28"/>
          <w:vertAlign w:val="subscript"/>
        </w:rPr>
        <w:t>10</w:t>
      </w:r>
      <w:r w:rsidRPr="007F458D">
        <w:rPr>
          <w:rFonts w:ascii="Times New Roman" w:hAnsi="Times New Roman" w:cs="Times New Roman"/>
          <w:spacing w:val="6"/>
          <w:sz w:val="28"/>
          <w:szCs w:val="28"/>
        </w:rPr>
        <w:t xml:space="preserve"> = </w:t>
      </w:r>
      <w:r w:rsidRPr="007F458D">
        <w:rPr>
          <w:rFonts w:ascii="Times New Roman" w:eastAsia="Times New Roman" w:hAnsi="Times New Roman" w:cs="Times New Roman"/>
          <w:sz w:val="28"/>
          <w:szCs w:val="28"/>
        </w:rPr>
        <w:t>5285 (1 +((-3,4– 3,8)/1000))</w:t>
      </w:r>
      <w:r w:rsidRPr="007F458D">
        <w:rPr>
          <w:rFonts w:ascii="Times New Roman" w:eastAsia="Times New Roman" w:hAnsi="Times New Roman" w:cs="Times New Roman"/>
          <w:sz w:val="28"/>
          <w:szCs w:val="28"/>
          <w:vertAlign w:val="superscript"/>
        </w:rPr>
        <w:t>10</w:t>
      </w:r>
      <w:r w:rsidRPr="007F458D">
        <w:rPr>
          <w:rFonts w:ascii="Times New Roman" w:eastAsia="Times New Roman" w:hAnsi="Times New Roman" w:cs="Times New Roman"/>
          <w:sz w:val="28"/>
          <w:szCs w:val="28"/>
        </w:rPr>
        <w:t xml:space="preserve"> = 4916</w:t>
      </w:r>
    </w:p>
    <w:p w:rsidR="00E67CE8" w:rsidRPr="007F458D" w:rsidRDefault="00E67CE8" w:rsidP="00944A18">
      <w:pPr>
        <w:pStyle w:val="af0"/>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hAnsi="Times New Roman" w:cs="Times New Roman"/>
          <w:sz w:val="28"/>
          <w:szCs w:val="28"/>
        </w:rPr>
        <w:t xml:space="preserve">на расчетный срок: </w:t>
      </w:r>
      <w:r w:rsidRPr="007F458D">
        <w:rPr>
          <w:rFonts w:ascii="Times New Roman" w:hAnsi="Times New Roman" w:cs="Times New Roman"/>
          <w:sz w:val="28"/>
          <w:szCs w:val="28"/>
          <w:lang w:val="en-US"/>
        </w:rPr>
        <w:t>H</w:t>
      </w:r>
      <w:r w:rsidRPr="007F458D">
        <w:rPr>
          <w:rFonts w:ascii="Times New Roman" w:hAnsi="Times New Roman" w:cs="Times New Roman"/>
          <w:sz w:val="28"/>
          <w:szCs w:val="28"/>
          <w:vertAlign w:val="subscript"/>
        </w:rPr>
        <w:t>20</w:t>
      </w:r>
      <w:r w:rsidRPr="007F458D">
        <w:rPr>
          <w:rFonts w:ascii="Times New Roman" w:hAnsi="Times New Roman" w:cs="Times New Roman"/>
          <w:spacing w:val="6"/>
          <w:sz w:val="28"/>
          <w:szCs w:val="28"/>
        </w:rPr>
        <w:t xml:space="preserve"> = </w:t>
      </w:r>
      <w:r w:rsidRPr="007F458D">
        <w:rPr>
          <w:rFonts w:ascii="Times New Roman" w:eastAsia="Times New Roman" w:hAnsi="Times New Roman" w:cs="Times New Roman"/>
          <w:sz w:val="28"/>
          <w:szCs w:val="28"/>
        </w:rPr>
        <w:t>5285 (1 +((-3,4 – 3,8)/1000))</w:t>
      </w:r>
      <w:r w:rsidRPr="007F458D">
        <w:rPr>
          <w:rFonts w:ascii="Times New Roman" w:eastAsia="Times New Roman" w:hAnsi="Times New Roman" w:cs="Times New Roman"/>
          <w:sz w:val="28"/>
          <w:szCs w:val="28"/>
          <w:vertAlign w:val="superscript"/>
        </w:rPr>
        <w:t>20</w:t>
      </w:r>
      <w:r w:rsidRPr="007F458D">
        <w:rPr>
          <w:rFonts w:ascii="Times New Roman" w:eastAsia="Times New Roman" w:hAnsi="Times New Roman" w:cs="Times New Roman"/>
          <w:sz w:val="28"/>
          <w:szCs w:val="28"/>
        </w:rPr>
        <w:t xml:space="preserve"> = 4574</w:t>
      </w:r>
    </w:p>
    <w:p w:rsidR="00E67CE8" w:rsidRPr="007F458D" w:rsidRDefault="00E67CE8"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i/>
          <w:sz w:val="28"/>
          <w:szCs w:val="28"/>
        </w:rPr>
        <w:t>Вариант 2</w:t>
      </w:r>
      <w:r w:rsidRPr="007F458D">
        <w:rPr>
          <w:rFonts w:ascii="Times New Roman" w:hAnsi="Times New Roman" w:cs="Times New Roman"/>
          <w:sz w:val="28"/>
          <w:szCs w:val="28"/>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w:t>
      </w:r>
    </w:p>
    <w:p w:rsidR="00E67CE8" w:rsidRPr="007F458D" w:rsidRDefault="00E67CE8"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За исходную базу перспективных расчетов взяты сложившиеся в </w:t>
      </w:r>
      <w:r w:rsidR="00BC3643" w:rsidRPr="007F458D">
        <w:rPr>
          <w:rFonts w:ascii="Times New Roman" w:hAnsi="Times New Roman" w:cs="Times New Roman"/>
          <w:sz w:val="28"/>
          <w:szCs w:val="28"/>
        </w:rPr>
        <w:t>сельском поселении</w:t>
      </w:r>
      <w:r w:rsidRPr="007F458D">
        <w:rPr>
          <w:rFonts w:ascii="Times New Roman" w:hAnsi="Times New Roman" w:cs="Times New Roman"/>
          <w:sz w:val="28"/>
          <w:szCs w:val="28"/>
        </w:rPr>
        <w:t xml:space="preserve"> на </w:t>
      </w:r>
      <w:smartTag w:uri="urn:schemas-microsoft-com:office:smarttags" w:element="metricconverter">
        <w:smartTagPr>
          <w:attr w:name="ProductID" w:val="2018 г"/>
        </w:smartTagPr>
        <w:r w:rsidRPr="007F458D">
          <w:rPr>
            <w:rFonts w:ascii="Times New Roman" w:hAnsi="Times New Roman" w:cs="Times New Roman"/>
            <w:sz w:val="28"/>
            <w:szCs w:val="28"/>
          </w:rPr>
          <w:t>2018 г</w:t>
        </w:r>
      </w:smartTag>
      <w:r w:rsidRPr="007F458D">
        <w:rPr>
          <w:rFonts w:ascii="Times New Roman" w:hAnsi="Times New Roman" w:cs="Times New Roman"/>
          <w:sz w:val="28"/>
          <w:szCs w:val="28"/>
        </w:rPr>
        <w:t xml:space="preserve">. уровни рождаемости и смертности населения. </w:t>
      </w:r>
    </w:p>
    <w:p w:rsidR="00E67CE8" w:rsidRPr="007F458D" w:rsidRDefault="00E67CE8" w:rsidP="00944A18">
      <w:pPr>
        <w:spacing w:after="0" w:line="240" w:lineRule="auto"/>
        <w:ind w:right="50"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7</w:t>
      </w:r>
    </w:p>
    <w:p w:rsidR="00E67CE8" w:rsidRPr="007F458D" w:rsidRDefault="00E67CE8" w:rsidP="00944A18">
      <w:pPr>
        <w:spacing w:after="0" w:line="240" w:lineRule="auto"/>
        <w:ind w:right="50" w:firstLine="709"/>
        <w:jc w:val="center"/>
        <w:rPr>
          <w:rFonts w:ascii="Times New Roman" w:hAnsi="Times New Roman" w:cs="Times New Roman"/>
          <w:sz w:val="28"/>
          <w:szCs w:val="28"/>
        </w:rPr>
      </w:pPr>
      <w:r w:rsidRPr="007F458D">
        <w:rPr>
          <w:rFonts w:ascii="Times New Roman" w:hAnsi="Times New Roman" w:cs="Times New Roman"/>
          <w:sz w:val="28"/>
          <w:szCs w:val="28"/>
        </w:rPr>
        <w:t>Прогнозные параметры, установленные генеральным планом для варианта 2</w:t>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E67CE8" w:rsidRPr="007F458D" w:rsidTr="00CB60D7">
        <w:trPr>
          <w:trHeight w:val="120"/>
          <w:tblHeader/>
          <w:jc w:val="center"/>
        </w:trPr>
        <w:tc>
          <w:tcPr>
            <w:tcW w:w="682" w:type="dxa"/>
            <w:vMerge w:val="restart"/>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3686" w:type="dxa"/>
            <w:vMerge w:val="restart"/>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Показатель</w:t>
            </w:r>
          </w:p>
        </w:tc>
        <w:tc>
          <w:tcPr>
            <w:tcW w:w="5783" w:type="dxa"/>
            <w:gridSpan w:val="2"/>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Прогнозные параметры генерального плана, ‰</w:t>
            </w:r>
          </w:p>
        </w:tc>
      </w:tr>
      <w:tr w:rsidR="00E67CE8" w:rsidRPr="007F458D" w:rsidTr="00CB60D7">
        <w:trPr>
          <w:trHeight w:val="480"/>
          <w:tblHeader/>
          <w:jc w:val="center"/>
        </w:trPr>
        <w:tc>
          <w:tcPr>
            <w:tcW w:w="682" w:type="dxa"/>
            <w:vMerge/>
          </w:tcPr>
          <w:p w:rsidR="00E67CE8" w:rsidRPr="007F458D" w:rsidRDefault="00E67CE8" w:rsidP="00944A18">
            <w:pPr>
              <w:ind w:right="50"/>
              <w:jc w:val="center"/>
              <w:rPr>
                <w:rFonts w:ascii="Times New Roman" w:hAnsi="Times New Roman" w:cs="Times New Roman"/>
                <w:sz w:val="28"/>
                <w:szCs w:val="28"/>
              </w:rPr>
            </w:pPr>
          </w:p>
        </w:tc>
        <w:tc>
          <w:tcPr>
            <w:tcW w:w="3686" w:type="dxa"/>
            <w:vMerge/>
          </w:tcPr>
          <w:p w:rsidR="00E67CE8" w:rsidRPr="007F458D" w:rsidRDefault="00E67CE8" w:rsidP="00944A18">
            <w:pPr>
              <w:ind w:right="50"/>
              <w:jc w:val="center"/>
              <w:rPr>
                <w:rFonts w:ascii="Times New Roman" w:hAnsi="Times New Roman" w:cs="Times New Roman"/>
                <w:sz w:val="28"/>
                <w:szCs w:val="28"/>
              </w:rPr>
            </w:pPr>
          </w:p>
        </w:tc>
        <w:tc>
          <w:tcPr>
            <w:tcW w:w="2976"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на первую очередь (</w:t>
            </w:r>
            <w:smartTag w:uri="urn:schemas-microsoft-com:office:smarttags" w:element="metricconverter">
              <w:smartTagPr>
                <w:attr w:name="ProductID" w:val="2028 г"/>
              </w:smartTagPr>
              <w:r w:rsidRPr="007F458D">
                <w:rPr>
                  <w:rFonts w:ascii="Times New Roman" w:hAnsi="Times New Roman" w:cs="Times New Roman"/>
                  <w:sz w:val="28"/>
                  <w:szCs w:val="28"/>
                </w:rPr>
                <w:t>2028 г</w:t>
              </w:r>
            </w:smartTag>
            <w:r w:rsidRPr="007F458D">
              <w:rPr>
                <w:rFonts w:ascii="Times New Roman" w:hAnsi="Times New Roman" w:cs="Times New Roman"/>
                <w:sz w:val="28"/>
                <w:szCs w:val="28"/>
              </w:rPr>
              <w:t>.)</w:t>
            </w:r>
          </w:p>
        </w:tc>
        <w:tc>
          <w:tcPr>
            <w:tcW w:w="2807"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на расчетный срок (</w:t>
            </w:r>
            <w:smartTag w:uri="urn:schemas-microsoft-com:office:smarttags" w:element="metricconverter">
              <w:smartTagPr>
                <w:attr w:name="ProductID" w:val="2038 г"/>
              </w:smartTagPr>
              <w:r w:rsidRPr="007F458D">
                <w:rPr>
                  <w:rFonts w:ascii="Times New Roman" w:hAnsi="Times New Roman" w:cs="Times New Roman"/>
                  <w:sz w:val="28"/>
                  <w:szCs w:val="28"/>
                </w:rPr>
                <w:t>2038 г</w:t>
              </w:r>
            </w:smartTag>
            <w:r w:rsidRPr="007F458D">
              <w:rPr>
                <w:rFonts w:ascii="Times New Roman" w:hAnsi="Times New Roman" w:cs="Times New Roman"/>
                <w:sz w:val="28"/>
                <w:szCs w:val="28"/>
              </w:rPr>
              <w:t>.)</w:t>
            </w:r>
          </w:p>
        </w:tc>
      </w:tr>
      <w:tr w:rsidR="00E67CE8" w:rsidRPr="007F458D" w:rsidTr="00CB60D7">
        <w:trPr>
          <w:jc w:val="center"/>
        </w:trPr>
        <w:tc>
          <w:tcPr>
            <w:tcW w:w="682"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3686" w:type="dxa"/>
          </w:tcPr>
          <w:p w:rsidR="00E67CE8" w:rsidRPr="007F458D" w:rsidRDefault="00E67CE8" w:rsidP="00944A18">
            <w:pPr>
              <w:ind w:right="50"/>
              <w:jc w:val="both"/>
              <w:rPr>
                <w:rFonts w:ascii="Times New Roman" w:hAnsi="Times New Roman" w:cs="Times New Roman"/>
                <w:sz w:val="28"/>
                <w:szCs w:val="28"/>
              </w:rPr>
            </w:pPr>
            <w:r w:rsidRPr="007F458D">
              <w:rPr>
                <w:rFonts w:ascii="Times New Roman" w:hAnsi="Times New Roman" w:cs="Times New Roman"/>
                <w:sz w:val="28"/>
                <w:szCs w:val="28"/>
              </w:rPr>
              <w:t>Коэффициент рождаемости</w:t>
            </w:r>
          </w:p>
        </w:tc>
        <w:tc>
          <w:tcPr>
            <w:tcW w:w="2976"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3,7</w:t>
            </w:r>
          </w:p>
        </w:tc>
        <w:tc>
          <w:tcPr>
            <w:tcW w:w="2807"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11,4</w:t>
            </w:r>
          </w:p>
        </w:tc>
      </w:tr>
      <w:tr w:rsidR="00E67CE8" w:rsidRPr="007F458D" w:rsidTr="00CB60D7">
        <w:trPr>
          <w:jc w:val="center"/>
        </w:trPr>
        <w:tc>
          <w:tcPr>
            <w:tcW w:w="682"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3686" w:type="dxa"/>
          </w:tcPr>
          <w:p w:rsidR="00E67CE8" w:rsidRPr="007F458D" w:rsidRDefault="00E67CE8" w:rsidP="00944A18">
            <w:pPr>
              <w:ind w:right="50"/>
              <w:jc w:val="both"/>
              <w:rPr>
                <w:rFonts w:ascii="Times New Roman" w:hAnsi="Times New Roman" w:cs="Times New Roman"/>
                <w:sz w:val="28"/>
                <w:szCs w:val="28"/>
              </w:rPr>
            </w:pPr>
            <w:r w:rsidRPr="007F458D">
              <w:rPr>
                <w:rFonts w:ascii="Times New Roman" w:hAnsi="Times New Roman" w:cs="Times New Roman"/>
                <w:sz w:val="28"/>
                <w:szCs w:val="28"/>
              </w:rPr>
              <w:t>Коэффициент смертности</w:t>
            </w:r>
          </w:p>
        </w:tc>
        <w:tc>
          <w:tcPr>
            <w:tcW w:w="2976"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19,1</w:t>
            </w:r>
          </w:p>
        </w:tc>
        <w:tc>
          <w:tcPr>
            <w:tcW w:w="2807"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17,7</w:t>
            </w:r>
          </w:p>
        </w:tc>
      </w:tr>
      <w:tr w:rsidR="00E67CE8" w:rsidRPr="007F458D" w:rsidTr="00CB60D7">
        <w:trPr>
          <w:jc w:val="center"/>
        </w:trPr>
        <w:tc>
          <w:tcPr>
            <w:tcW w:w="682"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3686" w:type="dxa"/>
          </w:tcPr>
          <w:p w:rsidR="00E67CE8" w:rsidRPr="007F458D" w:rsidRDefault="00E67CE8" w:rsidP="00944A18">
            <w:pPr>
              <w:ind w:right="50"/>
              <w:jc w:val="both"/>
              <w:rPr>
                <w:rFonts w:ascii="Times New Roman" w:hAnsi="Times New Roman" w:cs="Times New Roman"/>
                <w:sz w:val="28"/>
                <w:szCs w:val="28"/>
              </w:rPr>
            </w:pPr>
            <w:r w:rsidRPr="007F458D">
              <w:rPr>
                <w:rFonts w:ascii="Times New Roman" w:hAnsi="Times New Roman" w:cs="Times New Roman"/>
                <w:sz w:val="28"/>
                <w:szCs w:val="28"/>
              </w:rPr>
              <w:t>Коэффициент естественного прироста</w:t>
            </w:r>
          </w:p>
        </w:tc>
        <w:tc>
          <w:tcPr>
            <w:tcW w:w="2976" w:type="dxa"/>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-15,4</w:t>
            </w:r>
          </w:p>
        </w:tc>
        <w:tc>
          <w:tcPr>
            <w:tcW w:w="2807"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-6,3</w:t>
            </w:r>
          </w:p>
        </w:tc>
      </w:tr>
      <w:tr w:rsidR="00E67CE8" w:rsidRPr="007F458D" w:rsidTr="00CB60D7">
        <w:trPr>
          <w:trHeight w:val="85"/>
          <w:jc w:val="center"/>
        </w:trPr>
        <w:tc>
          <w:tcPr>
            <w:tcW w:w="682"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4</w:t>
            </w:r>
          </w:p>
        </w:tc>
        <w:tc>
          <w:tcPr>
            <w:tcW w:w="3686" w:type="dxa"/>
          </w:tcPr>
          <w:p w:rsidR="00E67CE8" w:rsidRPr="007F458D" w:rsidRDefault="00E67CE8" w:rsidP="00944A18">
            <w:pPr>
              <w:ind w:right="50"/>
              <w:jc w:val="both"/>
              <w:rPr>
                <w:rFonts w:ascii="Times New Roman" w:hAnsi="Times New Roman" w:cs="Times New Roman"/>
                <w:sz w:val="28"/>
                <w:szCs w:val="28"/>
              </w:rPr>
            </w:pPr>
            <w:r w:rsidRPr="007F458D">
              <w:rPr>
                <w:rFonts w:ascii="Times New Roman" w:hAnsi="Times New Roman" w:cs="Times New Roman"/>
                <w:sz w:val="28"/>
                <w:szCs w:val="28"/>
              </w:rPr>
              <w:t>Коэффициент миграционного прироста</w:t>
            </w:r>
          </w:p>
        </w:tc>
        <w:tc>
          <w:tcPr>
            <w:tcW w:w="2976" w:type="dxa"/>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7,7</w:t>
            </w:r>
          </w:p>
        </w:tc>
        <w:tc>
          <w:tcPr>
            <w:tcW w:w="2807" w:type="dxa"/>
          </w:tcPr>
          <w:p w:rsidR="00E67CE8" w:rsidRPr="007F458D" w:rsidRDefault="00E67CE8" w:rsidP="00944A18">
            <w:pPr>
              <w:ind w:right="50"/>
              <w:jc w:val="center"/>
              <w:rPr>
                <w:rFonts w:ascii="Times New Roman" w:hAnsi="Times New Roman" w:cs="Times New Roman"/>
                <w:sz w:val="28"/>
                <w:szCs w:val="28"/>
              </w:rPr>
            </w:pPr>
            <w:r w:rsidRPr="007F458D">
              <w:rPr>
                <w:rFonts w:ascii="Times New Roman" w:hAnsi="Times New Roman" w:cs="Times New Roman"/>
                <w:sz w:val="28"/>
                <w:szCs w:val="28"/>
              </w:rPr>
              <w:t>15,5</w:t>
            </w:r>
          </w:p>
        </w:tc>
      </w:tr>
    </w:tbl>
    <w:p w:rsidR="00E67CE8" w:rsidRPr="007F458D" w:rsidRDefault="00E67CE8" w:rsidP="00944A18">
      <w:pPr>
        <w:pStyle w:val="af0"/>
        <w:tabs>
          <w:tab w:val="left" w:pos="993"/>
        </w:tabs>
        <w:spacing w:after="0" w:line="240" w:lineRule="auto"/>
        <w:rPr>
          <w:rFonts w:ascii="Times New Roman" w:hAnsi="Times New Roman" w:cs="Times New Roman"/>
          <w:sz w:val="28"/>
          <w:szCs w:val="28"/>
        </w:rPr>
      </w:pPr>
    </w:p>
    <w:p w:rsidR="00E67CE8" w:rsidRPr="007F458D" w:rsidRDefault="00E67CE8" w:rsidP="00944A18">
      <w:pPr>
        <w:pStyle w:val="af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Расчет согласно 2 варианту:</w:t>
      </w:r>
    </w:p>
    <w:p w:rsidR="00E67CE8" w:rsidRPr="007F458D" w:rsidRDefault="00E67CE8" w:rsidP="00944A18">
      <w:pPr>
        <w:pStyle w:val="af0"/>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hAnsi="Times New Roman" w:cs="Times New Roman"/>
          <w:sz w:val="28"/>
          <w:szCs w:val="28"/>
        </w:rPr>
        <w:t xml:space="preserve">на первую очередь: </w:t>
      </w:r>
      <w:r w:rsidRPr="007F458D">
        <w:rPr>
          <w:rFonts w:ascii="Times New Roman" w:hAnsi="Times New Roman" w:cs="Times New Roman"/>
          <w:sz w:val="28"/>
          <w:szCs w:val="28"/>
          <w:lang w:val="en-US"/>
        </w:rPr>
        <w:t>H</w:t>
      </w:r>
      <w:r w:rsidRPr="007F458D">
        <w:rPr>
          <w:rFonts w:ascii="Times New Roman" w:hAnsi="Times New Roman" w:cs="Times New Roman"/>
          <w:sz w:val="28"/>
          <w:szCs w:val="28"/>
          <w:vertAlign w:val="subscript"/>
        </w:rPr>
        <w:t>10</w:t>
      </w:r>
      <w:r w:rsidRPr="007F458D">
        <w:rPr>
          <w:rFonts w:ascii="Times New Roman" w:hAnsi="Times New Roman" w:cs="Times New Roman"/>
          <w:spacing w:val="6"/>
          <w:sz w:val="28"/>
          <w:szCs w:val="28"/>
        </w:rPr>
        <w:t xml:space="preserve"> = </w:t>
      </w:r>
      <w:r w:rsidRPr="007F458D">
        <w:rPr>
          <w:rFonts w:ascii="Times New Roman" w:eastAsia="Times New Roman" w:hAnsi="Times New Roman" w:cs="Times New Roman"/>
          <w:sz w:val="28"/>
          <w:szCs w:val="28"/>
        </w:rPr>
        <w:t>5285 (1 +((-15,4+7,7)/1000))</w:t>
      </w:r>
      <w:r w:rsidRPr="007F458D">
        <w:rPr>
          <w:rFonts w:ascii="Times New Roman" w:eastAsia="Times New Roman" w:hAnsi="Times New Roman" w:cs="Times New Roman"/>
          <w:sz w:val="28"/>
          <w:szCs w:val="28"/>
          <w:vertAlign w:val="superscript"/>
        </w:rPr>
        <w:t>10</w:t>
      </w:r>
      <w:r w:rsidRPr="007F458D">
        <w:rPr>
          <w:rFonts w:ascii="Times New Roman" w:eastAsia="Times New Roman" w:hAnsi="Times New Roman" w:cs="Times New Roman"/>
          <w:sz w:val="28"/>
          <w:szCs w:val="28"/>
        </w:rPr>
        <w:t xml:space="preserve"> = 4892</w:t>
      </w:r>
    </w:p>
    <w:p w:rsidR="00E67CE8" w:rsidRPr="007F458D" w:rsidRDefault="00E67CE8" w:rsidP="00944A18">
      <w:pPr>
        <w:pStyle w:val="af0"/>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hAnsi="Times New Roman" w:cs="Times New Roman"/>
          <w:sz w:val="28"/>
          <w:szCs w:val="28"/>
        </w:rPr>
        <w:t xml:space="preserve">на расчетный срок: </w:t>
      </w:r>
      <w:r w:rsidRPr="007F458D">
        <w:rPr>
          <w:rFonts w:ascii="Times New Roman" w:hAnsi="Times New Roman" w:cs="Times New Roman"/>
          <w:sz w:val="28"/>
          <w:szCs w:val="28"/>
          <w:lang w:val="en-US"/>
        </w:rPr>
        <w:t>H</w:t>
      </w:r>
      <w:r w:rsidRPr="007F458D">
        <w:rPr>
          <w:rFonts w:ascii="Times New Roman" w:hAnsi="Times New Roman" w:cs="Times New Roman"/>
          <w:sz w:val="28"/>
          <w:szCs w:val="28"/>
          <w:vertAlign w:val="subscript"/>
        </w:rPr>
        <w:t>10</w:t>
      </w:r>
      <w:r w:rsidRPr="007F458D">
        <w:rPr>
          <w:rFonts w:ascii="Times New Roman" w:hAnsi="Times New Roman" w:cs="Times New Roman"/>
          <w:spacing w:val="6"/>
          <w:sz w:val="28"/>
          <w:szCs w:val="28"/>
        </w:rPr>
        <w:t xml:space="preserve"> = </w:t>
      </w:r>
      <w:r w:rsidRPr="007F458D">
        <w:rPr>
          <w:rFonts w:ascii="Times New Roman" w:eastAsia="Times New Roman" w:hAnsi="Times New Roman" w:cs="Times New Roman"/>
          <w:sz w:val="28"/>
          <w:szCs w:val="28"/>
        </w:rPr>
        <w:t>4892 (1 +((-6,3+ 15,5)/1000))</w:t>
      </w:r>
      <w:r w:rsidRPr="007F458D">
        <w:rPr>
          <w:rFonts w:ascii="Times New Roman" w:eastAsia="Times New Roman" w:hAnsi="Times New Roman" w:cs="Times New Roman"/>
          <w:sz w:val="28"/>
          <w:szCs w:val="28"/>
          <w:vertAlign w:val="superscript"/>
        </w:rPr>
        <w:t>10</w:t>
      </w:r>
      <w:r w:rsidRPr="007F458D">
        <w:rPr>
          <w:rFonts w:ascii="Times New Roman" w:eastAsia="Times New Roman" w:hAnsi="Times New Roman" w:cs="Times New Roman"/>
          <w:sz w:val="28"/>
          <w:szCs w:val="28"/>
        </w:rPr>
        <w:t xml:space="preserve"> = 5361</w:t>
      </w:r>
    </w:p>
    <w:p w:rsidR="00E67CE8" w:rsidRPr="007F458D" w:rsidRDefault="00E67CE8" w:rsidP="00944A18">
      <w:pPr>
        <w:spacing w:after="0" w:line="240" w:lineRule="auto"/>
        <w:ind w:firstLine="720"/>
        <w:jc w:val="both"/>
        <w:rPr>
          <w:rFonts w:ascii="Times New Roman" w:hAnsi="Times New Roman" w:cs="Times New Roman"/>
          <w:sz w:val="28"/>
          <w:szCs w:val="28"/>
        </w:rPr>
      </w:pPr>
    </w:p>
    <w:p w:rsidR="00E67CE8" w:rsidRPr="007F458D" w:rsidRDefault="00E67CE8"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Из возможных методов перспективных расчетов численности населения в качестве базового был выбран метод передвижки возрастов (вариант 2).</w:t>
      </w:r>
    </w:p>
    <w:p w:rsidR="00E67CE8" w:rsidRPr="007F458D" w:rsidRDefault="00E67CE8" w:rsidP="00944A18">
      <w:pPr>
        <w:pStyle w:val="af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Численность населения на первую очередь составит </w:t>
      </w:r>
      <w:r w:rsidRPr="007F458D">
        <w:rPr>
          <w:rFonts w:ascii="Times New Roman" w:eastAsia="Times New Roman" w:hAnsi="Times New Roman" w:cs="Times New Roman"/>
          <w:sz w:val="28"/>
          <w:szCs w:val="28"/>
        </w:rPr>
        <w:t>4892</w:t>
      </w:r>
      <w:r w:rsidRPr="007F458D">
        <w:rPr>
          <w:rFonts w:ascii="Times New Roman" w:hAnsi="Times New Roman" w:cs="Times New Roman"/>
          <w:sz w:val="28"/>
          <w:szCs w:val="28"/>
        </w:rPr>
        <w:t xml:space="preserve"> человек</w:t>
      </w:r>
      <w:r w:rsidRPr="007F458D">
        <w:rPr>
          <w:rFonts w:ascii="Times New Roman" w:eastAsia="Times New Roman" w:hAnsi="Times New Roman" w:cs="Times New Roman"/>
          <w:sz w:val="28"/>
          <w:szCs w:val="28"/>
        </w:rPr>
        <w:t>,</w:t>
      </w:r>
      <w:r w:rsidRPr="007F458D">
        <w:rPr>
          <w:rFonts w:ascii="Times New Roman" w:hAnsi="Times New Roman" w:cs="Times New Roman"/>
          <w:sz w:val="28"/>
          <w:szCs w:val="28"/>
        </w:rPr>
        <w:t xml:space="preserve"> на расчётный срок – </w:t>
      </w:r>
      <w:r w:rsidRPr="007F458D">
        <w:rPr>
          <w:rFonts w:ascii="Times New Roman" w:eastAsia="Times New Roman" w:hAnsi="Times New Roman" w:cs="Times New Roman"/>
          <w:sz w:val="28"/>
          <w:szCs w:val="28"/>
        </w:rPr>
        <w:t>5361</w:t>
      </w:r>
      <w:r w:rsidRPr="007F458D">
        <w:rPr>
          <w:rFonts w:ascii="Times New Roman" w:hAnsi="Times New Roman" w:cs="Times New Roman"/>
          <w:sz w:val="28"/>
          <w:szCs w:val="28"/>
        </w:rPr>
        <w:t xml:space="preserve"> человек.</w:t>
      </w:r>
    </w:p>
    <w:p w:rsidR="00E67CE8" w:rsidRPr="007F458D" w:rsidRDefault="00E67CE8"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Увеличение проектной численности населения по населенным пунктам предусмотрено пропорционально существующему населению, исходя из расчетной численности населения по поселению.</w:t>
      </w:r>
    </w:p>
    <w:p w:rsidR="00E67CE8" w:rsidRPr="007F458D" w:rsidRDefault="00E67CE8" w:rsidP="00944A18">
      <w:pPr>
        <w:pStyle w:val="af0"/>
        <w:spacing w:after="0" w:line="240" w:lineRule="auto"/>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8</w:t>
      </w:r>
    </w:p>
    <w:p w:rsidR="00E67CE8" w:rsidRPr="007F458D" w:rsidRDefault="00E67CE8" w:rsidP="00944A18">
      <w:pPr>
        <w:pStyle w:val="af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Прогнозная численность населения в разрезе населенных пунктов</w:t>
      </w:r>
    </w:p>
    <w:tbl>
      <w:tblPr>
        <w:tblStyle w:val="af2"/>
        <w:tblW w:w="8256" w:type="dxa"/>
        <w:jc w:val="center"/>
        <w:tblLook w:val="04A0" w:firstRow="1" w:lastRow="0" w:firstColumn="1" w:lastColumn="0" w:noHBand="0" w:noVBand="1"/>
      </w:tblPr>
      <w:tblGrid>
        <w:gridCol w:w="727"/>
        <w:gridCol w:w="4668"/>
        <w:gridCol w:w="2861"/>
      </w:tblGrid>
      <w:tr w:rsidR="00E67CE8" w:rsidRPr="007F458D" w:rsidTr="00CB60D7">
        <w:trPr>
          <w:trHeight w:val="85"/>
          <w:tblHeader/>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bCs/>
                <w:sz w:val="28"/>
                <w:szCs w:val="28"/>
              </w:rPr>
            </w:pPr>
            <w:r w:rsidRPr="007F458D">
              <w:rPr>
                <w:rFonts w:ascii="Times New Roman" w:hAnsi="Times New Roman" w:cs="Times New Roman"/>
                <w:bCs/>
                <w:sz w:val="28"/>
                <w:szCs w:val="28"/>
              </w:rPr>
              <w:t>№ п/п</w:t>
            </w:r>
          </w:p>
        </w:tc>
        <w:tc>
          <w:tcPr>
            <w:tcW w:w="4668" w:type="dxa"/>
            <w:shd w:val="clear" w:color="auto" w:fill="auto"/>
          </w:tcPr>
          <w:p w:rsidR="00E67CE8" w:rsidRPr="007F458D" w:rsidRDefault="00E67CE8" w:rsidP="00944A18">
            <w:pPr>
              <w:pStyle w:val="af0"/>
              <w:ind w:left="0"/>
              <w:jc w:val="center"/>
              <w:rPr>
                <w:rFonts w:ascii="Times New Roman" w:hAnsi="Times New Roman" w:cs="Times New Roman"/>
                <w:bCs/>
                <w:sz w:val="28"/>
                <w:szCs w:val="28"/>
              </w:rPr>
            </w:pPr>
            <w:r w:rsidRPr="007F458D">
              <w:rPr>
                <w:rFonts w:ascii="Times New Roman" w:hAnsi="Times New Roman" w:cs="Times New Roman"/>
                <w:bCs/>
                <w:sz w:val="28"/>
                <w:szCs w:val="28"/>
              </w:rPr>
              <w:t>Наименование муниципального образования, населенного пункта</w:t>
            </w:r>
          </w:p>
        </w:tc>
        <w:tc>
          <w:tcPr>
            <w:tcW w:w="2861"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Численность на расчетный срок согласно откорректированному расчету</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4668" w:type="dxa"/>
            <w:shd w:val="clear" w:color="auto" w:fill="auto"/>
          </w:tcPr>
          <w:p w:rsidR="00E67CE8" w:rsidRPr="007F458D" w:rsidRDefault="00E67CE8" w:rsidP="00944A18">
            <w:pPr>
              <w:pStyle w:val="af0"/>
              <w:ind w:left="0"/>
              <w:jc w:val="both"/>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д. Авдотьино</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130</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4668" w:type="dxa"/>
            <w:shd w:val="clear" w:color="auto" w:fill="auto"/>
          </w:tcPr>
          <w:p w:rsidR="00E67CE8" w:rsidRPr="007F458D" w:rsidRDefault="00E67CE8" w:rsidP="00944A18">
            <w:pPr>
              <w:pStyle w:val="af0"/>
              <w:ind w:left="0"/>
              <w:jc w:val="both"/>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д. Бирючевка</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15</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4668" w:type="dxa"/>
            <w:shd w:val="clear" w:color="auto" w:fill="auto"/>
          </w:tcPr>
          <w:p w:rsidR="00E67CE8" w:rsidRPr="007F458D" w:rsidRDefault="00E67CE8" w:rsidP="00944A18">
            <w:pPr>
              <w:pStyle w:val="af0"/>
              <w:ind w:left="0"/>
              <w:jc w:val="both"/>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д. Михайловка</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277</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4</w:t>
            </w:r>
          </w:p>
        </w:tc>
        <w:tc>
          <w:tcPr>
            <w:tcW w:w="4668" w:type="dxa"/>
            <w:shd w:val="clear" w:color="auto" w:fill="auto"/>
          </w:tcPr>
          <w:p w:rsidR="00E67CE8" w:rsidRPr="007F458D" w:rsidRDefault="00E67CE8" w:rsidP="00944A18">
            <w:pPr>
              <w:pStyle w:val="af0"/>
              <w:ind w:left="0"/>
              <w:jc w:val="both"/>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пос. Новая Бирючевка</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783</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5</w:t>
            </w:r>
          </w:p>
        </w:tc>
        <w:tc>
          <w:tcPr>
            <w:tcW w:w="4668" w:type="dxa"/>
            <w:shd w:val="clear" w:color="auto" w:fill="auto"/>
          </w:tcPr>
          <w:p w:rsidR="00E67CE8" w:rsidRPr="007F458D" w:rsidRDefault="00E67CE8" w:rsidP="00944A18">
            <w:pPr>
              <w:pStyle w:val="af0"/>
              <w:ind w:left="0"/>
              <w:jc w:val="both"/>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с. Новый Урень</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1058</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6</w:t>
            </w:r>
          </w:p>
        </w:tc>
        <w:tc>
          <w:tcPr>
            <w:tcW w:w="4668" w:type="dxa"/>
            <w:shd w:val="clear" w:color="auto" w:fill="auto"/>
          </w:tcPr>
          <w:p w:rsidR="00E67CE8" w:rsidRPr="007F458D" w:rsidRDefault="00E67CE8" w:rsidP="00944A18">
            <w:pPr>
              <w:pStyle w:val="af0"/>
              <w:ind w:left="0"/>
              <w:jc w:val="both"/>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д. Семеновка</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196</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7</w:t>
            </w:r>
          </w:p>
        </w:tc>
        <w:tc>
          <w:tcPr>
            <w:tcW w:w="4668" w:type="dxa"/>
            <w:shd w:val="clear" w:color="auto" w:fill="auto"/>
          </w:tcPr>
          <w:p w:rsidR="00E67CE8" w:rsidRPr="007F458D" w:rsidRDefault="00D013EC"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п</w:t>
            </w:r>
            <w:r w:rsidR="00E67CE8" w:rsidRPr="007F458D">
              <w:rPr>
                <w:rFonts w:ascii="Times New Roman" w:hAnsi="Times New Roman" w:cs="Times New Roman"/>
                <w:sz w:val="28"/>
                <w:szCs w:val="28"/>
              </w:rPr>
              <w:t>. при ст. Лаишевка</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445</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8</w:t>
            </w:r>
          </w:p>
        </w:tc>
        <w:tc>
          <w:tcPr>
            <w:tcW w:w="4668" w:type="dxa"/>
            <w:shd w:val="clear" w:color="auto" w:fill="auto"/>
          </w:tcPr>
          <w:p w:rsidR="00E67CE8" w:rsidRPr="007F458D" w:rsidRDefault="00D013EC"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п</w:t>
            </w:r>
            <w:r w:rsidR="00E67CE8" w:rsidRPr="007F458D">
              <w:rPr>
                <w:rFonts w:ascii="Times New Roman" w:hAnsi="Times New Roman" w:cs="Times New Roman"/>
                <w:sz w:val="28"/>
                <w:szCs w:val="28"/>
              </w:rPr>
              <w:t>. Тимирязевский</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1668</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9</w:t>
            </w:r>
          </w:p>
        </w:tc>
        <w:tc>
          <w:tcPr>
            <w:tcW w:w="4668" w:type="dxa"/>
            <w:shd w:val="clear" w:color="auto" w:fill="auto"/>
          </w:tcPr>
          <w:p w:rsidR="00E67CE8" w:rsidRPr="007F458D" w:rsidRDefault="00D013EC"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п</w:t>
            </w:r>
            <w:r w:rsidR="00E67CE8" w:rsidRPr="007F458D">
              <w:rPr>
                <w:rFonts w:ascii="Times New Roman" w:hAnsi="Times New Roman" w:cs="Times New Roman"/>
                <w:sz w:val="28"/>
                <w:szCs w:val="28"/>
              </w:rPr>
              <w:t>. Торфболото</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10</w:t>
            </w:r>
          </w:p>
        </w:tc>
        <w:tc>
          <w:tcPr>
            <w:tcW w:w="4668" w:type="dxa"/>
            <w:shd w:val="clear" w:color="auto" w:fill="auto"/>
          </w:tcPr>
          <w:p w:rsidR="00E67CE8" w:rsidRPr="007F458D" w:rsidRDefault="00E67CE8"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с. Шумовка</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778</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11</w:t>
            </w:r>
          </w:p>
        </w:tc>
        <w:tc>
          <w:tcPr>
            <w:tcW w:w="4668" w:type="dxa"/>
            <w:shd w:val="clear" w:color="auto" w:fill="auto"/>
          </w:tcPr>
          <w:p w:rsidR="00E67CE8" w:rsidRPr="007F458D" w:rsidRDefault="00E67CE8"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рзд. 170 км</w:t>
            </w:r>
          </w:p>
        </w:tc>
        <w:tc>
          <w:tcPr>
            <w:tcW w:w="2861" w:type="dxa"/>
            <w:shd w:val="clear" w:color="auto" w:fill="auto"/>
            <w:vAlign w:val="bottom"/>
          </w:tcPr>
          <w:p w:rsidR="00E67CE8" w:rsidRPr="007F458D" w:rsidRDefault="00E67CE8" w:rsidP="00944A18">
            <w:pPr>
              <w:jc w:val="center"/>
              <w:rPr>
                <w:rFonts w:ascii="Times New Roman" w:hAnsi="Times New Roman" w:cs="Times New Roman"/>
                <w:sz w:val="28"/>
                <w:szCs w:val="28"/>
              </w:rPr>
            </w:pPr>
            <w:r w:rsidRPr="007F458D">
              <w:rPr>
                <w:rFonts w:ascii="Times New Roman" w:hAnsi="Times New Roman" w:cs="Times New Roman"/>
                <w:sz w:val="28"/>
                <w:szCs w:val="28"/>
              </w:rPr>
              <w:t>10</w:t>
            </w:r>
          </w:p>
        </w:tc>
      </w:tr>
      <w:tr w:rsidR="00E67CE8" w:rsidRPr="007F458D" w:rsidTr="00CB60D7">
        <w:trPr>
          <w:trHeight w:val="85"/>
          <w:jc w:val="center"/>
        </w:trPr>
        <w:tc>
          <w:tcPr>
            <w:tcW w:w="727"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p>
        </w:tc>
        <w:tc>
          <w:tcPr>
            <w:tcW w:w="4668" w:type="dxa"/>
            <w:shd w:val="clear" w:color="auto" w:fill="auto"/>
          </w:tcPr>
          <w:p w:rsidR="00E67CE8" w:rsidRPr="007F458D" w:rsidRDefault="00E67CE8"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Итого</w:t>
            </w:r>
          </w:p>
        </w:tc>
        <w:tc>
          <w:tcPr>
            <w:tcW w:w="2861" w:type="dxa"/>
            <w:shd w:val="clear" w:color="auto" w:fill="auto"/>
          </w:tcPr>
          <w:p w:rsidR="00E67CE8" w:rsidRPr="007F458D" w:rsidRDefault="00E67CE8" w:rsidP="00944A18">
            <w:pPr>
              <w:pStyle w:val="af0"/>
              <w:ind w:left="0"/>
              <w:jc w:val="center"/>
              <w:rPr>
                <w:rFonts w:ascii="Times New Roman" w:hAnsi="Times New Roman" w:cs="Times New Roman"/>
                <w:sz w:val="28"/>
                <w:szCs w:val="28"/>
              </w:rPr>
            </w:pPr>
            <w:r w:rsidRPr="007F458D">
              <w:rPr>
                <w:rFonts w:ascii="Times New Roman" w:eastAsia="Times New Roman" w:hAnsi="Times New Roman" w:cs="Times New Roman"/>
                <w:sz w:val="28"/>
                <w:szCs w:val="28"/>
              </w:rPr>
              <w:t>5361</w:t>
            </w:r>
          </w:p>
        </w:tc>
      </w:tr>
    </w:tbl>
    <w:p w:rsidR="00E67CE8" w:rsidRPr="007F458D" w:rsidRDefault="00E67CE8" w:rsidP="00944A18">
      <w:pPr>
        <w:spacing w:after="0" w:line="240" w:lineRule="auto"/>
        <w:ind w:firstLine="709"/>
        <w:jc w:val="both"/>
        <w:rPr>
          <w:rFonts w:ascii="Times New Roman" w:hAnsi="Times New Roman" w:cs="Times New Roman"/>
          <w:sz w:val="28"/>
          <w:szCs w:val="28"/>
        </w:rPr>
      </w:pPr>
    </w:p>
    <w:p w:rsidR="000D6D83" w:rsidRPr="007F458D" w:rsidRDefault="000D6D83" w:rsidP="00944A18">
      <w:pPr>
        <w:pStyle w:val="af0"/>
        <w:numPr>
          <w:ilvl w:val="3"/>
          <w:numId w:val="18"/>
        </w:numPr>
        <w:spacing w:after="0" w:line="240" w:lineRule="auto"/>
        <w:jc w:val="center"/>
        <w:outlineLvl w:val="3"/>
        <w:rPr>
          <w:rFonts w:ascii="Times New Roman" w:hAnsi="Times New Roman" w:cs="Times New Roman"/>
          <w:b/>
          <w:sz w:val="28"/>
          <w:szCs w:val="28"/>
        </w:rPr>
      </w:pPr>
      <w:bookmarkStart w:id="68" w:name="_Toc23196384"/>
      <w:r w:rsidRPr="007F458D">
        <w:rPr>
          <w:rFonts w:ascii="Times New Roman" w:hAnsi="Times New Roman" w:cs="Times New Roman"/>
          <w:b/>
          <w:sz w:val="28"/>
          <w:szCs w:val="28"/>
        </w:rPr>
        <w:t>Система расселения</w:t>
      </w:r>
      <w:bookmarkEnd w:id="68"/>
    </w:p>
    <w:p w:rsidR="000D6D83" w:rsidRPr="007F458D" w:rsidRDefault="000D6D83" w:rsidP="00944A18">
      <w:pPr>
        <w:spacing w:after="0" w:line="240" w:lineRule="auto"/>
        <w:ind w:firstLine="709"/>
        <w:rPr>
          <w:rFonts w:ascii="Times New Roman" w:hAnsi="Times New Roman" w:cs="Times New Roman"/>
          <w:sz w:val="28"/>
          <w:szCs w:val="28"/>
        </w:rPr>
      </w:pPr>
    </w:p>
    <w:p w:rsidR="006E643A" w:rsidRPr="007F458D" w:rsidRDefault="006E643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Система расселения </w:t>
      </w:r>
      <w:r w:rsidRPr="007F458D">
        <w:rPr>
          <w:rFonts w:ascii="Times New Roman" w:eastAsia="Times New Roman" w:hAnsi="Times New Roman" w:cs="Times New Roman"/>
          <w:sz w:val="28"/>
          <w:szCs w:val="28"/>
          <w:lang w:eastAsia="ru-RU"/>
        </w:rPr>
        <w:t>Тимирязевского сельского поселения</w:t>
      </w:r>
      <w:r w:rsidRPr="007F458D">
        <w:rPr>
          <w:rFonts w:ascii="Times New Roman" w:hAnsi="Times New Roman" w:cs="Times New Roman"/>
          <w:sz w:val="28"/>
          <w:szCs w:val="28"/>
        </w:rPr>
        <w:t xml:space="preserve"> является отражением исторических особенностей расселения на территории Ульяновского района. Формирование системы расселения в пределах муниципального образования</w:t>
      </w:r>
      <w:r w:rsidR="00BC3643" w:rsidRPr="007F458D">
        <w:rPr>
          <w:rFonts w:ascii="Times New Roman" w:hAnsi="Times New Roman" w:cs="Times New Roman"/>
          <w:sz w:val="28"/>
          <w:szCs w:val="28"/>
        </w:rPr>
        <w:t xml:space="preserve"> сельского поселения</w:t>
      </w:r>
      <w:r w:rsidRPr="007F458D">
        <w:rPr>
          <w:rFonts w:ascii="Times New Roman" w:hAnsi="Times New Roman" w:cs="Times New Roman"/>
          <w:sz w:val="28"/>
          <w:szCs w:val="28"/>
        </w:rPr>
        <w:t xml:space="preserve"> определили следующие факторы: природно-ландшафтные условия, транспортно-планировочная структура, градостроительное развитие населенных пунктов.</w:t>
      </w:r>
    </w:p>
    <w:p w:rsidR="006E643A" w:rsidRPr="007F458D" w:rsidRDefault="006E643A" w:rsidP="00944A18">
      <w:pPr>
        <w:pStyle w:val="af0"/>
        <w:spacing w:after="0" w:line="240" w:lineRule="auto"/>
        <w:ind w:left="0" w:firstLine="720"/>
        <w:jc w:val="both"/>
        <w:rPr>
          <w:rFonts w:ascii="Times New Roman" w:eastAsia="Times New Roman" w:hAnsi="Times New Roman" w:cs="Times New Roman"/>
          <w:sz w:val="28"/>
          <w:szCs w:val="28"/>
          <w:lang w:eastAsia="ru-RU"/>
        </w:rPr>
      </w:pPr>
      <w:r w:rsidRPr="007F458D">
        <w:rPr>
          <w:rFonts w:ascii="Times New Roman" w:hAnsi="Times New Roman" w:cs="Times New Roman"/>
          <w:sz w:val="28"/>
          <w:szCs w:val="28"/>
        </w:rPr>
        <w:t xml:space="preserve">В настоящее время в качестве осей расселения можно выделить автомобильные дороги общего пользования регионального и межмуниципального значения: Р-241 Казань - Буинск – Ульяновск, А-151 Цивильск – Ульяновск, </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Цивильск-Ульяновск</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-рзд. Лаишевский-</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Казань-Буинск-Ульяновск</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 xml:space="preserve">, </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Цивильск-Ульяновск</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 xml:space="preserve">-Михайловка, </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Саранск-Сурское-Ульяновск</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 xml:space="preserve">-Тетюшское-Загудаевка. </w:t>
      </w:r>
    </w:p>
    <w:p w:rsidR="006E643A" w:rsidRPr="007F458D" w:rsidRDefault="006E643A" w:rsidP="00944A18">
      <w:pPr>
        <w:pStyle w:val="af0"/>
        <w:spacing w:after="0" w:line="240" w:lineRule="auto"/>
        <w:ind w:left="0" w:firstLine="720"/>
        <w:jc w:val="both"/>
        <w:rPr>
          <w:rFonts w:ascii="Times New Roman" w:eastAsia="Times New Roman" w:hAnsi="Times New Roman" w:cs="Times New Roman"/>
          <w:iCs/>
          <w:sz w:val="28"/>
          <w:szCs w:val="28"/>
        </w:rPr>
      </w:pPr>
      <w:r w:rsidRPr="007F458D">
        <w:rPr>
          <w:rFonts w:ascii="Times New Roman" w:eastAsia="Times New Roman" w:hAnsi="Times New Roman" w:cs="Times New Roman"/>
          <w:sz w:val="28"/>
          <w:szCs w:val="28"/>
          <w:lang w:eastAsia="ru-RU"/>
        </w:rPr>
        <w:t xml:space="preserve">Тимирязевское </w:t>
      </w:r>
      <w:r w:rsidRPr="007F458D">
        <w:rPr>
          <w:rFonts w:ascii="Times New Roman" w:eastAsia="Times New Roman" w:hAnsi="Times New Roman" w:cs="Times New Roman"/>
          <w:iCs/>
          <w:sz w:val="28"/>
          <w:szCs w:val="28"/>
        </w:rPr>
        <w:t xml:space="preserve">сельское поселение расположено в северо-западной части </w:t>
      </w:r>
      <w:r w:rsidRPr="007F458D">
        <w:rPr>
          <w:rFonts w:ascii="Times New Roman" w:hAnsi="Times New Roman" w:cs="Times New Roman"/>
          <w:sz w:val="28"/>
          <w:szCs w:val="28"/>
        </w:rPr>
        <w:t xml:space="preserve">Ульяновского </w:t>
      </w:r>
      <w:r w:rsidRPr="007F458D">
        <w:rPr>
          <w:rFonts w:ascii="Times New Roman" w:eastAsia="Times New Roman" w:hAnsi="Times New Roman" w:cs="Times New Roman"/>
          <w:iCs/>
          <w:sz w:val="28"/>
          <w:szCs w:val="28"/>
        </w:rPr>
        <w:t xml:space="preserve">района и занимает территорию </w:t>
      </w:r>
      <w:smartTag w:uri="urn:schemas-microsoft-com:office:smarttags" w:element="metricconverter">
        <w:smartTagPr>
          <w:attr w:name="ProductID" w:val="24030,218 га"/>
        </w:smartTagPr>
        <w:r w:rsidRPr="007F458D">
          <w:rPr>
            <w:rFonts w:ascii="Times New Roman" w:eastAsia="Times New Roman" w:hAnsi="Times New Roman" w:cs="Times New Roman"/>
            <w:iCs/>
            <w:sz w:val="28"/>
            <w:szCs w:val="28"/>
          </w:rPr>
          <w:t>24030,218 га</w:t>
        </w:r>
      </w:smartTag>
      <w:r w:rsidRPr="007F458D">
        <w:rPr>
          <w:rFonts w:ascii="Times New Roman" w:eastAsia="Times New Roman" w:hAnsi="Times New Roman" w:cs="Times New Roman"/>
          <w:iCs/>
          <w:sz w:val="28"/>
          <w:szCs w:val="28"/>
        </w:rPr>
        <w:t xml:space="preserve"> (240,302 кв. км), основную часть которой занимают земли сельскохозяйственного назначения. </w:t>
      </w:r>
    </w:p>
    <w:p w:rsidR="006E643A" w:rsidRPr="007F458D" w:rsidRDefault="006E643A"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В состав </w:t>
      </w:r>
      <w:r w:rsidRPr="007F458D">
        <w:rPr>
          <w:rFonts w:ascii="Times New Roman" w:eastAsia="Times New Roman" w:hAnsi="Times New Roman" w:cs="Times New Roman"/>
          <w:sz w:val="28"/>
          <w:szCs w:val="28"/>
          <w:lang w:eastAsia="ru-RU"/>
        </w:rPr>
        <w:t xml:space="preserve">Тимирязевского </w:t>
      </w:r>
      <w:r w:rsidRPr="007F458D">
        <w:rPr>
          <w:rFonts w:ascii="Times New Roman" w:hAnsi="Times New Roman" w:cs="Times New Roman"/>
          <w:sz w:val="28"/>
          <w:szCs w:val="28"/>
        </w:rPr>
        <w:t>сельского поселения входят 11 населенных пунктов</w:t>
      </w:r>
      <w:r w:rsidRPr="007F458D">
        <w:rPr>
          <w:rFonts w:ascii="Times New Roman" w:hAnsi="Times New Roman" w:cs="Times New Roman"/>
          <w:spacing w:val="2"/>
          <w:sz w:val="28"/>
          <w:szCs w:val="28"/>
          <w:shd w:val="clear" w:color="auto" w:fill="FFFFFF"/>
        </w:rPr>
        <w:t xml:space="preserve"> </w:t>
      </w:r>
      <w:r w:rsidRPr="007F458D">
        <w:rPr>
          <w:rFonts w:ascii="Times New Roman" w:hAnsi="Times New Roman" w:cs="Times New Roman"/>
          <w:spacing w:val="2"/>
          <w:sz w:val="28"/>
          <w:szCs w:val="28"/>
        </w:rPr>
        <w:t xml:space="preserve">поселок Тимирязевский - административный центр, деревня Авдотьино, деревня Бирючевка, деревня Михайловка, поселок Новая Бирючевка, село Новый Урень, деревня Семеновка, поселок станция Лаишевка, поселок Торфболото, село Шумовка, разъезд </w:t>
      </w:r>
      <w:smartTag w:uri="urn:schemas-microsoft-com:office:smarttags" w:element="metricconverter">
        <w:smartTagPr>
          <w:attr w:name="ProductID" w:val="170 км"/>
        </w:smartTagPr>
        <w:r w:rsidRPr="007F458D">
          <w:rPr>
            <w:rFonts w:ascii="Times New Roman" w:hAnsi="Times New Roman" w:cs="Times New Roman"/>
            <w:spacing w:val="2"/>
            <w:sz w:val="28"/>
            <w:szCs w:val="28"/>
          </w:rPr>
          <w:t>170 км</w:t>
        </w:r>
      </w:smartTag>
      <w:r w:rsidRPr="007F458D">
        <w:rPr>
          <w:rFonts w:ascii="Times New Roman" w:eastAsia="Times New Roman" w:hAnsi="Times New Roman" w:cs="Times New Roman"/>
          <w:spacing w:val="2"/>
          <w:sz w:val="28"/>
          <w:szCs w:val="28"/>
          <w:lang w:eastAsia="ru-RU"/>
        </w:rPr>
        <w:t>.</w:t>
      </w:r>
    </w:p>
    <w:p w:rsidR="006E643A" w:rsidRPr="007F458D" w:rsidRDefault="006E643A" w:rsidP="00944A18">
      <w:pPr>
        <w:pStyle w:val="af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Административный центр - поселок</w:t>
      </w:r>
      <w:r w:rsidRPr="007F458D">
        <w:rPr>
          <w:rFonts w:ascii="Times New Roman" w:hAnsi="Times New Roman" w:cs="Times New Roman"/>
          <w:spacing w:val="2"/>
          <w:sz w:val="28"/>
          <w:szCs w:val="28"/>
          <w:shd w:val="clear" w:color="auto" w:fill="FFFFFF"/>
        </w:rPr>
        <w:t xml:space="preserve"> </w:t>
      </w:r>
      <w:r w:rsidRPr="007F458D">
        <w:rPr>
          <w:rFonts w:ascii="Times New Roman" w:hAnsi="Times New Roman" w:cs="Times New Roman"/>
          <w:spacing w:val="2"/>
          <w:sz w:val="28"/>
          <w:szCs w:val="28"/>
        </w:rPr>
        <w:t>Тимирязевский</w:t>
      </w:r>
      <w:r w:rsidRPr="007F458D">
        <w:rPr>
          <w:rFonts w:ascii="Times New Roman" w:hAnsi="Times New Roman" w:cs="Times New Roman"/>
          <w:sz w:val="28"/>
          <w:szCs w:val="28"/>
        </w:rPr>
        <w:t>.</w:t>
      </w:r>
    </w:p>
    <w:p w:rsidR="006E643A" w:rsidRPr="007F458D" w:rsidRDefault="006E643A" w:rsidP="00944A18">
      <w:pPr>
        <w:spacing w:after="0" w:line="240" w:lineRule="auto"/>
        <w:ind w:firstLine="720"/>
        <w:jc w:val="both"/>
        <w:rPr>
          <w:rFonts w:ascii="Times New Roman" w:eastAsia="Times New Roman" w:hAnsi="Times New Roman" w:cs="Times New Roman"/>
          <w:sz w:val="28"/>
          <w:szCs w:val="28"/>
        </w:rPr>
      </w:pPr>
      <w:r w:rsidRPr="007F458D">
        <w:rPr>
          <w:rFonts w:ascii="Times New Roman" w:hAnsi="Times New Roman" w:cs="Times New Roman"/>
          <w:sz w:val="28"/>
          <w:szCs w:val="28"/>
        </w:rPr>
        <w:t xml:space="preserve">Население по состоянию на </w:t>
      </w:r>
      <w:smartTag w:uri="urn:schemas-microsoft-com:office:smarttags" w:element="date">
        <w:smartTagPr>
          <w:attr w:name="Year" w:val="2018"/>
          <w:attr w:name="Day" w:val="01"/>
          <w:attr w:name="Month" w:val="01"/>
          <w:attr w:name="ls" w:val="trans"/>
        </w:smartTagPr>
        <w:r w:rsidRPr="007F458D">
          <w:rPr>
            <w:rFonts w:ascii="Times New Roman" w:hAnsi="Times New Roman" w:cs="Times New Roman"/>
            <w:sz w:val="28"/>
            <w:szCs w:val="28"/>
          </w:rPr>
          <w:t>01.01.2018</w:t>
        </w:r>
      </w:smartTag>
      <w:r w:rsidRPr="007F458D">
        <w:rPr>
          <w:rFonts w:ascii="Times New Roman" w:hAnsi="Times New Roman" w:cs="Times New Roman"/>
          <w:sz w:val="28"/>
          <w:szCs w:val="28"/>
        </w:rPr>
        <w:t xml:space="preserve"> составило </w:t>
      </w:r>
      <w:r w:rsidRPr="007F458D">
        <w:rPr>
          <w:rFonts w:ascii="Times New Roman" w:eastAsia="Times New Roman" w:hAnsi="Times New Roman" w:cs="Times New Roman"/>
          <w:sz w:val="28"/>
          <w:szCs w:val="28"/>
        </w:rPr>
        <w:t>5285 чел.</w:t>
      </w:r>
    </w:p>
    <w:p w:rsidR="006E643A" w:rsidRPr="007F458D" w:rsidRDefault="006E643A"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Численность населения </w:t>
      </w:r>
      <w:r w:rsidRPr="007F458D">
        <w:rPr>
          <w:rFonts w:ascii="Times New Roman" w:eastAsia="Times New Roman" w:hAnsi="Times New Roman" w:cs="Times New Roman"/>
          <w:sz w:val="28"/>
          <w:szCs w:val="28"/>
          <w:lang w:eastAsia="ru-RU"/>
        </w:rPr>
        <w:t xml:space="preserve">Тимирязевского </w:t>
      </w:r>
      <w:r w:rsidRPr="007F458D">
        <w:rPr>
          <w:rFonts w:ascii="Times New Roman" w:hAnsi="Times New Roman" w:cs="Times New Roman"/>
          <w:sz w:val="28"/>
          <w:szCs w:val="28"/>
        </w:rPr>
        <w:t xml:space="preserve">сельского поселения составляет 14,4% от общей численности Ульяновского района. </w:t>
      </w:r>
    </w:p>
    <w:p w:rsidR="006E643A" w:rsidRPr="007F458D" w:rsidRDefault="006E643A"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Плотность населения составляет 21,9 чел./км².</w:t>
      </w:r>
    </w:p>
    <w:p w:rsidR="006E643A" w:rsidRPr="007F458D" w:rsidRDefault="006E643A" w:rsidP="00944A18">
      <w:pPr>
        <w:pStyle w:val="af0"/>
        <w:spacing w:after="0" w:line="240" w:lineRule="auto"/>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9</w:t>
      </w:r>
    </w:p>
    <w:p w:rsidR="006E643A" w:rsidRPr="007F458D" w:rsidRDefault="006E643A" w:rsidP="00944A18">
      <w:pPr>
        <w:pStyle w:val="af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Численность населения в разрезе населенных пунктов</w:t>
      </w:r>
    </w:p>
    <w:tbl>
      <w:tblPr>
        <w:tblStyle w:val="af2"/>
        <w:tblW w:w="9005" w:type="dxa"/>
        <w:jc w:val="center"/>
        <w:tblLook w:val="04A0" w:firstRow="1" w:lastRow="0" w:firstColumn="1" w:lastColumn="0" w:noHBand="0" w:noVBand="1"/>
      </w:tblPr>
      <w:tblGrid>
        <w:gridCol w:w="773"/>
        <w:gridCol w:w="5006"/>
        <w:gridCol w:w="1701"/>
        <w:gridCol w:w="1525"/>
      </w:tblGrid>
      <w:tr w:rsidR="006E643A" w:rsidRPr="007F458D" w:rsidTr="00D371E9">
        <w:trPr>
          <w:trHeight w:val="270"/>
          <w:tblHeader/>
          <w:jc w:val="center"/>
        </w:trPr>
        <w:tc>
          <w:tcPr>
            <w:tcW w:w="773" w:type="dxa"/>
            <w:vMerge w:val="restart"/>
            <w:shd w:val="clear" w:color="auto" w:fill="auto"/>
          </w:tcPr>
          <w:p w:rsidR="006E643A" w:rsidRPr="007F458D" w:rsidRDefault="006E643A" w:rsidP="00944A18">
            <w:pPr>
              <w:pStyle w:val="af0"/>
              <w:ind w:left="-32" w:hanging="12"/>
              <w:jc w:val="center"/>
              <w:rPr>
                <w:rFonts w:ascii="Times New Roman" w:hAnsi="Times New Roman" w:cs="Times New Roman"/>
                <w:bCs/>
                <w:sz w:val="28"/>
                <w:szCs w:val="28"/>
              </w:rPr>
            </w:pPr>
            <w:r w:rsidRPr="007F458D">
              <w:rPr>
                <w:rFonts w:ascii="Times New Roman" w:hAnsi="Times New Roman" w:cs="Times New Roman"/>
                <w:bCs/>
                <w:sz w:val="28"/>
                <w:szCs w:val="28"/>
              </w:rPr>
              <w:t>№ п/п</w:t>
            </w:r>
          </w:p>
        </w:tc>
        <w:tc>
          <w:tcPr>
            <w:tcW w:w="5006" w:type="dxa"/>
            <w:vMerge w:val="restart"/>
            <w:shd w:val="clear" w:color="auto" w:fill="auto"/>
          </w:tcPr>
          <w:p w:rsidR="006E643A" w:rsidRPr="007F458D" w:rsidRDefault="006E643A" w:rsidP="00944A18">
            <w:pPr>
              <w:pStyle w:val="af0"/>
              <w:ind w:left="-32" w:hanging="12"/>
              <w:jc w:val="center"/>
              <w:rPr>
                <w:rFonts w:ascii="Times New Roman" w:hAnsi="Times New Roman" w:cs="Times New Roman"/>
                <w:bCs/>
                <w:sz w:val="28"/>
                <w:szCs w:val="28"/>
              </w:rPr>
            </w:pPr>
            <w:r w:rsidRPr="007F458D">
              <w:rPr>
                <w:rFonts w:ascii="Times New Roman" w:hAnsi="Times New Roman" w:cs="Times New Roman"/>
                <w:bCs/>
                <w:sz w:val="28"/>
                <w:szCs w:val="28"/>
              </w:rPr>
              <w:t>Наименование муниципального образования, населенного пункта</w:t>
            </w:r>
          </w:p>
        </w:tc>
        <w:tc>
          <w:tcPr>
            <w:tcW w:w="3226" w:type="dxa"/>
            <w:gridSpan w:val="2"/>
            <w:shd w:val="clear" w:color="auto" w:fill="auto"/>
          </w:tcPr>
          <w:p w:rsidR="006E643A" w:rsidRPr="007F458D" w:rsidRDefault="006E643A" w:rsidP="00944A18">
            <w:pPr>
              <w:pStyle w:val="af0"/>
              <w:ind w:left="-32" w:hanging="12"/>
              <w:jc w:val="center"/>
              <w:rPr>
                <w:rFonts w:ascii="Times New Roman" w:hAnsi="Times New Roman" w:cs="Times New Roman"/>
                <w:sz w:val="28"/>
                <w:szCs w:val="28"/>
              </w:rPr>
            </w:pPr>
            <w:r w:rsidRPr="007F458D">
              <w:rPr>
                <w:rFonts w:ascii="Times New Roman" w:eastAsia="Times New Roman" w:hAnsi="Times New Roman" w:cs="Times New Roman"/>
                <w:snapToGrid w:val="0"/>
                <w:sz w:val="28"/>
                <w:szCs w:val="28"/>
              </w:rPr>
              <w:t>Численность населения</w:t>
            </w:r>
          </w:p>
        </w:tc>
      </w:tr>
      <w:tr w:rsidR="006E643A" w:rsidRPr="007F458D" w:rsidTr="00D371E9">
        <w:trPr>
          <w:trHeight w:val="355"/>
          <w:tblHeader/>
          <w:jc w:val="center"/>
        </w:trPr>
        <w:tc>
          <w:tcPr>
            <w:tcW w:w="773" w:type="dxa"/>
            <w:vMerge/>
            <w:shd w:val="clear" w:color="auto" w:fill="auto"/>
          </w:tcPr>
          <w:p w:rsidR="006E643A" w:rsidRPr="007F458D" w:rsidRDefault="006E643A" w:rsidP="00944A18">
            <w:pPr>
              <w:pStyle w:val="af0"/>
              <w:ind w:left="-32" w:hanging="12"/>
              <w:jc w:val="center"/>
              <w:rPr>
                <w:rFonts w:ascii="Times New Roman" w:hAnsi="Times New Roman" w:cs="Times New Roman"/>
                <w:bCs/>
                <w:sz w:val="28"/>
                <w:szCs w:val="28"/>
              </w:rPr>
            </w:pPr>
          </w:p>
        </w:tc>
        <w:tc>
          <w:tcPr>
            <w:tcW w:w="5006" w:type="dxa"/>
            <w:vMerge/>
            <w:shd w:val="clear" w:color="auto" w:fill="auto"/>
          </w:tcPr>
          <w:p w:rsidR="006E643A" w:rsidRPr="007F458D" w:rsidRDefault="006E643A" w:rsidP="00944A18">
            <w:pPr>
              <w:pStyle w:val="af0"/>
              <w:ind w:left="-32" w:hanging="12"/>
              <w:jc w:val="center"/>
              <w:rPr>
                <w:rFonts w:ascii="Times New Roman" w:hAnsi="Times New Roman" w:cs="Times New Roman"/>
                <w:bCs/>
                <w:sz w:val="28"/>
                <w:szCs w:val="28"/>
              </w:rPr>
            </w:pPr>
          </w:p>
        </w:tc>
        <w:tc>
          <w:tcPr>
            <w:tcW w:w="1701" w:type="dxa"/>
            <w:shd w:val="clear" w:color="auto" w:fill="auto"/>
          </w:tcPr>
          <w:p w:rsidR="006E643A" w:rsidRPr="007F458D" w:rsidRDefault="006E643A" w:rsidP="00944A18">
            <w:pPr>
              <w:pStyle w:val="af0"/>
              <w:ind w:left="-32" w:hanging="12"/>
              <w:jc w:val="center"/>
              <w:rPr>
                <w:rFonts w:ascii="Times New Roman" w:eastAsia="Times New Roman" w:hAnsi="Times New Roman" w:cs="Times New Roman"/>
                <w:snapToGrid w:val="0"/>
                <w:sz w:val="28"/>
                <w:szCs w:val="28"/>
              </w:rPr>
            </w:pPr>
            <w:r w:rsidRPr="007F458D">
              <w:rPr>
                <w:rFonts w:ascii="Times New Roman" w:eastAsia="Times New Roman" w:hAnsi="Times New Roman" w:cs="Times New Roman"/>
                <w:snapToGrid w:val="0"/>
                <w:sz w:val="28"/>
                <w:szCs w:val="28"/>
              </w:rPr>
              <w:t>чел.</w:t>
            </w:r>
          </w:p>
        </w:tc>
        <w:tc>
          <w:tcPr>
            <w:tcW w:w="1525" w:type="dxa"/>
            <w:shd w:val="clear" w:color="auto" w:fill="auto"/>
          </w:tcPr>
          <w:p w:rsidR="006E643A" w:rsidRPr="007F458D" w:rsidRDefault="006E643A" w:rsidP="00944A18">
            <w:pPr>
              <w:pStyle w:val="af0"/>
              <w:jc w:val="center"/>
              <w:rPr>
                <w:rFonts w:ascii="Times New Roman" w:eastAsia="Times New Roman" w:hAnsi="Times New Roman" w:cs="Times New Roman"/>
                <w:snapToGrid w:val="0"/>
                <w:sz w:val="28"/>
                <w:szCs w:val="28"/>
              </w:rPr>
            </w:pPr>
            <w:r w:rsidRPr="007F458D">
              <w:rPr>
                <w:rFonts w:ascii="Times New Roman" w:eastAsia="Times New Roman" w:hAnsi="Times New Roman" w:cs="Times New Roman"/>
                <w:snapToGrid w:val="0"/>
                <w:sz w:val="28"/>
                <w:szCs w:val="28"/>
              </w:rPr>
              <w:t>%</w:t>
            </w:r>
          </w:p>
        </w:tc>
      </w:tr>
      <w:tr w:rsidR="006E643A" w:rsidRPr="007F458D" w:rsidTr="00D371E9">
        <w:trPr>
          <w:trHeight w:val="85"/>
          <w:jc w:val="center"/>
        </w:trPr>
        <w:tc>
          <w:tcPr>
            <w:tcW w:w="773" w:type="dxa"/>
            <w:shd w:val="clear" w:color="auto" w:fill="auto"/>
          </w:tcPr>
          <w:p w:rsidR="006E643A" w:rsidRPr="007F458D" w:rsidRDefault="006E643A" w:rsidP="00944A18">
            <w:pPr>
              <w:pStyle w:val="af0"/>
              <w:ind w:left="-32" w:hanging="12"/>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5006" w:type="dxa"/>
            <w:shd w:val="clear" w:color="auto" w:fill="auto"/>
          </w:tcPr>
          <w:p w:rsidR="006E643A" w:rsidRPr="007F458D" w:rsidRDefault="006E643A" w:rsidP="00944A18">
            <w:pPr>
              <w:pStyle w:val="af0"/>
              <w:tabs>
                <w:tab w:val="left" w:pos="4731"/>
              </w:tabs>
              <w:ind w:left="0" w:hanging="9"/>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д. Авдотьино</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131</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2,4</w:t>
            </w:r>
          </w:p>
        </w:tc>
      </w:tr>
      <w:tr w:rsidR="006E643A" w:rsidRPr="007F458D" w:rsidTr="00D371E9">
        <w:trPr>
          <w:trHeight w:val="85"/>
          <w:jc w:val="center"/>
        </w:trPr>
        <w:tc>
          <w:tcPr>
            <w:tcW w:w="773" w:type="dxa"/>
            <w:shd w:val="clear" w:color="auto" w:fill="auto"/>
          </w:tcPr>
          <w:p w:rsidR="006E643A" w:rsidRPr="007F458D" w:rsidRDefault="006E643A" w:rsidP="00944A18">
            <w:pPr>
              <w:pStyle w:val="aa"/>
              <w:ind w:left="-32" w:hanging="12"/>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5006" w:type="dxa"/>
            <w:shd w:val="clear" w:color="auto" w:fill="auto"/>
          </w:tcPr>
          <w:p w:rsidR="006E643A" w:rsidRPr="007F458D" w:rsidRDefault="006E643A" w:rsidP="00944A18">
            <w:pPr>
              <w:pStyle w:val="af0"/>
              <w:tabs>
                <w:tab w:val="left" w:pos="4731"/>
              </w:tabs>
              <w:ind w:left="0" w:hanging="9"/>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д. Бирючевка</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15</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0,3</w:t>
            </w:r>
          </w:p>
        </w:tc>
      </w:tr>
      <w:tr w:rsidR="006E643A" w:rsidRPr="007F458D" w:rsidTr="00D371E9">
        <w:trPr>
          <w:trHeight w:val="85"/>
          <w:jc w:val="center"/>
        </w:trPr>
        <w:tc>
          <w:tcPr>
            <w:tcW w:w="773" w:type="dxa"/>
            <w:shd w:val="clear" w:color="auto" w:fill="auto"/>
          </w:tcPr>
          <w:p w:rsidR="006E643A" w:rsidRPr="007F458D" w:rsidRDefault="006E643A" w:rsidP="00944A18">
            <w:pPr>
              <w:pStyle w:val="aa"/>
              <w:ind w:left="-32" w:hanging="12"/>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5006" w:type="dxa"/>
            <w:shd w:val="clear" w:color="auto" w:fill="auto"/>
          </w:tcPr>
          <w:p w:rsidR="006E643A" w:rsidRPr="007F458D" w:rsidRDefault="006E643A" w:rsidP="00944A18">
            <w:pPr>
              <w:pStyle w:val="af0"/>
              <w:tabs>
                <w:tab w:val="left" w:pos="4731"/>
              </w:tabs>
              <w:ind w:left="0" w:hanging="9"/>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д. Михайловка</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279</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5,2</w:t>
            </w:r>
          </w:p>
        </w:tc>
      </w:tr>
      <w:tr w:rsidR="006E643A" w:rsidRPr="007F458D" w:rsidTr="00D371E9">
        <w:trPr>
          <w:trHeight w:val="85"/>
          <w:jc w:val="center"/>
        </w:trPr>
        <w:tc>
          <w:tcPr>
            <w:tcW w:w="773" w:type="dxa"/>
            <w:shd w:val="clear" w:color="auto" w:fill="auto"/>
          </w:tcPr>
          <w:p w:rsidR="006E643A" w:rsidRPr="007F458D" w:rsidRDefault="006E643A" w:rsidP="00944A18">
            <w:pPr>
              <w:pStyle w:val="aa"/>
              <w:ind w:left="-32" w:hanging="12"/>
              <w:jc w:val="center"/>
              <w:rPr>
                <w:rFonts w:ascii="Times New Roman" w:hAnsi="Times New Roman" w:cs="Times New Roman"/>
                <w:sz w:val="28"/>
                <w:szCs w:val="28"/>
              </w:rPr>
            </w:pPr>
            <w:r w:rsidRPr="007F458D">
              <w:rPr>
                <w:rFonts w:ascii="Times New Roman" w:hAnsi="Times New Roman" w:cs="Times New Roman"/>
                <w:sz w:val="28"/>
                <w:szCs w:val="28"/>
              </w:rPr>
              <w:t>4</w:t>
            </w:r>
          </w:p>
        </w:tc>
        <w:tc>
          <w:tcPr>
            <w:tcW w:w="5006" w:type="dxa"/>
            <w:shd w:val="clear" w:color="auto" w:fill="auto"/>
          </w:tcPr>
          <w:p w:rsidR="006E643A" w:rsidRPr="007F458D" w:rsidRDefault="006E643A" w:rsidP="00944A18">
            <w:pPr>
              <w:pStyle w:val="af0"/>
              <w:tabs>
                <w:tab w:val="left" w:pos="4731"/>
              </w:tabs>
              <w:ind w:left="0" w:hanging="9"/>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пос. Новая Бирючевка</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788</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14,6</w:t>
            </w:r>
          </w:p>
        </w:tc>
      </w:tr>
      <w:tr w:rsidR="006E643A" w:rsidRPr="007F458D" w:rsidTr="00D371E9">
        <w:trPr>
          <w:trHeight w:val="85"/>
          <w:jc w:val="center"/>
        </w:trPr>
        <w:tc>
          <w:tcPr>
            <w:tcW w:w="773" w:type="dxa"/>
            <w:shd w:val="clear" w:color="auto" w:fill="auto"/>
          </w:tcPr>
          <w:p w:rsidR="006E643A" w:rsidRPr="007F458D" w:rsidRDefault="006E643A" w:rsidP="00944A18">
            <w:pPr>
              <w:pStyle w:val="aa"/>
              <w:ind w:left="-32" w:hanging="12"/>
              <w:jc w:val="center"/>
              <w:rPr>
                <w:rFonts w:ascii="Times New Roman" w:hAnsi="Times New Roman" w:cs="Times New Roman"/>
                <w:sz w:val="28"/>
                <w:szCs w:val="28"/>
              </w:rPr>
            </w:pPr>
            <w:r w:rsidRPr="007F458D">
              <w:rPr>
                <w:rFonts w:ascii="Times New Roman" w:hAnsi="Times New Roman" w:cs="Times New Roman"/>
                <w:sz w:val="28"/>
                <w:szCs w:val="28"/>
              </w:rPr>
              <w:t>5</w:t>
            </w:r>
          </w:p>
        </w:tc>
        <w:tc>
          <w:tcPr>
            <w:tcW w:w="5006" w:type="dxa"/>
            <w:shd w:val="clear" w:color="auto" w:fill="auto"/>
          </w:tcPr>
          <w:p w:rsidR="006E643A" w:rsidRPr="007F458D" w:rsidRDefault="006E643A" w:rsidP="00944A18">
            <w:pPr>
              <w:tabs>
                <w:tab w:val="left" w:pos="4731"/>
              </w:tabs>
              <w:ind w:hanging="9"/>
              <w:jc w:val="both"/>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с. Новый Урень</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1065</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19,7</w:t>
            </w:r>
          </w:p>
        </w:tc>
      </w:tr>
      <w:tr w:rsidR="006E643A" w:rsidRPr="007F458D" w:rsidTr="00D371E9">
        <w:trPr>
          <w:trHeight w:val="85"/>
          <w:jc w:val="center"/>
        </w:trPr>
        <w:tc>
          <w:tcPr>
            <w:tcW w:w="773" w:type="dxa"/>
            <w:shd w:val="clear" w:color="auto" w:fill="auto"/>
          </w:tcPr>
          <w:p w:rsidR="006E643A" w:rsidRPr="007F458D" w:rsidRDefault="006E643A" w:rsidP="00944A18">
            <w:pPr>
              <w:pStyle w:val="aa"/>
              <w:ind w:left="-32" w:hanging="12"/>
              <w:jc w:val="center"/>
              <w:rPr>
                <w:rFonts w:ascii="Times New Roman" w:hAnsi="Times New Roman" w:cs="Times New Roman"/>
                <w:sz w:val="28"/>
                <w:szCs w:val="28"/>
              </w:rPr>
            </w:pPr>
            <w:r w:rsidRPr="007F458D">
              <w:rPr>
                <w:rFonts w:ascii="Times New Roman" w:hAnsi="Times New Roman" w:cs="Times New Roman"/>
                <w:sz w:val="28"/>
                <w:szCs w:val="28"/>
              </w:rPr>
              <w:t>6</w:t>
            </w:r>
          </w:p>
        </w:tc>
        <w:tc>
          <w:tcPr>
            <w:tcW w:w="5006" w:type="dxa"/>
            <w:shd w:val="clear" w:color="auto" w:fill="auto"/>
          </w:tcPr>
          <w:p w:rsidR="006E643A" w:rsidRPr="007F458D" w:rsidRDefault="006E643A" w:rsidP="00944A18">
            <w:pPr>
              <w:pStyle w:val="af0"/>
              <w:tabs>
                <w:tab w:val="left" w:pos="4731"/>
              </w:tabs>
              <w:ind w:left="0" w:hanging="9"/>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д. Семеновка</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197</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3,7</w:t>
            </w:r>
          </w:p>
        </w:tc>
      </w:tr>
      <w:tr w:rsidR="006E643A" w:rsidRPr="007F458D" w:rsidTr="00D371E9">
        <w:trPr>
          <w:trHeight w:val="85"/>
          <w:jc w:val="center"/>
        </w:trPr>
        <w:tc>
          <w:tcPr>
            <w:tcW w:w="773" w:type="dxa"/>
            <w:shd w:val="clear" w:color="auto" w:fill="auto"/>
          </w:tcPr>
          <w:p w:rsidR="006E643A" w:rsidRPr="007F458D" w:rsidRDefault="006E643A" w:rsidP="00944A18">
            <w:pPr>
              <w:pStyle w:val="aa"/>
              <w:ind w:left="-32" w:hanging="12"/>
              <w:jc w:val="center"/>
              <w:rPr>
                <w:rFonts w:ascii="Times New Roman" w:hAnsi="Times New Roman" w:cs="Times New Roman"/>
                <w:sz w:val="28"/>
                <w:szCs w:val="28"/>
              </w:rPr>
            </w:pPr>
            <w:r w:rsidRPr="007F458D">
              <w:rPr>
                <w:rFonts w:ascii="Times New Roman" w:hAnsi="Times New Roman" w:cs="Times New Roman"/>
                <w:sz w:val="28"/>
                <w:szCs w:val="28"/>
              </w:rPr>
              <w:t>7</w:t>
            </w:r>
          </w:p>
        </w:tc>
        <w:tc>
          <w:tcPr>
            <w:tcW w:w="5006" w:type="dxa"/>
            <w:shd w:val="clear" w:color="auto" w:fill="auto"/>
          </w:tcPr>
          <w:p w:rsidR="006E643A" w:rsidRPr="007F458D" w:rsidRDefault="006E643A" w:rsidP="00944A18">
            <w:pPr>
              <w:pStyle w:val="af0"/>
              <w:tabs>
                <w:tab w:val="left" w:pos="4731"/>
              </w:tabs>
              <w:ind w:left="0" w:hanging="9"/>
              <w:rPr>
                <w:rFonts w:ascii="Times New Roman" w:hAnsi="Times New Roman" w:cs="Times New Roman"/>
                <w:sz w:val="28"/>
                <w:szCs w:val="28"/>
              </w:rPr>
            </w:pPr>
            <w:r w:rsidRPr="007F458D">
              <w:rPr>
                <w:rFonts w:ascii="Times New Roman" w:hAnsi="Times New Roman" w:cs="Times New Roman"/>
                <w:sz w:val="28"/>
                <w:szCs w:val="28"/>
              </w:rPr>
              <w:t>пос. при ст. Лаишевка</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448</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8,3</w:t>
            </w:r>
          </w:p>
        </w:tc>
      </w:tr>
      <w:tr w:rsidR="006E643A" w:rsidRPr="007F458D" w:rsidTr="00D371E9">
        <w:trPr>
          <w:trHeight w:val="85"/>
          <w:jc w:val="center"/>
        </w:trPr>
        <w:tc>
          <w:tcPr>
            <w:tcW w:w="773" w:type="dxa"/>
            <w:shd w:val="clear" w:color="auto" w:fill="auto"/>
          </w:tcPr>
          <w:p w:rsidR="006E643A" w:rsidRPr="007F458D" w:rsidRDefault="006E643A" w:rsidP="00944A18">
            <w:pPr>
              <w:pStyle w:val="af0"/>
              <w:ind w:left="-32" w:hanging="12"/>
              <w:jc w:val="center"/>
              <w:rPr>
                <w:rFonts w:ascii="Times New Roman" w:hAnsi="Times New Roman" w:cs="Times New Roman"/>
                <w:sz w:val="28"/>
                <w:szCs w:val="28"/>
              </w:rPr>
            </w:pPr>
            <w:r w:rsidRPr="007F458D">
              <w:rPr>
                <w:rFonts w:ascii="Times New Roman" w:hAnsi="Times New Roman" w:cs="Times New Roman"/>
                <w:sz w:val="28"/>
                <w:szCs w:val="28"/>
              </w:rPr>
              <w:t>8</w:t>
            </w:r>
          </w:p>
        </w:tc>
        <w:tc>
          <w:tcPr>
            <w:tcW w:w="5006" w:type="dxa"/>
            <w:shd w:val="clear" w:color="auto" w:fill="auto"/>
          </w:tcPr>
          <w:p w:rsidR="006E643A" w:rsidRPr="007F458D" w:rsidRDefault="006E643A" w:rsidP="00944A18">
            <w:pPr>
              <w:tabs>
                <w:tab w:val="left" w:pos="4731"/>
              </w:tabs>
              <w:ind w:hanging="9"/>
              <w:jc w:val="both"/>
              <w:rPr>
                <w:rFonts w:ascii="Times New Roman" w:hAnsi="Times New Roman" w:cs="Times New Roman"/>
                <w:sz w:val="28"/>
                <w:szCs w:val="28"/>
              </w:rPr>
            </w:pPr>
            <w:r w:rsidRPr="007F458D">
              <w:rPr>
                <w:rFonts w:ascii="Times New Roman" w:hAnsi="Times New Roman" w:cs="Times New Roman"/>
                <w:sz w:val="28"/>
                <w:szCs w:val="28"/>
              </w:rPr>
              <w:t>пос. Тимирязевский</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1679</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31,1</w:t>
            </w:r>
          </w:p>
        </w:tc>
      </w:tr>
      <w:tr w:rsidR="006E643A" w:rsidRPr="007F458D" w:rsidTr="00D371E9">
        <w:trPr>
          <w:trHeight w:val="85"/>
          <w:jc w:val="center"/>
        </w:trPr>
        <w:tc>
          <w:tcPr>
            <w:tcW w:w="773" w:type="dxa"/>
            <w:shd w:val="clear" w:color="auto" w:fill="auto"/>
          </w:tcPr>
          <w:p w:rsidR="006E643A" w:rsidRPr="007F458D" w:rsidRDefault="006E643A" w:rsidP="00944A18">
            <w:pPr>
              <w:pStyle w:val="af0"/>
              <w:ind w:left="-32" w:hanging="12"/>
              <w:jc w:val="center"/>
              <w:rPr>
                <w:rFonts w:ascii="Times New Roman" w:hAnsi="Times New Roman" w:cs="Times New Roman"/>
                <w:sz w:val="28"/>
                <w:szCs w:val="28"/>
              </w:rPr>
            </w:pPr>
            <w:r w:rsidRPr="007F458D">
              <w:rPr>
                <w:rFonts w:ascii="Times New Roman" w:hAnsi="Times New Roman" w:cs="Times New Roman"/>
                <w:sz w:val="28"/>
                <w:szCs w:val="28"/>
              </w:rPr>
              <w:t>9</w:t>
            </w:r>
          </w:p>
        </w:tc>
        <w:tc>
          <w:tcPr>
            <w:tcW w:w="5006" w:type="dxa"/>
            <w:shd w:val="clear" w:color="auto" w:fill="auto"/>
          </w:tcPr>
          <w:p w:rsidR="006E643A" w:rsidRPr="007F458D" w:rsidRDefault="006E643A" w:rsidP="00944A18">
            <w:pPr>
              <w:tabs>
                <w:tab w:val="left" w:pos="4731"/>
              </w:tabs>
              <w:ind w:hanging="9"/>
              <w:jc w:val="both"/>
              <w:rPr>
                <w:rFonts w:ascii="Times New Roman" w:hAnsi="Times New Roman" w:cs="Times New Roman"/>
                <w:sz w:val="28"/>
                <w:szCs w:val="28"/>
              </w:rPr>
            </w:pPr>
            <w:r w:rsidRPr="007F458D">
              <w:rPr>
                <w:rFonts w:ascii="Times New Roman" w:hAnsi="Times New Roman" w:cs="Times New Roman"/>
                <w:sz w:val="28"/>
                <w:szCs w:val="28"/>
              </w:rPr>
              <w:t>пос. Торфболото</w:t>
            </w:r>
          </w:p>
        </w:tc>
        <w:tc>
          <w:tcPr>
            <w:tcW w:w="1701" w:type="dxa"/>
            <w:shd w:val="clear" w:color="auto" w:fill="auto"/>
          </w:tcPr>
          <w:p w:rsidR="006E643A" w:rsidRPr="007F458D" w:rsidRDefault="006E643A" w:rsidP="00944A18">
            <w:pPr>
              <w:pStyle w:val="af0"/>
              <w:tabs>
                <w:tab w:val="left" w:pos="4731"/>
              </w:tabs>
              <w:ind w:left="0" w:hanging="9"/>
              <w:rPr>
                <w:rFonts w:ascii="Times New Roman" w:hAnsi="Times New Roman" w:cs="Times New Roman"/>
                <w:sz w:val="28"/>
                <w:szCs w:val="28"/>
              </w:rPr>
            </w:pPr>
            <w:r w:rsidRPr="007F458D">
              <w:rPr>
                <w:rFonts w:ascii="Times New Roman" w:hAnsi="Times New Roman" w:cs="Times New Roman"/>
                <w:sz w:val="28"/>
                <w:szCs w:val="28"/>
              </w:rPr>
              <w:t>нет данных</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0</w:t>
            </w:r>
          </w:p>
        </w:tc>
      </w:tr>
      <w:tr w:rsidR="006E643A" w:rsidRPr="007F458D" w:rsidTr="00D371E9">
        <w:trPr>
          <w:trHeight w:val="85"/>
          <w:jc w:val="center"/>
        </w:trPr>
        <w:tc>
          <w:tcPr>
            <w:tcW w:w="773" w:type="dxa"/>
            <w:shd w:val="clear" w:color="auto" w:fill="auto"/>
          </w:tcPr>
          <w:p w:rsidR="006E643A" w:rsidRPr="007F458D" w:rsidRDefault="006E643A" w:rsidP="00944A18">
            <w:pPr>
              <w:pStyle w:val="af0"/>
              <w:ind w:left="-32" w:hanging="12"/>
              <w:jc w:val="center"/>
              <w:rPr>
                <w:rFonts w:ascii="Times New Roman" w:hAnsi="Times New Roman" w:cs="Times New Roman"/>
                <w:sz w:val="28"/>
                <w:szCs w:val="28"/>
              </w:rPr>
            </w:pPr>
            <w:r w:rsidRPr="007F458D">
              <w:rPr>
                <w:rFonts w:ascii="Times New Roman" w:hAnsi="Times New Roman" w:cs="Times New Roman"/>
                <w:sz w:val="28"/>
                <w:szCs w:val="28"/>
              </w:rPr>
              <w:t>10</w:t>
            </w:r>
          </w:p>
        </w:tc>
        <w:tc>
          <w:tcPr>
            <w:tcW w:w="5006" w:type="dxa"/>
            <w:shd w:val="clear" w:color="auto" w:fill="auto"/>
          </w:tcPr>
          <w:p w:rsidR="006E643A" w:rsidRPr="007F458D" w:rsidRDefault="006E643A" w:rsidP="00944A18">
            <w:pPr>
              <w:tabs>
                <w:tab w:val="left" w:pos="4731"/>
              </w:tabs>
              <w:ind w:hanging="9"/>
              <w:jc w:val="both"/>
              <w:rPr>
                <w:rFonts w:ascii="Times New Roman" w:hAnsi="Times New Roman" w:cs="Times New Roman"/>
                <w:sz w:val="28"/>
                <w:szCs w:val="28"/>
              </w:rPr>
            </w:pPr>
            <w:r w:rsidRPr="007F458D">
              <w:rPr>
                <w:rFonts w:ascii="Times New Roman" w:hAnsi="Times New Roman" w:cs="Times New Roman"/>
                <w:sz w:val="28"/>
                <w:szCs w:val="28"/>
              </w:rPr>
              <w:t>с. Шумовка</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783</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14,5</w:t>
            </w:r>
          </w:p>
        </w:tc>
      </w:tr>
      <w:tr w:rsidR="006E643A" w:rsidRPr="007F458D" w:rsidTr="00D371E9">
        <w:trPr>
          <w:trHeight w:val="85"/>
          <w:jc w:val="center"/>
        </w:trPr>
        <w:tc>
          <w:tcPr>
            <w:tcW w:w="773" w:type="dxa"/>
            <w:shd w:val="clear" w:color="auto" w:fill="auto"/>
          </w:tcPr>
          <w:p w:rsidR="006E643A" w:rsidRPr="007F458D" w:rsidRDefault="006E643A" w:rsidP="00944A18">
            <w:pPr>
              <w:pStyle w:val="af0"/>
              <w:ind w:left="-32" w:hanging="12"/>
              <w:jc w:val="center"/>
              <w:rPr>
                <w:rFonts w:ascii="Times New Roman" w:hAnsi="Times New Roman" w:cs="Times New Roman"/>
                <w:sz w:val="28"/>
                <w:szCs w:val="28"/>
              </w:rPr>
            </w:pPr>
            <w:r w:rsidRPr="007F458D">
              <w:rPr>
                <w:rFonts w:ascii="Times New Roman" w:hAnsi="Times New Roman" w:cs="Times New Roman"/>
                <w:sz w:val="28"/>
                <w:szCs w:val="28"/>
              </w:rPr>
              <w:t>11</w:t>
            </w:r>
          </w:p>
        </w:tc>
        <w:tc>
          <w:tcPr>
            <w:tcW w:w="5006" w:type="dxa"/>
            <w:shd w:val="clear" w:color="auto" w:fill="auto"/>
          </w:tcPr>
          <w:p w:rsidR="006E643A" w:rsidRPr="007F458D" w:rsidRDefault="006E643A" w:rsidP="00944A18">
            <w:pPr>
              <w:tabs>
                <w:tab w:val="left" w:pos="4731"/>
              </w:tabs>
              <w:ind w:hanging="9"/>
              <w:jc w:val="both"/>
              <w:rPr>
                <w:rFonts w:ascii="Times New Roman" w:hAnsi="Times New Roman" w:cs="Times New Roman"/>
                <w:sz w:val="28"/>
                <w:szCs w:val="28"/>
              </w:rPr>
            </w:pPr>
            <w:r w:rsidRPr="007F458D">
              <w:rPr>
                <w:rFonts w:ascii="Times New Roman" w:hAnsi="Times New Roman" w:cs="Times New Roman"/>
                <w:sz w:val="28"/>
                <w:szCs w:val="28"/>
              </w:rPr>
              <w:t>рзд. 170 км</w:t>
            </w:r>
          </w:p>
        </w:tc>
        <w:tc>
          <w:tcPr>
            <w:tcW w:w="1701" w:type="dxa"/>
            <w:shd w:val="clear" w:color="auto" w:fill="auto"/>
          </w:tcPr>
          <w:p w:rsidR="006E643A" w:rsidRPr="007F458D" w:rsidRDefault="006E643A" w:rsidP="00944A18">
            <w:pPr>
              <w:pStyle w:val="af0"/>
              <w:tabs>
                <w:tab w:val="left" w:pos="4731"/>
              </w:tabs>
              <w:ind w:left="0" w:hanging="9"/>
              <w:jc w:val="center"/>
              <w:rPr>
                <w:rFonts w:ascii="Times New Roman" w:hAnsi="Times New Roman" w:cs="Times New Roman"/>
                <w:sz w:val="28"/>
                <w:szCs w:val="28"/>
              </w:rPr>
            </w:pPr>
            <w:r w:rsidRPr="007F458D">
              <w:rPr>
                <w:rFonts w:ascii="Times New Roman" w:hAnsi="Times New Roman" w:cs="Times New Roman"/>
                <w:sz w:val="28"/>
                <w:szCs w:val="28"/>
              </w:rPr>
              <w:t>10</w:t>
            </w:r>
          </w:p>
        </w:tc>
        <w:tc>
          <w:tcPr>
            <w:tcW w:w="1525" w:type="dxa"/>
            <w:shd w:val="clear" w:color="auto" w:fill="auto"/>
            <w:vAlign w:val="center"/>
          </w:tcPr>
          <w:p w:rsidR="006E643A" w:rsidRPr="007F458D" w:rsidRDefault="006E643A" w:rsidP="00944A18">
            <w:pPr>
              <w:tabs>
                <w:tab w:val="left" w:pos="4731"/>
              </w:tabs>
              <w:ind w:hanging="9"/>
              <w:jc w:val="center"/>
              <w:rPr>
                <w:rFonts w:ascii="Times New Roman" w:hAnsi="Times New Roman" w:cs="Times New Roman"/>
                <w:sz w:val="28"/>
                <w:szCs w:val="28"/>
              </w:rPr>
            </w:pPr>
            <w:r w:rsidRPr="007F458D">
              <w:rPr>
                <w:rFonts w:ascii="Times New Roman" w:hAnsi="Times New Roman" w:cs="Times New Roman"/>
                <w:sz w:val="28"/>
                <w:szCs w:val="28"/>
              </w:rPr>
              <w:t>0,2</w:t>
            </w:r>
          </w:p>
        </w:tc>
      </w:tr>
    </w:tbl>
    <w:p w:rsidR="006E643A" w:rsidRPr="007F458D" w:rsidRDefault="006E643A" w:rsidP="00944A18">
      <w:pPr>
        <w:spacing w:after="0" w:line="240" w:lineRule="auto"/>
        <w:ind w:firstLine="709"/>
        <w:rPr>
          <w:rFonts w:ascii="Times New Roman" w:hAnsi="Times New Roman" w:cs="Times New Roman"/>
          <w:sz w:val="28"/>
          <w:szCs w:val="28"/>
        </w:rPr>
      </w:pPr>
    </w:p>
    <w:p w:rsidR="006E643A" w:rsidRPr="007F458D" w:rsidRDefault="006E643A" w:rsidP="00944A18">
      <w:pPr>
        <w:spacing w:after="0" w:line="240" w:lineRule="auto"/>
        <w:ind w:firstLine="709"/>
        <w:jc w:val="both"/>
        <w:rPr>
          <w:rFonts w:ascii="Times New Roman" w:hAnsi="Times New Roman" w:cs="Times New Roman"/>
          <w:b/>
          <w:bCs/>
          <w:sz w:val="28"/>
          <w:szCs w:val="28"/>
        </w:rPr>
      </w:pPr>
      <w:r w:rsidRPr="007F458D">
        <w:rPr>
          <w:rFonts w:ascii="Times New Roman" w:hAnsi="Times New Roman" w:cs="Times New Roman"/>
          <w:sz w:val="28"/>
          <w:szCs w:val="28"/>
        </w:rPr>
        <w:t xml:space="preserve">По функциональному значению все населенные пункты </w:t>
      </w:r>
      <w:r w:rsidRPr="007F458D">
        <w:rPr>
          <w:rFonts w:ascii="Times New Roman" w:hAnsi="Times New Roman" w:cs="Times New Roman"/>
          <w:spacing w:val="2"/>
          <w:sz w:val="28"/>
          <w:szCs w:val="28"/>
        </w:rPr>
        <w:t>Тимирязевский</w:t>
      </w:r>
      <w:r w:rsidRPr="007F458D">
        <w:rPr>
          <w:rFonts w:ascii="Times New Roman" w:hAnsi="Times New Roman" w:cs="Times New Roman"/>
          <w:sz w:val="28"/>
          <w:szCs w:val="28"/>
        </w:rPr>
        <w:t xml:space="preserve"> сельского поселения – сельскохозяйственные, за исключением административного центра – </w:t>
      </w:r>
      <w:r w:rsidRPr="007F458D">
        <w:rPr>
          <w:rFonts w:ascii="Times New Roman" w:hAnsi="Times New Roman" w:cs="Times New Roman"/>
          <w:spacing w:val="2"/>
          <w:sz w:val="28"/>
          <w:szCs w:val="28"/>
          <w:shd w:val="clear" w:color="auto" w:fill="FFFFFF"/>
        </w:rPr>
        <w:t xml:space="preserve">села </w:t>
      </w:r>
      <w:r w:rsidRPr="007F458D">
        <w:rPr>
          <w:rFonts w:ascii="Times New Roman" w:hAnsi="Times New Roman" w:cs="Times New Roman"/>
          <w:spacing w:val="2"/>
          <w:sz w:val="28"/>
          <w:szCs w:val="28"/>
        </w:rPr>
        <w:t>Тимирязевское</w:t>
      </w:r>
      <w:r w:rsidRPr="007F458D">
        <w:rPr>
          <w:rFonts w:ascii="Times New Roman" w:hAnsi="Times New Roman" w:cs="Times New Roman"/>
          <w:sz w:val="28"/>
          <w:szCs w:val="28"/>
        </w:rPr>
        <w:t>, которое имеет смешанный профиль. Население, проживающее в нем, занято как в системе управления и обслуживания, так и в сельском хозяйстве и промышленности.</w:t>
      </w:r>
    </w:p>
    <w:p w:rsidR="006E643A" w:rsidRPr="007F458D" w:rsidRDefault="006E643A" w:rsidP="00944A18">
      <w:pPr>
        <w:pStyle w:val="af0"/>
        <w:spacing w:after="0" w:line="240" w:lineRule="auto"/>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10</w:t>
      </w:r>
    </w:p>
    <w:p w:rsidR="006E643A" w:rsidRPr="007F458D" w:rsidRDefault="006E643A" w:rsidP="00944A18">
      <w:pPr>
        <w:pStyle w:val="af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Группировка населенных пунктов по людности</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685"/>
        <w:gridCol w:w="1985"/>
        <w:gridCol w:w="1842"/>
        <w:gridCol w:w="1499"/>
      </w:tblGrid>
      <w:tr w:rsidR="006E643A" w:rsidRPr="007F458D" w:rsidTr="00D371E9">
        <w:trPr>
          <w:trHeight w:val="20"/>
          <w:tblHeader/>
          <w:jc w:val="center"/>
        </w:trPr>
        <w:tc>
          <w:tcPr>
            <w:tcW w:w="793" w:type="dxa"/>
            <w:vMerge w:val="restart"/>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3685" w:type="dxa"/>
            <w:vMerge w:val="restart"/>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Размер населённого пункта (жителей)</w:t>
            </w:r>
          </w:p>
        </w:tc>
        <w:tc>
          <w:tcPr>
            <w:tcW w:w="1985" w:type="dxa"/>
            <w:vMerge w:val="restart"/>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Количество населённых пунктов</w:t>
            </w:r>
          </w:p>
        </w:tc>
        <w:tc>
          <w:tcPr>
            <w:tcW w:w="3341" w:type="dxa"/>
            <w:gridSpan w:val="2"/>
          </w:tcPr>
          <w:p w:rsidR="006E643A" w:rsidRPr="007F458D" w:rsidRDefault="006E643A" w:rsidP="00944A18">
            <w:pPr>
              <w:spacing w:after="0" w:line="240" w:lineRule="auto"/>
              <w:ind w:right="-1"/>
              <w:jc w:val="center"/>
              <w:rPr>
                <w:rFonts w:ascii="Times New Roman" w:hAnsi="Times New Roman" w:cs="Times New Roman"/>
                <w:sz w:val="28"/>
                <w:szCs w:val="28"/>
              </w:rPr>
            </w:pPr>
            <w:r w:rsidRPr="007F458D">
              <w:rPr>
                <w:rFonts w:ascii="Times New Roman" w:hAnsi="Times New Roman" w:cs="Times New Roman"/>
                <w:sz w:val="28"/>
                <w:szCs w:val="28"/>
              </w:rPr>
              <w:t>Количество проживающих в них жителей</w:t>
            </w:r>
          </w:p>
        </w:tc>
      </w:tr>
      <w:tr w:rsidR="006E643A" w:rsidRPr="007F458D" w:rsidTr="00D371E9">
        <w:trPr>
          <w:trHeight w:val="20"/>
          <w:tblHeader/>
          <w:jc w:val="center"/>
        </w:trPr>
        <w:tc>
          <w:tcPr>
            <w:tcW w:w="793" w:type="dxa"/>
            <w:vMerge/>
          </w:tcPr>
          <w:p w:rsidR="006E643A" w:rsidRPr="007F458D" w:rsidRDefault="006E643A" w:rsidP="00944A18">
            <w:pPr>
              <w:spacing w:after="0" w:line="240" w:lineRule="auto"/>
              <w:jc w:val="center"/>
              <w:rPr>
                <w:rFonts w:ascii="Times New Roman" w:hAnsi="Times New Roman" w:cs="Times New Roman"/>
                <w:sz w:val="28"/>
                <w:szCs w:val="28"/>
              </w:rPr>
            </w:pPr>
          </w:p>
        </w:tc>
        <w:tc>
          <w:tcPr>
            <w:tcW w:w="3685" w:type="dxa"/>
            <w:vMerge/>
          </w:tcPr>
          <w:p w:rsidR="006E643A" w:rsidRPr="007F458D" w:rsidRDefault="006E643A" w:rsidP="00944A18">
            <w:pPr>
              <w:spacing w:after="0" w:line="240" w:lineRule="auto"/>
              <w:rPr>
                <w:rFonts w:ascii="Times New Roman" w:hAnsi="Times New Roman" w:cs="Times New Roman"/>
                <w:sz w:val="28"/>
                <w:szCs w:val="28"/>
              </w:rPr>
            </w:pPr>
          </w:p>
        </w:tc>
        <w:tc>
          <w:tcPr>
            <w:tcW w:w="1985" w:type="dxa"/>
            <w:vMerge/>
          </w:tcPr>
          <w:p w:rsidR="006E643A" w:rsidRPr="007F458D" w:rsidRDefault="006E643A" w:rsidP="00944A18">
            <w:pPr>
              <w:spacing w:after="0" w:line="240" w:lineRule="auto"/>
              <w:jc w:val="center"/>
              <w:rPr>
                <w:rFonts w:ascii="Times New Roman" w:hAnsi="Times New Roman" w:cs="Times New Roman"/>
                <w:sz w:val="28"/>
                <w:szCs w:val="28"/>
              </w:rPr>
            </w:pPr>
          </w:p>
        </w:tc>
        <w:tc>
          <w:tcPr>
            <w:tcW w:w="1842" w:type="dxa"/>
          </w:tcPr>
          <w:p w:rsidR="006E643A" w:rsidRPr="007F458D" w:rsidRDefault="006E643A" w:rsidP="00944A18">
            <w:pPr>
              <w:spacing w:after="0" w:line="240" w:lineRule="auto"/>
              <w:ind w:right="-1"/>
              <w:jc w:val="center"/>
              <w:rPr>
                <w:rFonts w:ascii="Times New Roman" w:hAnsi="Times New Roman" w:cs="Times New Roman"/>
                <w:sz w:val="28"/>
                <w:szCs w:val="28"/>
              </w:rPr>
            </w:pPr>
            <w:r w:rsidRPr="007F458D">
              <w:rPr>
                <w:rFonts w:ascii="Times New Roman" w:hAnsi="Times New Roman" w:cs="Times New Roman"/>
                <w:sz w:val="28"/>
                <w:szCs w:val="28"/>
              </w:rPr>
              <w:t>чел.</w:t>
            </w:r>
          </w:p>
        </w:tc>
        <w:tc>
          <w:tcPr>
            <w:tcW w:w="1499" w:type="dxa"/>
          </w:tcPr>
          <w:p w:rsidR="006E643A" w:rsidRPr="007F458D" w:rsidRDefault="006E643A" w:rsidP="00944A18">
            <w:pPr>
              <w:spacing w:after="0" w:line="240" w:lineRule="auto"/>
              <w:ind w:right="-1"/>
              <w:jc w:val="center"/>
              <w:rPr>
                <w:rFonts w:ascii="Times New Roman" w:hAnsi="Times New Roman" w:cs="Times New Roman"/>
                <w:sz w:val="28"/>
                <w:szCs w:val="28"/>
              </w:rPr>
            </w:pPr>
            <w:r w:rsidRPr="007F458D">
              <w:rPr>
                <w:rFonts w:ascii="Times New Roman" w:hAnsi="Times New Roman" w:cs="Times New Roman"/>
                <w:sz w:val="28"/>
                <w:szCs w:val="28"/>
              </w:rPr>
              <w:t>%</w:t>
            </w:r>
          </w:p>
        </w:tc>
      </w:tr>
      <w:tr w:rsidR="006E643A" w:rsidRPr="007F458D" w:rsidTr="00D371E9">
        <w:trPr>
          <w:trHeight w:val="20"/>
          <w:jc w:val="center"/>
        </w:trPr>
        <w:tc>
          <w:tcPr>
            <w:tcW w:w="793"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3685" w:type="dxa"/>
            <w:shd w:val="clear" w:color="auto" w:fill="auto"/>
          </w:tcPr>
          <w:p w:rsidR="006E643A" w:rsidRPr="007F458D" w:rsidRDefault="006E643A"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1001-5000 чел.</w:t>
            </w:r>
          </w:p>
        </w:tc>
        <w:tc>
          <w:tcPr>
            <w:tcW w:w="1985"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c>
          <w:tcPr>
            <w:tcW w:w="1842"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2744</w:t>
            </w:r>
          </w:p>
        </w:tc>
        <w:tc>
          <w:tcPr>
            <w:tcW w:w="1499"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50,8</w:t>
            </w:r>
          </w:p>
        </w:tc>
      </w:tr>
      <w:tr w:rsidR="006E643A" w:rsidRPr="007F458D" w:rsidTr="00D371E9">
        <w:trPr>
          <w:trHeight w:val="20"/>
          <w:jc w:val="center"/>
        </w:trPr>
        <w:tc>
          <w:tcPr>
            <w:tcW w:w="793"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3685" w:type="dxa"/>
            <w:shd w:val="clear" w:color="auto" w:fill="auto"/>
          </w:tcPr>
          <w:p w:rsidR="006E643A" w:rsidRPr="007F458D" w:rsidRDefault="006E643A"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501-1000 чел.</w:t>
            </w:r>
          </w:p>
        </w:tc>
        <w:tc>
          <w:tcPr>
            <w:tcW w:w="1985"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c>
          <w:tcPr>
            <w:tcW w:w="1842" w:type="dxa"/>
          </w:tcPr>
          <w:p w:rsidR="006E643A" w:rsidRPr="007F458D" w:rsidRDefault="006E643A" w:rsidP="00944A18">
            <w:pPr>
              <w:tabs>
                <w:tab w:val="left" w:pos="1323"/>
              </w:tabs>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1571</w:t>
            </w:r>
          </w:p>
        </w:tc>
        <w:tc>
          <w:tcPr>
            <w:tcW w:w="1499"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29,1</w:t>
            </w:r>
          </w:p>
        </w:tc>
      </w:tr>
      <w:tr w:rsidR="006E643A" w:rsidRPr="007F458D" w:rsidTr="00D371E9">
        <w:trPr>
          <w:trHeight w:val="20"/>
          <w:jc w:val="center"/>
        </w:trPr>
        <w:tc>
          <w:tcPr>
            <w:tcW w:w="793"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3685" w:type="dxa"/>
            <w:shd w:val="clear" w:color="auto" w:fill="auto"/>
          </w:tcPr>
          <w:p w:rsidR="006E643A" w:rsidRPr="007F458D" w:rsidRDefault="006E643A"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201-500 чел.</w:t>
            </w:r>
          </w:p>
        </w:tc>
        <w:tc>
          <w:tcPr>
            <w:tcW w:w="1985"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c>
          <w:tcPr>
            <w:tcW w:w="1842"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764</w:t>
            </w:r>
          </w:p>
        </w:tc>
        <w:tc>
          <w:tcPr>
            <w:tcW w:w="1499"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13,5</w:t>
            </w:r>
          </w:p>
        </w:tc>
      </w:tr>
      <w:tr w:rsidR="006E643A" w:rsidRPr="007F458D" w:rsidTr="00D371E9">
        <w:trPr>
          <w:trHeight w:val="20"/>
          <w:jc w:val="center"/>
        </w:trPr>
        <w:tc>
          <w:tcPr>
            <w:tcW w:w="793"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w:t>
            </w:r>
          </w:p>
        </w:tc>
        <w:tc>
          <w:tcPr>
            <w:tcW w:w="3685" w:type="dxa"/>
            <w:shd w:val="clear" w:color="auto" w:fill="auto"/>
          </w:tcPr>
          <w:p w:rsidR="006E643A" w:rsidRPr="007F458D" w:rsidRDefault="006E643A"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101-200 чел.</w:t>
            </w:r>
          </w:p>
        </w:tc>
        <w:tc>
          <w:tcPr>
            <w:tcW w:w="1985"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c>
          <w:tcPr>
            <w:tcW w:w="1842"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328</w:t>
            </w:r>
          </w:p>
        </w:tc>
        <w:tc>
          <w:tcPr>
            <w:tcW w:w="1499"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6,1</w:t>
            </w:r>
          </w:p>
        </w:tc>
      </w:tr>
      <w:tr w:rsidR="006E643A" w:rsidRPr="007F458D" w:rsidTr="00D371E9">
        <w:trPr>
          <w:trHeight w:val="20"/>
          <w:jc w:val="center"/>
        </w:trPr>
        <w:tc>
          <w:tcPr>
            <w:tcW w:w="793"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w:t>
            </w:r>
          </w:p>
        </w:tc>
        <w:tc>
          <w:tcPr>
            <w:tcW w:w="3685" w:type="dxa"/>
            <w:shd w:val="clear" w:color="auto" w:fill="auto"/>
          </w:tcPr>
          <w:p w:rsidR="006E643A" w:rsidRPr="007F458D" w:rsidRDefault="006E643A"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50-100 чел.</w:t>
            </w:r>
          </w:p>
        </w:tc>
        <w:tc>
          <w:tcPr>
            <w:tcW w:w="1985"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842"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499"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r>
      <w:tr w:rsidR="006E643A" w:rsidRPr="007F458D" w:rsidTr="00D371E9">
        <w:trPr>
          <w:trHeight w:val="20"/>
          <w:jc w:val="center"/>
        </w:trPr>
        <w:tc>
          <w:tcPr>
            <w:tcW w:w="793"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w:t>
            </w:r>
          </w:p>
        </w:tc>
        <w:tc>
          <w:tcPr>
            <w:tcW w:w="3685" w:type="dxa"/>
          </w:tcPr>
          <w:p w:rsidR="006E643A" w:rsidRPr="007F458D" w:rsidRDefault="006E643A"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до 50 чел.</w:t>
            </w:r>
          </w:p>
        </w:tc>
        <w:tc>
          <w:tcPr>
            <w:tcW w:w="1985"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c>
          <w:tcPr>
            <w:tcW w:w="1842"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25</w:t>
            </w:r>
          </w:p>
        </w:tc>
        <w:tc>
          <w:tcPr>
            <w:tcW w:w="1499" w:type="dxa"/>
          </w:tcPr>
          <w:p w:rsidR="006E643A" w:rsidRPr="007F458D" w:rsidRDefault="006E643A"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0,5</w:t>
            </w:r>
          </w:p>
        </w:tc>
      </w:tr>
      <w:tr w:rsidR="006E643A" w:rsidRPr="007F458D" w:rsidTr="00D371E9">
        <w:trPr>
          <w:trHeight w:val="20"/>
          <w:jc w:val="center"/>
        </w:trPr>
        <w:tc>
          <w:tcPr>
            <w:tcW w:w="793" w:type="dxa"/>
          </w:tcPr>
          <w:p w:rsidR="006E643A" w:rsidRPr="007F458D" w:rsidRDefault="006E643A"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w:t>
            </w:r>
          </w:p>
        </w:tc>
        <w:tc>
          <w:tcPr>
            <w:tcW w:w="3685" w:type="dxa"/>
          </w:tcPr>
          <w:p w:rsidR="006E643A" w:rsidRPr="007F458D" w:rsidRDefault="006E643A"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Без населения</w:t>
            </w:r>
          </w:p>
        </w:tc>
        <w:tc>
          <w:tcPr>
            <w:tcW w:w="1985" w:type="dxa"/>
          </w:tcPr>
          <w:p w:rsidR="006E643A" w:rsidRPr="007F458D" w:rsidRDefault="006E643A" w:rsidP="00944A18">
            <w:pPr>
              <w:spacing w:after="0" w:line="240" w:lineRule="auto"/>
              <w:jc w:val="center"/>
              <w:rPr>
                <w:rFonts w:ascii="Times New Roman" w:hAnsi="Times New Roman" w:cs="Times New Roman"/>
                <w:bCs/>
                <w:sz w:val="28"/>
                <w:szCs w:val="28"/>
              </w:rPr>
            </w:pPr>
          </w:p>
        </w:tc>
        <w:tc>
          <w:tcPr>
            <w:tcW w:w="1842" w:type="dxa"/>
          </w:tcPr>
          <w:p w:rsidR="006E643A" w:rsidRPr="007F458D" w:rsidRDefault="006E643A" w:rsidP="00944A18">
            <w:pPr>
              <w:spacing w:after="0" w:line="240" w:lineRule="auto"/>
              <w:jc w:val="center"/>
              <w:rPr>
                <w:rFonts w:ascii="Times New Roman" w:hAnsi="Times New Roman" w:cs="Times New Roman"/>
                <w:bCs/>
                <w:sz w:val="28"/>
                <w:szCs w:val="28"/>
              </w:rPr>
            </w:pPr>
          </w:p>
        </w:tc>
        <w:tc>
          <w:tcPr>
            <w:tcW w:w="1499" w:type="dxa"/>
          </w:tcPr>
          <w:p w:rsidR="006E643A" w:rsidRPr="007F458D" w:rsidRDefault="006E643A" w:rsidP="00944A18">
            <w:pPr>
              <w:spacing w:after="0" w:line="240" w:lineRule="auto"/>
              <w:jc w:val="center"/>
              <w:rPr>
                <w:rFonts w:ascii="Times New Roman" w:hAnsi="Times New Roman" w:cs="Times New Roman"/>
                <w:bCs/>
                <w:sz w:val="28"/>
                <w:szCs w:val="28"/>
              </w:rPr>
            </w:pPr>
          </w:p>
        </w:tc>
      </w:tr>
    </w:tbl>
    <w:p w:rsidR="006E643A" w:rsidRPr="007F458D" w:rsidRDefault="006E643A" w:rsidP="00944A18">
      <w:pPr>
        <w:pStyle w:val="af0"/>
        <w:tabs>
          <w:tab w:val="left" w:pos="1134"/>
        </w:tabs>
        <w:spacing w:after="0" w:line="240" w:lineRule="auto"/>
        <w:rPr>
          <w:rFonts w:ascii="Times New Roman" w:hAnsi="Times New Roman" w:cs="Times New Roman"/>
          <w:sz w:val="28"/>
          <w:szCs w:val="28"/>
        </w:rPr>
      </w:pPr>
    </w:p>
    <w:p w:rsidR="006E643A" w:rsidRPr="007F458D" w:rsidRDefault="006E643A" w:rsidP="00944A18">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Подавляющее большинство населения </w:t>
      </w:r>
      <w:r w:rsidRPr="007F458D">
        <w:rPr>
          <w:rFonts w:ascii="Times New Roman" w:eastAsia="Times New Roman" w:hAnsi="Times New Roman" w:cs="Times New Roman"/>
          <w:sz w:val="28"/>
          <w:szCs w:val="28"/>
          <w:lang w:eastAsia="ru-RU"/>
        </w:rPr>
        <w:t xml:space="preserve">Тимирязевского </w:t>
      </w:r>
      <w:r w:rsidRPr="007F458D">
        <w:rPr>
          <w:rFonts w:ascii="Times New Roman" w:hAnsi="Times New Roman" w:cs="Times New Roman"/>
          <w:sz w:val="28"/>
          <w:szCs w:val="28"/>
        </w:rPr>
        <w:t>сельского поселения (50,8 %) проживает в населенных пунктах людностью свыше 1000 чел. В населенных пунктах людностью свыше 500 чел. проживает 29, 1 % от общей численности, людностью свыше 200 чел. – 13,5 %, людностью свыше 100 чел. – 6,1 %, до 50 чел. – 0,5 %.</w:t>
      </w:r>
    </w:p>
    <w:p w:rsidR="000D6D83" w:rsidRPr="007F458D" w:rsidRDefault="000D6D83" w:rsidP="00944A18">
      <w:pPr>
        <w:spacing w:after="0" w:line="240" w:lineRule="auto"/>
        <w:ind w:firstLine="709"/>
        <w:rPr>
          <w:rFonts w:ascii="Times New Roman" w:hAnsi="Times New Roman" w:cs="Times New Roman"/>
          <w:sz w:val="28"/>
          <w:szCs w:val="28"/>
        </w:rPr>
      </w:pPr>
    </w:p>
    <w:p w:rsidR="000D6D83" w:rsidRPr="007F458D" w:rsidRDefault="000D6D83" w:rsidP="00944A18">
      <w:pPr>
        <w:pStyle w:val="af0"/>
        <w:numPr>
          <w:ilvl w:val="2"/>
          <w:numId w:val="23"/>
        </w:numPr>
        <w:spacing w:after="0" w:line="240" w:lineRule="auto"/>
        <w:ind w:left="0" w:firstLine="0"/>
        <w:jc w:val="center"/>
        <w:outlineLvl w:val="2"/>
        <w:rPr>
          <w:rFonts w:ascii="Times New Roman" w:hAnsi="Times New Roman" w:cs="Times New Roman"/>
          <w:b/>
          <w:sz w:val="28"/>
          <w:szCs w:val="28"/>
        </w:rPr>
      </w:pPr>
      <w:bookmarkStart w:id="69" w:name="_Toc8663577"/>
      <w:bookmarkStart w:id="70" w:name="_Toc23196385"/>
      <w:r w:rsidRPr="007F458D">
        <w:rPr>
          <w:rFonts w:ascii="Times New Roman" w:hAnsi="Times New Roman" w:cs="Times New Roman"/>
          <w:b/>
          <w:sz w:val="28"/>
          <w:szCs w:val="28"/>
        </w:rPr>
        <w:t>Жилищный фонд</w:t>
      </w:r>
      <w:bookmarkEnd w:id="69"/>
      <w:bookmarkEnd w:id="70"/>
    </w:p>
    <w:p w:rsidR="000D6D83" w:rsidRPr="007F458D" w:rsidRDefault="000D6D83" w:rsidP="00944A18">
      <w:pPr>
        <w:spacing w:after="0" w:line="240" w:lineRule="auto"/>
        <w:ind w:firstLine="709"/>
        <w:rPr>
          <w:rFonts w:ascii="Times New Roman" w:hAnsi="Times New Roman" w:cs="Times New Roman"/>
          <w:sz w:val="28"/>
          <w:szCs w:val="28"/>
        </w:rPr>
      </w:pPr>
    </w:p>
    <w:p w:rsidR="00CB60D7" w:rsidRPr="007F458D" w:rsidRDefault="00CB60D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Жилой фонд Тимирязевского сельского поселения представлен в основном одноквартирными жилыми домами усадебного типа с придомовым участком, а также малоэтажными жилыми домами в п. Тимирязевский, п. Новая Бирючевка, д. Михайловка, п. ст. Лаишевка. Основную долю составляет индивидуальный жилой фонд.</w:t>
      </w:r>
    </w:p>
    <w:p w:rsidR="00CB60D7" w:rsidRPr="007F458D" w:rsidRDefault="00CB60D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Общая площадь жилищного фонда </w:t>
      </w:r>
      <w:r w:rsidR="00BC3643" w:rsidRPr="007F458D">
        <w:rPr>
          <w:rFonts w:ascii="Times New Roman" w:hAnsi="Times New Roman" w:cs="Times New Roman"/>
          <w:sz w:val="28"/>
          <w:szCs w:val="28"/>
        </w:rPr>
        <w:t xml:space="preserve">сельского поселения </w:t>
      </w:r>
      <w:r w:rsidRPr="007F458D">
        <w:rPr>
          <w:rFonts w:ascii="Times New Roman" w:hAnsi="Times New Roman" w:cs="Times New Roman"/>
          <w:sz w:val="28"/>
          <w:szCs w:val="28"/>
        </w:rPr>
        <w:t xml:space="preserve">на </w:t>
      </w:r>
      <w:smartTag w:uri="urn:schemas-microsoft-com:office:smarttags" w:element="metricconverter">
        <w:smartTagPr>
          <w:attr w:name="ProductID" w:val="2018 г"/>
        </w:smartTagPr>
        <w:r w:rsidRPr="007F458D">
          <w:rPr>
            <w:rFonts w:ascii="Times New Roman" w:hAnsi="Times New Roman" w:cs="Times New Roman"/>
            <w:sz w:val="28"/>
            <w:szCs w:val="28"/>
          </w:rPr>
          <w:t>2018 г</w:t>
        </w:r>
      </w:smartTag>
      <w:r w:rsidRPr="007F458D">
        <w:rPr>
          <w:rFonts w:ascii="Times New Roman" w:hAnsi="Times New Roman" w:cs="Times New Roman"/>
          <w:sz w:val="28"/>
          <w:szCs w:val="28"/>
        </w:rPr>
        <w:t xml:space="preserve">. составляет </w:t>
      </w:r>
      <w:r w:rsidR="00162EBC" w:rsidRPr="007F458D">
        <w:rPr>
          <w:rFonts w:ascii="Times New Roman" w:eastAsia="Times New Roman" w:hAnsi="Times New Roman" w:cs="Times New Roman"/>
          <w:sz w:val="28"/>
          <w:szCs w:val="28"/>
        </w:rPr>
        <w:t xml:space="preserve">93,9 </w:t>
      </w:r>
      <w:r w:rsidRPr="007F458D">
        <w:rPr>
          <w:rFonts w:ascii="Times New Roman" w:hAnsi="Times New Roman" w:cs="Times New Roman"/>
          <w:sz w:val="28"/>
          <w:szCs w:val="28"/>
        </w:rPr>
        <w:t xml:space="preserve">тыс. кв. м. Средняя жилищная обеспеченность - </w:t>
      </w:r>
      <w:r w:rsidR="00162EBC" w:rsidRPr="007F458D">
        <w:rPr>
          <w:rFonts w:ascii="Times New Roman" w:eastAsia="Times New Roman" w:hAnsi="Times New Roman" w:cs="Times New Roman"/>
          <w:sz w:val="28"/>
          <w:szCs w:val="28"/>
        </w:rPr>
        <w:t xml:space="preserve">17,7 </w:t>
      </w:r>
      <w:r w:rsidRPr="007F458D">
        <w:rPr>
          <w:rFonts w:ascii="Times New Roman" w:eastAsia="Times New Roman" w:hAnsi="Times New Roman" w:cs="Times New Roman"/>
          <w:sz w:val="28"/>
          <w:szCs w:val="28"/>
          <w:lang w:eastAsia="ru-RU"/>
        </w:rPr>
        <w:t>кв. м/чел.</w:t>
      </w:r>
    </w:p>
    <w:p w:rsidR="000D6D83" w:rsidRPr="007F458D" w:rsidRDefault="000D6D8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Частный индивидуальный фонд занимает 54,7</w:t>
      </w:r>
      <w:r w:rsidR="00CB60D7" w:rsidRPr="007F458D">
        <w:rPr>
          <w:rFonts w:ascii="Times New Roman" w:hAnsi="Times New Roman" w:cs="Times New Roman"/>
          <w:sz w:val="28"/>
          <w:szCs w:val="28"/>
        </w:rPr>
        <w:t> </w:t>
      </w:r>
      <w:r w:rsidRPr="007F458D">
        <w:rPr>
          <w:rFonts w:ascii="Times New Roman" w:hAnsi="Times New Roman" w:cs="Times New Roman"/>
          <w:sz w:val="28"/>
          <w:szCs w:val="28"/>
        </w:rPr>
        <w:t xml:space="preserve">% </w:t>
      </w:r>
      <w:r w:rsidR="00CB60D7" w:rsidRPr="007F458D">
        <w:rPr>
          <w:rFonts w:ascii="Times New Roman" w:hAnsi="Times New Roman" w:cs="Times New Roman"/>
          <w:sz w:val="28"/>
          <w:szCs w:val="28"/>
        </w:rPr>
        <w:t>всего жилфонда - 53,7</w:t>
      </w:r>
      <w:r w:rsidR="00162EBC" w:rsidRPr="007F458D">
        <w:rPr>
          <w:rFonts w:ascii="Times New Roman" w:hAnsi="Times New Roman" w:cs="Times New Roman"/>
          <w:sz w:val="28"/>
          <w:szCs w:val="28"/>
        </w:rPr>
        <w:t> </w:t>
      </w:r>
      <w:r w:rsidR="00CB60D7" w:rsidRPr="007F458D">
        <w:rPr>
          <w:rFonts w:ascii="Times New Roman" w:hAnsi="Times New Roman" w:cs="Times New Roman"/>
          <w:sz w:val="28"/>
          <w:szCs w:val="28"/>
        </w:rPr>
        <w:t>тыс. м</w:t>
      </w:r>
      <w:r w:rsidR="00CB60D7" w:rsidRPr="007F458D">
        <w:rPr>
          <w:rFonts w:ascii="Times New Roman" w:hAnsi="Times New Roman" w:cs="Times New Roman"/>
          <w:sz w:val="28"/>
          <w:szCs w:val="28"/>
          <w:vertAlign w:val="superscript"/>
        </w:rPr>
        <w:t>2</w:t>
      </w:r>
      <w:r w:rsidRPr="007F458D">
        <w:rPr>
          <w:rFonts w:ascii="Times New Roman" w:hAnsi="Times New Roman" w:cs="Times New Roman"/>
          <w:sz w:val="28"/>
          <w:szCs w:val="28"/>
        </w:rPr>
        <w:t>, муниципальный — 44,</w:t>
      </w:r>
      <w:r w:rsidR="00CB60D7" w:rsidRPr="007F458D">
        <w:rPr>
          <w:rFonts w:ascii="Times New Roman" w:hAnsi="Times New Roman" w:cs="Times New Roman"/>
          <w:sz w:val="28"/>
          <w:szCs w:val="28"/>
        </w:rPr>
        <w:t> </w:t>
      </w:r>
      <w:r w:rsidRPr="007F458D">
        <w:rPr>
          <w:rFonts w:ascii="Times New Roman" w:hAnsi="Times New Roman" w:cs="Times New Roman"/>
          <w:sz w:val="28"/>
          <w:szCs w:val="28"/>
        </w:rPr>
        <w:t>3% (43,5</w:t>
      </w:r>
      <w:r w:rsidR="00CB60D7" w:rsidRPr="007F458D">
        <w:rPr>
          <w:rFonts w:ascii="Times New Roman" w:hAnsi="Times New Roman" w:cs="Times New Roman"/>
          <w:sz w:val="28"/>
          <w:szCs w:val="28"/>
        </w:rPr>
        <w:t> </w:t>
      </w:r>
      <w:r w:rsidRPr="007F458D">
        <w:rPr>
          <w:rFonts w:ascii="Times New Roman" w:hAnsi="Times New Roman" w:cs="Times New Roman"/>
          <w:sz w:val="28"/>
          <w:szCs w:val="28"/>
        </w:rPr>
        <w:t>тыс.</w:t>
      </w:r>
      <w:r w:rsidR="00CB60D7" w:rsidRPr="007F458D">
        <w:rPr>
          <w:rFonts w:ascii="Times New Roman" w:hAnsi="Times New Roman" w:cs="Times New Roman"/>
          <w:sz w:val="28"/>
          <w:szCs w:val="28"/>
        </w:rPr>
        <w:t> </w:t>
      </w:r>
      <w:r w:rsidRPr="007F458D">
        <w:rPr>
          <w:rFonts w:ascii="Times New Roman" w:hAnsi="Times New Roman" w:cs="Times New Roman"/>
          <w:sz w:val="28"/>
          <w:szCs w:val="28"/>
        </w:rPr>
        <w:t>м</w:t>
      </w:r>
      <w:r w:rsidRPr="007F458D">
        <w:rPr>
          <w:rFonts w:ascii="Times New Roman" w:hAnsi="Times New Roman" w:cs="Times New Roman"/>
          <w:sz w:val="28"/>
          <w:szCs w:val="28"/>
          <w:vertAlign w:val="superscript"/>
        </w:rPr>
        <w:t>2</w:t>
      </w:r>
      <w:r w:rsidRPr="007F458D">
        <w:rPr>
          <w:rFonts w:ascii="Times New Roman" w:hAnsi="Times New Roman" w:cs="Times New Roman"/>
          <w:sz w:val="28"/>
          <w:szCs w:val="28"/>
        </w:rPr>
        <w:t>), остальной жилищный фонд — государствен</w:t>
      </w:r>
      <w:r w:rsidR="00CB60D7" w:rsidRPr="007F458D">
        <w:rPr>
          <w:rFonts w:ascii="Times New Roman" w:hAnsi="Times New Roman" w:cs="Times New Roman"/>
          <w:sz w:val="28"/>
          <w:szCs w:val="28"/>
        </w:rPr>
        <w:t xml:space="preserve">ный, ведомственный и смешанный </w:t>
      </w:r>
      <w:r w:rsidRPr="007F458D">
        <w:rPr>
          <w:rFonts w:ascii="Times New Roman" w:hAnsi="Times New Roman" w:cs="Times New Roman"/>
          <w:sz w:val="28"/>
          <w:szCs w:val="28"/>
        </w:rPr>
        <w:t xml:space="preserve">в поселении отсутствует. </w:t>
      </w:r>
    </w:p>
    <w:p w:rsidR="000D6D83" w:rsidRPr="007F458D" w:rsidRDefault="000D6D8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Самая высокая жилищная обеспеченность в д. Бирючевка – 53 м2/чел. – это в большей степени объясняется строительством индивидуального жилья,</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большим количеством пустующих домов и оттоком населения из этой деревни. Самая низкая обеспеченность в п. Торфболото — 7,8 м</w:t>
      </w:r>
      <w:r w:rsidRPr="007F458D">
        <w:rPr>
          <w:rFonts w:ascii="Times New Roman" w:hAnsi="Times New Roman" w:cs="Times New Roman"/>
          <w:sz w:val="28"/>
          <w:szCs w:val="28"/>
          <w:vertAlign w:val="superscript"/>
        </w:rPr>
        <w:t>2</w:t>
      </w:r>
      <w:r w:rsidRPr="007F458D">
        <w:rPr>
          <w:rFonts w:ascii="Times New Roman" w:hAnsi="Times New Roman" w:cs="Times New Roman"/>
          <w:sz w:val="28"/>
          <w:szCs w:val="28"/>
        </w:rPr>
        <w:t>/чел.</w:t>
      </w:r>
    </w:p>
    <w:p w:rsidR="00162EBC" w:rsidRPr="007F458D" w:rsidRDefault="00162EBC" w:rsidP="00944A18">
      <w:pPr>
        <w:pStyle w:val="afff2"/>
        <w:ind w:firstLine="713"/>
        <w:rPr>
          <w:sz w:val="28"/>
          <w:szCs w:val="28"/>
          <w:lang w:eastAsia="ar-SA"/>
        </w:rPr>
      </w:pPr>
      <w:r w:rsidRPr="007F458D">
        <w:rPr>
          <w:sz w:val="28"/>
          <w:szCs w:val="28"/>
          <w:lang w:eastAsia="ar-SA"/>
        </w:rPr>
        <w:t xml:space="preserve">Количество ветхого и аварийного жилого фонда, требующего полной или частичной замены </w:t>
      </w:r>
      <w:r w:rsidRPr="007F458D">
        <w:rPr>
          <w:sz w:val="28"/>
          <w:szCs w:val="28"/>
        </w:rPr>
        <w:t>385,80 кв. м</w:t>
      </w:r>
      <w:r w:rsidRPr="007F458D">
        <w:rPr>
          <w:sz w:val="28"/>
          <w:szCs w:val="28"/>
          <w:lang w:eastAsia="ar-SA"/>
        </w:rPr>
        <w:t>.</w:t>
      </w:r>
    </w:p>
    <w:p w:rsidR="00162EBC" w:rsidRPr="007F458D" w:rsidRDefault="00162EBC" w:rsidP="00944A18">
      <w:pPr>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На учете в качестве нуждающихся в жилых помещениях</w:t>
      </w:r>
      <w:r w:rsidRPr="007F458D">
        <w:rPr>
          <w:rFonts w:ascii="Times New Roman" w:hAnsi="Times New Roman" w:cs="Times New Roman"/>
          <w:sz w:val="28"/>
          <w:szCs w:val="28"/>
        </w:rPr>
        <w:t xml:space="preserve"> состоят 32 семьи.</w:t>
      </w:r>
    </w:p>
    <w:p w:rsidR="000D6D83" w:rsidRPr="007F458D" w:rsidRDefault="000D6D8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Уровень инженерного благоустройства жилого фонда поселения различен по сельским населенным пунктам в зависимости от характера имеющегося оборудования. Наиболее благоустроенный фонд в п. Тимирязевский.</w:t>
      </w:r>
    </w:p>
    <w:p w:rsidR="000D6D83" w:rsidRPr="007F458D" w:rsidRDefault="000D6D8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целом по поселению отмечается достаточно низкий уровень инженерного благоустройства жилищного фонда, что требует дальнейшей модернизации систем газоснабжения, отопления и водоснабжения.</w:t>
      </w:r>
    </w:p>
    <w:p w:rsidR="000D6D83" w:rsidRPr="007F458D" w:rsidRDefault="000D6D83" w:rsidP="00944A18">
      <w:pPr>
        <w:spacing w:after="0" w:line="240" w:lineRule="auto"/>
        <w:ind w:firstLine="709"/>
        <w:jc w:val="both"/>
        <w:rPr>
          <w:rFonts w:ascii="Times New Roman" w:hAnsi="Times New Roman" w:cs="Times New Roman"/>
          <w:sz w:val="28"/>
          <w:szCs w:val="28"/>
        </w:rPr>
      </w:pPr>
    </w:p>
    <w:p w:rsidR="00704160" w:rsidRPr="007F458D" w:rsidRDefault="00704160"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71" w:name="_Toc8663578"/>
      <w:bookmarkStart w:id="72" w:name="_Toc23196386"/>
      <w:r w:rsidRPr="007F458D">
        <w:rPr>
          <w:rFonts w:ascii="Times New Roman" w:hAnsi="Times New Roman" w:cs="Times New Roman"/>
          <w:b/>
          <w:sz w:val="28"/>
          <w:szCs w:val="28"/>
        </w:rPr>
        <w:t>Учреждения и предприятия социального и культурно-бытового обслуживания населения</w:t>
      </w:r>
      <w:bookmarkEnd w:id="71"/>
      <w:bookmarkEnd w:id="72"/>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На территории </w:t>
      </w:r>
      <w:r w:rsidR="00BC3643" w:rsidRPr="007F458D">
        <w:rPr>
          <w:rFonts w:ascii="Times New Roman" w:hAnsi="Times New Roman" w:cs="Times New Roman"/>
          <w:sz w:val="28"/>
          <w:szCs w:val="28"/>
        </w:rPr>
        <w:t>сельского поселения</w:t>
      </w:r>
      <w:r w:rsidRPr="007F458D">
        <w:rPr>
          <w:rFonts w:ascii="Times New Roman" w:eastAsia="Times New Roman" w:hAnsi="Times New Roman" w:cs="Times New Roman"/>
          <w:iCs/>
          <w:sz w:val="28"/>
          <w:szCs w:val="28"/>
        </w:rPr>
        <w:t xml:space="preserve"> объекты обслуживания населения </w:t>
      </w:r>
      <w:r w:rsidRPr="007F458D">
        <w:rPr>
          <w:rFonts w:ascii="Times New Roman" w:eastAsia="Times New Roman" w:hAnsi="Times New Roman" w:cs="Times New Roman"/>
          <w:i/>
          <w:iCs/>
          <w:sz w:val="28"/>
          <w:szCs w:val="28"/>
        </w:rPr>
        <w:t>федерального значения</w:t>
      </w:r>
      <w:r w:rsidRPr="007F458D">
        <w:rPr>
          <w:rFonts w:ascii="Times New Roman" w:eastAsia="Times New Roman" w:hAnsi="Times New Roman" w:cs="Times New Roman"/>
          <w:iCs/>
          <w:sz w:val="28"/>
          <w:szCs w:val="28"/>
        </w:rPr>
        <w:t xml:space="preserve"> отсутствуют.</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К объектам обслуживания населения </w:t>
      </w:r>
      <w:r w:rsidRPr="007F458D">
        <w:rPr>
          <w:rFonts w:ascii="Times New Roman" w:eastAsia="Times New Roman" w:hAnsi="Times New Roman" w:cs="Times New Roman"/>
          <w:i/>
          <w:iCs/>
          <w:sz w:val="28"/>
          <w:szCs w:val="28"/>
        </w:rPr>
        <w:t>регионального значения</w:t>
      </w:r>
      <w:r w:rsidRPr="007F458D">
        <w:rPr>
          <w:rFonts w:ascii="Times New Roman" w:eastAsia="Times New Roman" w:hAnsi="Times New Roman" w:cs="Times New Roman"/>
          <w:iCs/>
          <w:sz w:val="28"/>
          <w:szCs w:val="28"/>
        </w:rPr>
        <w:t xml:space="preserve"> относятся в соответствии с ч. 7 ст. 4 Градостроительного устава Ульяновской области от </w:t>
      </w:r>
      <w:smartTag w:uri="urn:schemas-microsoft-com:office:smarttags" w:element="date">
        <w:smartTagPr>
          <w:attr w:name="Year" w:val="2008"/>
          <w:attr w:name="Day" w:val="30"/>
          <w:attr w:name="Month" w:val="06"/>
          <w:attr w:name="ls" w:val="trans"/>
        </w:smartTagPr>
        <w:r w:rsidRPr="007F458D">
          <w:rPr>
            <w:rFonts w:ascii="Times New Roman" w:eastAsia="Times New Roman" w:hAnsi="Times New Roman" w:cs="Times New Roman"/>
            <w:iCs/>
            <w:sz w:val="28"/>
            <w:szCs w:val="28"/>
          </w:rPr>
          <w:t>30.06.2008</w:t>
        </w:r>
      </w:smartTag>
      <w:r w:rsidR="00644F89" w:rsidRPr="007F458D">
        <w:rPr>
          <w:rFonts w:ascii="Times New Roman" w:eastAsia="Times New Roman" w:hAnsi="Times New Roman" w:cs="Times New Roman"/>
          <w:iCs/>
          <w:sz w:val="28"/>
          <w:szCs w:val="28"/>
        </w:rPr>
        <w:t xml:space="preserve"> № 118-ЗО </w:t>
      </w:r>
      <w:r w:rsidRPr="007F458D">
        <w:rPr>
          <w:rFonts w:ascii="Times New Roman" w:eastAsia="Times New Roman" w:hAnsi="Times New Roman" w:cs="Times New Roman"/>
          <w:iCs/>
          <w:sz w:val="28"/>
          <w:szCs w:val="28"/>
        </w:rPr>
        <w:t>:</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1)</w:t>
      </w:r>
      <w:r w:rsidRPr="007F458D">
        <w:rPr>
          <w:rFonts w:ascii="Times New Roman" w:eastAsia="Times New Roman" w:hAnsi="Times New Roman" w:cs="Times New Roman"/>
          <w:iCs/>
          <w:sz w:val="28"/>
          <w:szCs w:val="28"/>
        </w:rPr>
        <w:tab/>
        <w:t>государственные образовательные организации, находящиеся в ведении Ульяновской области;</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2)</w:t>
      </w:r>
      <w:r w:rsidRPr="007F458D">
        <w:rPr>
          <w:rFonts w:ascii="Times New Roman" w:eastAsia="Times New Roman" w:hAnsi="Times New Roman" w:cs="Times New Roman"/>
          <w:iCs/>
          <w:sz w:val="28"/>
          <w:szCs w:val="28"/>
        </w:rPr>
        <w:tab/>
        <w:t>объекты здравоохранения, предназначенные для организации оказания медицинской помощи на территории Ульяновской области (за исключением медицинской помощи, оказываемой в федеральных медицинских учреждениях);</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3)</w:t>
      </w:r>
      <w:r w:rsidRPr="007F458D">
        <w:rPr>
          <w:rFonts w:ascii="Times New Roman" w:eastAsia="Times New Roman" w:hAnsi="Times New Roman" w:cs="Times New Roman"/>
          <w:iCs/>
          <w:sz w:val="28"/>
          <w:szCs w:val="28"/>
        </w:rPr>
        <w:tab/>
        <w:t>объекты спорта, находящиеся в государственной собственности Ульяновской области;</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4)</w:t>
      </w:r>
      <w:r w:rsidRPr="007F458D">
        <w:rPr>
          <w:rFonts w:ascii="Times New Roman" w:eastAsia="Times New Roman" w:hAnsi="Times New Roman" w:cs="Times New Roman"/>
          <w:iCs/>
          <w:sz w:val="28"/>
          <w:szCs w:val="28"/>
        </w:rPr>
        <w:tab/>
        <w:t>объекты, предназначенные для обеспечения деятельности органов государственной власти Ульяновской области и государственных учреждений Ульяновской области;</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5)</w:t>
      </w:r>
      <w:r w:rsidRPr="007F458D">
        <w:rPr>
          <w:rFonts w:ascii="Times New Roman" w:eastAsia="Times New Roman" w:hAnsi="Times New Roman" w:cs="Times New Roman"/>
          <w:iCs/>
          <w:sz w:val="28"/>
          <w:szCs w:val="28"/>
        </w:rPr>
        <w:tab/>
        <w:t>государственный архив Ульяновской области;</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6)</w:t>
      </w:r>
      <w:r w:rsidRPr="007F458D">
        <w:rPr>
          <w:rFonts w:ascii="Times New Roman" w:eastAsia="Times New Roman" w:hAnsi="Times New Roman" w:cs="Times New Roman"/>
          <w:iCs/>
          <w:sz w:val="28"/>
          <w:szCs w:val="28"/>
        </w:rPr>
        <w:tab/>
        <w:t>учреждения культуры и искусства (за исключением федеральных государственных учреждений культуры и искусства);</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7)</w:t>
      </w:r>
      <w:r w:rsidRPr="007F458D">
        <w:rPr>
          <w:rFonts w:ascii="Times New Roman" w:eastAsia="Times New Roman" w:hAnsi="Times New Roman" w:cs="Times New Roman"/>
          <w:iCs/>
          <w:sz w:val="28"/>
          <w:szCs w:val="28"/>
        </w:rPr>
        <w:tab/>
        <w:t>государственные музеи, находящиеся в ведении Ульяновской области;</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8)</w:t>
      </w:r>
      <w:r w:rsidRPr="007F458D">
        <w:rPr>
          <w:rFonts w:ascii="Times New Roman" w:eastAsia="Times New Roman" w:hAnsi="Times New Roman" w:cs="Times New Roman"/>
          <w:iCs/>
          <w:sz w:val="28"/>
          <w:szCs w:val="28"/>
        </w:rPr>
        <w:tab/>
        <w:t>библиотеки Ульяновской области.</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К объектам обслуживания населения </w:t>
      </w:r>
      <w:r w:rsidRPr="007F458D">
        <w:rPr>
          <w:rFonts w:ascii="Times New Roman" w:eastAsia="Times New Roman" w:hAnsi="Times New Roman" w:cs="Times New Roman"/>
          <w:i/>
          <w:iCs/>
          <w:sz w:val="28"/>
          <w:szCs w:val="28"/>
        </w:rPr>
        <w:t xml:space="preserve">местного значения муниципального района </w:t>
      </w:r>
      <w:r w:rsidRPr="007F458D">
        <w:rPr>
          <w:rFonts w:ascii="Times New Roman" w:eastAsia="Times New Roman" w:hAnsi="Times New Roman" w:cs="Times New Roman"/>
          <w:iCs/>
          <w:sz w:val="28"/>
          <w:szCs w:val="28"/>
        </w:rPr>
        <w:t xml:space="preserve">в соответствии со ст. 20 Градостроительного устава Ульяновской области от </w:t>
      </w:r>
      <w:smartTag w:uri="urn:schemas-microsoft-com:office:smarttags" w:element="date">
        <w:smartTagPr>
          <w:attr w:name="Year" w:val="2008"/>
          <w:attr w:name="Day" w:val="30"/>
          <w:attr w:name="Month" w:val="06"/>
          <w:attr w:name="ls" w:val="trans"/>
        </w:smartTagPr>
        <w:r w:rsidRPr="007F458D">
          <w:rPr>
            <w:rFonts w:ascii="Times New Roman" w:eastAsia="Times New Roman" w:hAnsi="Times New Roman" w:cs="Times New Roman"/>
            <w:iCs/>
            <w:sz w:val="28"/>
            <w:szCs w:val="28"/>
          </w:rPr>
          <w:t>30.06.2008</w:t>
        </w:r>
      </w:smartTag>
      <w:r w:rsidRPr="007F458D">
        <w:rPr>
          <w:rFonts w:ascii="Times New Roman" w:eastAsia="Times New Roman" w:hAnsi="Times New Roman" w:cs="Times New Roman"/>
          <w:iCs/>
          <w:sz w:val="28"/>
          <w:szCs w:val="28"/>
        </w:rPr>
        <w:t xml:space="preserve"> № 118-ЗО относятся:</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1)</w:t>
      </w:r>
      <w:r w:rsidRPr="007F458D">
        <w:rPr>
          <w:rFonts w:ascii="Times New Roman" w:eastAsia="Times New Roman" w:hAnsi="Times New Roman" w:cs="Times New Roman"/>
          <w:iCs/>
          <w:sz w:val="28"/>
          <w:szCs w:val="28"/>
        </w:rPr>
        <w:tab/>
        <w:t>объекты учебного, производственного, социального, культурного назначения, общежития муниципальных образовательных организаций, находящихся в ведении органов местного самоуправления муниципального района, и их филиалов;</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2)</w:t>
      </w:r>
      <w:r w:rsidRPr="007F458D">
        <w:rPr>
          <w:rFonts w:ascii="Times New Roman" w:eastAsia="Times New Roman" w:hAnsi="Times New Roman" w:cs="Times New Roman"/>
          <w:iCs/>
          <w:sz w:val="28"/>
          <w:szCs w:val="28"/>
        </w:rPr>
        <w:tab/>
        <w:t>объекты спорта, находящиеся в муниципальной собственности муниципального района.</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К объектам обслуживания </w:t>
      </w:r>
      <w:r w:rsidRPr="007F458D">
        <w:rPr>
          <w:rFonts w:ascii="Times New Roman" w:eastAsia="Times New Roman" w:hAnsi="Times New Roman" w:cs="Times New Roman"/>
          <w:i/>
          <w:iCs/>
          <w:sz w:val="28"/>
          <w:szCs w:val="28"/>
        </w:rPr>
        <w:t>местного значения поселения</w:t>
      </w:r>
      <w:r w:rsidRPr="007F458D">
        <w:rPr>
          <w:rFonts w:ascii="Times New Roman" w:eastAsia="Times New Roman" w:hAnsi="Times New Roman" w:cs="Times New Roman"/>
          <w:iCs/>
          <w:sz w:val="28"/>
          <w:szCs w:val="28"/>
        </w:rPr>
        <w:t xml:space="preserve">, подлежащим отображению на генеральном плане поселения в соответствии со ст. 21 Градостроительного устава Ульяновской области от </w:t>
      </w:r>
      <w:smartTag w:uri="urn:schemas-microsoft-com:office:smarttags" w:element="date">
        <w:smartTagPr>
          <w:attr w:name="Year" w:val="2008"/>
          <w:attr w:name="Day" w:val="30"/>
          <w:attr w:name="Month" w:val="06"/>
          <w:attr w:name="ls" w:val="trans"/>
        </w:smartTagPr>
        <w:r w:rsidRPr="007F458D">
          <w:rPr>
            <w:rFonts w:ascii="Times New Roman" w:eastAsia="Times New Roman" w:hAnsi="Times New Roman" w:cs="Times New Roman"/>
            <w:iCs/>
            <w:sz w:val="28"/>
            <w:szCs w:val="28"/>
          </w:rPr>
          <w:t>30.06.2008</w:t>
        </w:r>
      </w:smartTag>
      <w:r w:rsidRPr="007F458D">
        <w:rPr>
          <w:rFonts w:ascii="Times New Roman" w:eastAsia="Times New Roman" w:hAnsi="Times New Roman" w:cs="Times New Roman"/>
          <w:iCs/>
          <w:sz w:val="28"/>
          <w:szCs w:val="28"/>
        </w:rPr>
        <w:t xml:space="preserve"> № 118-</w:t>
      </w:r>
      <w:r w:rsidR="00644F89" w:rsidRPr="007F458D">
        <w:rPr>
          <w:rFonts w:ascii="Times New Roman" w:eastAsia="Times New Roman" w:hAnsi="Times New Roman" w:cs="Times New Roman"/>
          <w:iCs/>
          <w:sz w:val="28"/>
          <w:szCs w:val="28"/>
        </w:rPr>
        <w:t xml:space="preserve">ЗО </w:t>
      </w:r>
      <w:r w:rsidRPr="007F458D">
        <w:rPr>
          <w:rFonts w:ascii="Times New Roman" w:eastAsia="Times New Roman" w:hAnsi="Times New Roman" w:cs="Times New Roman"/>
          <w:iCs/>
          <w:sz w:val="28"/>
          <w:szCs w:val="28"/>
        </w:rPr>
        <w:t>относятся объекты спорта, находящиеся в муниципальной собственности поселения.</w:t>
      </w:r>
    </w:p>
    <w:p w:rsidR="00704160" w:rsidRPr="007F458D" w:rsidRDefault="00704160" w:rsidP="00944A18">
      <w:pPr>
        <w:tabs>
          <w:tab w:val="left" w:pos="1134"/>
        </w:tabs>
        <w:spacing w:after="0" w:line="240" w:lineRule="auto"/>
        <w:ind w:firstLine="709"/>
        <w:jc w:val="both"/>
        <w:rPr>
          <w:rFonts w:ascii="Times New Roman" w:eastAsia="Times New Roman" w:hAnsi="Times New Roman" w:cs="Times New Roman"/>
          <w:iCs/>
          <w:sz w:val="28"/>
          <w:szCs w:val="28"/>
        </w:rPr>
      </w:pPr>
    </w:p>
    <w:p w:rsidR="00704160" w:rsidRPr="007F458D" w:rsidRDefault="00704160" w:rsidP="00944A18">
      <w:pPr>
        <w:pStyle w:val="af0"/>
        <w:numPr>
          <w:ilvl w:val="3"/>
          <w:numId w:val="42"/>
        </w:numPr>
        <w:spacing w:after="0" w:line="240" w:lineRule="auto"/>
        <w:ind w:left="0" w:firstLine="0"/>
        <w:jc w:val="center"/>
        <w:outlineLvl w:val="3"/>
        <w:rPr>
          <w:rFonts w:ascii="Times New Roman" w:hAnsi="Times New Roman" w:cs="Times New Roman"/>
          <w:b/>
          <w:sz w:val="28"/>
          <w:szCs w:val="28"/>
        </w:rPr>
      </w:pPr>
      <w:bookmarkStart w:id="73" w:name="_Toc8663580"/>
      <w:bookmarkStart w:id="74" w:name="_Toc23196387"/>
      <w:r w:rsidRPr="007F458D">
        <w:rPr>
          <w:rFonts w:ascii="Times New Roman" w:hAnsi="Times New Roman" w:cs="Times New Roman"/>
          <w:b/>
          <w:sz w:val="28"/>
          <w:szCs w:val="28"/>
        </w:rPr>
        <w:t>Учреждения здравоохранения</w:t>
      </w:r>
      <w:bookmarkEnd w:id="73"/>
      <w:bookmarkEnd w:id="74"/>
      <w:r w:rsidRPr="007F458D">
        <w:rPr>
          <w:rFonts w:ascii="Times New Roman" w:hAnsi="Times New Roman" w:cs="Times New Roman"/>
          <w:b/>
          <w:sz w:val="28"/>
          <w:szCs w:val="28"/>
        </w:rPr>
        <w:t xml:space="preserve"> </w:t>
      </w:r>
    </w:p>
    <w:p w:rsidR="00704160" w:rsidRPr="007F458D" w:rsidRDefault="00704160" w:rsidP="00944A18">
      <w:pPr>
        <w:spacing w:after="0" w:line="240" w:lineRule="auto"/>
        <w:ind w:firstLine="709"/>
        <w:jc w:val="both"/>
        <w:rPr>
          <w:rFonts w:ascii="Times New Roman" w:eastAsia="Times New Roman" w:hAnsi="Times New Roman" w:cs="Times New Roman"/>
          <w:iCs/>
          <w:sz w:val="28"/>
          <w:szCs w:val="28"/>
        </w:rPr>
      </w:pPr>
    </w:p>
    <w:p w:rsidR="00944CBE" w:rsidRPr="007F458D" w:rsidRDefault="00944CBE"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Лечебно-профилактическую помощь населению на территории </w:t>
      </w:r>
      <w:r w:rsidRPr="007F458D">
        <w:rPr>
          <w:rFonts w:ascii="Times New Roman" w:eastAsia="Times New Roman" w:hAnsi="Times New Roman" w:cs="Times New Roman"/>
          <w:sz w:val="28"/>
          <w:szCs w:val="28"/>
          <w:lang w:eastAsia="ru-RU"/>
        </w:rPr>
        <w:t xml:space="preserve">Тимирязевского </w:t>
      </w:r>
      <w:r w:rsidRPr="007F458D">
        <w:rPr>
          <w:rFonts w:ascii="Times New Roman" w:hAnsi="Times New Roman" w:cs="Times New Roman"/>
          <w:sz w:val="28"/>
          <w:szCs w:val="28"/>
        </w:rPr>
        <w:t>сельского поселения оказывает сеть муниципальных медицинских учреждений, которая охватывает:</w:t>
      </w:r>
    </w:p>
    <w:p w:rsidR="00944CBE" w:rsidRPr="007F458D" w:rsidRDefault="00944CBE" w:rsidP="00944A18">
      <w:pPr>
        <w:pStyle w:val="af0"/>
        <w:numPr>
          <w:ilvl w:val="0"/>
          <w:numId w:val="45"/>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врачебную амбулаторию в пос. Тимирязевский;</w:t>
      </w:r>
    </w:p>
    <w:p w:rsidR="00944CBE" w:rsidRPr="007F458D" w:rsidRDefault="00944CBE" w:rsidP="00944A18">
      <w:pPr>
        <w:pStyle w:val="af0"/>
        <w:numPr>
          <w:ilvl w:val="0"/>
          <w:numId w:val="45"/>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5 фельдшерских здравпункта в с. Шумовка, с. Новый Урень, д. Михайловка, пос. станция Лаишевка, пос. Новая Бирючевка.</w:t>
      </w:r>
    </w:p>
    <w:p w:rsidR="00944CBE" w:rsidRPr="007F458D" w:rsidRDefault="00944CBE" w:rsidP="00944A18">
      <w:pPr>
        <w:pStyle w:val="af0"/>
        <w:spacing w:after="0" w:line="240" w:lineRule="auto"/>
        <w:ind w:left="0" w:firstLine="709"/>
        <w:jc w:val="both"/>
        <w:rPr>
          <w:rFonts w:ascii="Times New Roman" w:hAnsi="Times New Roman" w:cs="Times New Roman"/>
          <w:sz w:val="28"/>
          <w:szCs w:val="28"/>
        </w:rPr>
      </w:pPr>
    </w:p>
    <w:p w:rsidR="00944CBE" w:rsidRPr="007F458D" w:rsidRDefault="00944CBE" w:rsidP="00944A18">
      <w:pPr>
        <w:spacing w:after="0" w:line="240" w:lineRule="auto"/>
        <w:ind w:firstLine="709"/>
        <w:jc w:val="both"/>
        <w:rPr>
          <w:rFonts w:ascii="Times New Roman" w:hAnsi="Times New Roman" w:cs="Times New Roman"/>
          <w:sz w:val="28"/>
          <w:szCs w:val="28"/>
        </w:rPr>
        <w:sectPr w:rsidR="00944CBE" w:rsidRPr="007F458D" w:rsidSect="004D4288">
          <w:headerReference w:type="default" r:id="rId18"/>
          <w:pgSz w:w="11906" w:h="16838"/>
          <w:pgMar w:top="567" w:right="567" w:bottom="567" w:left="1134" w:header="709" w:footer="709" w:gutter="0"/>
          <w:cols w:space="708"/>
          <w:docGrid w:linePitch="360"/>
        </w:sectPr>
      </w:pPr>
    </w:p>
    <w:p w:rsidR="00944CBE" w:rsidRPr="007F458D" w:rsidRDefault="00944CBE" w:rsidP="00944A18">
      <w:pPr>
        <w:spacing w:after="0" w:line="240" w:lineRule="auto"/>
        <w:jc w:val="right"/>
        <w:rPr>
          <w:rFonts w:ascii="Times New Roman" w:hAnsi="Times New Roman" w:cs="Times New Roman"/>
          <w:sz w:val="28"/>
          <w:szCs w:val="28"/>
        </w:rPr>
      </w:pPr>
      <w:r w:rsidRPr="007F458D">
        <w:rPr>
          <w:rFonts w:ascii="Times New Roman" w:hAnsi="Times New Roman" w:cs="Times New Roman"/>
          <w:sz w:val="28"/>
          <w:szCs w:val="28"/>
        </w:rPr>
        <w:t>Таблица 1</w:t>
      </w:r>
      <w:r w:rsidR="00853A4C" w:rsidRPr="007F458D">
        <w:rPr>
          <w:rFonts w:ascii="Times New Roman" w:hAnsi="Times New Roman" w:cs="Times New Roman"/>
          <w:sz w:val="28"/>
          <w:szCs w:val="28"/>
        </w:rPr>
        <w:t>1</w:t>
      </w:r>
    </w:p>
    <w:p w:rsidR="00944CBE" w:rsidRPr="007F458D" w:rsidRDefault="00944CB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xml:space="preserve">Характеристика существующих объектов здравоохранения, оказывающих медицинскую помощь населению </w:t>
      </w:r>
      <w:r w:rsidRPr="007F458D">
        <w:rPr>
          <w:rFonts w:ascii="Times New Roman" w:eastAsia="Times New Roman" w:hAnsi="Times New Roman" w:cs="Times New Roman"/>
          <w:sz w:val="28"/>
          <w:szCs w:val="28"/>
          <w:lang w:eastAsia="ru-RU"/>
        </w:rPr>
        <w:t xml:space="preserve">Тимирязевского </w:t>
      </w:r>
      <w:r w:rsidRPr="007F458D">
        <w:rPr>
          <w:rFonts w:ascii="Times New Roman" w:hAnsi="Times New Roman" w:cs="Times New Roman"/>
          <w:sz w:val="28"/>
          <w:szCs w:val="28"/>
        </w:rPr>
        <w:t>сельского поселения (по данным Министерства здравоохранения Ульяновской области)</w:t>
      </w:r>
    </w:p>
    <w:tbl>
      <w:tblPr>
        <w:tblStyle w:val="af2"/>
        <w:tblW w:w="15386" w:type="dxa"/>
        <w:jc w:val="center"/>
        <w:tblLayout w:type="fixed"/>
        <w:tblLook w:val="04A0" w:firstRow="1" w:lastRow="0" w:firstColumn="1" w:lastColumn="0" w:noHBand="0" w:noVBand="1"/>
      </w:tblPr>
      <w:tblGrid>
        <w:gridCol w:w="567"/>
        <w:gridCol w:w="3094"/>
        <w:gridCol w:w="2859"/>
        <w:gridCol w:w="2126"/>
        <w:gridCol w:w="1635"/>
        <w:gridCol w:w="1417"/>
        <w:gridCol w:w="1418"/>
        <w:gridCol w:w="1357"/>
        <w:gridCol w:w="913"/>
      </w:tblGrid>
      <w:tr w:rsidR="00944CBE" w:rsidRPr="007F458D" w:rsidTr="006B52C2">
        <w:trPr>
          <w:tblHeader/>
          <w:jc w:val="center"/>
        </w:trPr>
        <w:tc>
          <w:tcPr>
            <w:tcW w:w="567" w:type="dxa"/>
          </w:tcPr>
          <w:p w:rsidR="00944CBE" w:rsidRPr="007F458D" w:rsidRDefault="00944CBE" w:rsidP="00944A18">
            <w:pPr>
              <w:pStyle w:val="affffffff3"/>
              <w:shd w:val="clear" w:color="auto" w:fill="auto"/>
              <w:jc w:val="center"/>
              <w:rPr>
                <w:bCs/>
                <w:sz w:val="24"/>
                <w:szCs w:val="24"/>
              </w:rPr>
            </w:pPr>
            <w:r w:rsidRPr="007F458D">
              <w:rPr>
                <w:sz w:val="24"/>
                <w:szCs w:val="24"/>
              </w:rPr>
              <w:t>№ п/п</w:t>
            </w:r>
          </w:p>
        </w:tc>
        <w:tc>
          <w:tcPr>
            <w:tcW w:w="3094" w:type="dxa"/>
          </w:tcPr>
          <w:p w:rsidR="00944CBE" w:rsidRPr="007F458D" w:rsidRDefault="00944CBE" w:rsidP="00944A18">
            <w:pPr>
              <w:pStyle w:val="affffffff3"/>
              <w:shd w:val="clear" w:color="auto" w:fill="auto"/>
              <w:jc w:val="center"/>
              <w:rPr>
                <w:sz w:val="24"/>
                <w:szCs w:val="24"/>
              </w:rPr>
            </w:pPr>
            <w:r w:rsidRPr="007F458D">
              <w:rPr>
                <w:bCs/>
                <w:sz w:val="24"/>
                <w:szCs w:val="24"/>
              </w:rPr>
              <w:t>Наименование структурного подразделения медицинской организации</w:t>
            </w:r>
          </w:p>
        </w:tc>
        <w:tc>
          <w:tcPr>
            <w:tcW w:w="2859" w:type="dxa"/>
          </w:tcPr>
          <w:p w:rsidR="00944CBE" w:rsidRPr="007F458D" w:rsidRDefault="00944CBE" w:rsidP="00944A18">
            <w:pPr>
              <w:pStyle w:val="affffffff3"/>
              <w:shd w:val="clear" w:color="auto" w:fill="auto"/>
              <w:jc w:val="center"/>
              <w:rPr>
                <w:sz w:val="24"/>
                <w:szCs w:val="24"/>
              </w:rPr>
            </w:pPr>
            <w:r w:rsidRPr="007F458D">
              <w:rPr>
                <w:bCs/>
                <w:sz w:val="24"/>
                <w:szCs w:val="24"/>
              </w:rPr>
              <w:t xml:space="preserve">Наименование населенного пункта, где расположено </w:t>
            </w:r>
            <w:r w:rsidRPr="007F458D">
              <w:rPr>
                <w:bCs/>
                <w:iCs/>
                <w:sz w:val="24"/>
                <w:szCs w:val="24"/>
              </w:rPr>
              <w:t xml:space="preserve">структурное </w:t>
            </w:r>
            <w:r w:rsidRPr="007F458D">
              <w:rPr>
                <w:bCs/>
                <w:sz w:val="24"/>
                <w:szCs w:val="24"/>
              </w:rPr>
              <w:t>подразделение, адрес</w:t>
            </w:r>
          </w:p>
        </w:tc>
        <w:tc>
          <w:tcPr>
            <w:tcW w:w="2126" w:type="dxa"/>
          </w:tcPr>
          <w:p w:rsidR="00944CBE" w:rsidRPr="007F458D" w:rsidRDefault="00944CBE" w:rsidP="00944A18">
            <w:pPr>
              <w:pStyle w:val="affffffff3"/>
              <w:shd w:val="clear" w:color="auto" w:fill="auto"/>
              <w:jc w:val="center"/>
              <w:rPr>
                <w:sz w:val="24"/>
                <w:szCs w:val="24"/>
              </w:rPr>
            </w:pPr>
            <w:r w:rsidRPr="007F458D">
              <w:rPr>
                <w:bCs/>
                <w:sz w:val="24"/>
                <w:szCs w:val="24"/>
              </w:rPr>
              <w:t>Населенные пункты прикрепленные к структурному подразделению</w:t>
            </w:r>
          </w:p>
        </w:tc>
        <w:tc>
          <w:tcPr>
            <w:tcW w:w="1635" w:type="dxa"/>
          </w:tcPr>
          <w:p w:rsidR="00944CBE" w:rsidRPr="007F458D" w:rsidRDefault="00944CBE" w:rsidP="00944A18">
            <w:pPr>
              <w:pStyle w:val="affffffff3"/>
              <w:shd w:val="clear" w:color="auto" w:fill="auto"/>
              <w:ind w:left="180" w:hanging="180"/>
              <w:jc w:val="center"/>
              <w:rPr>
                <w:sz w:val="24"/>
                <w:szCs w:val="24"/>
              </w:rPr>
            </w:pPr>
            <w:r w:rsidRPr="007F458D">
              <w:rPr>
                <w:bCs/>
                <w:sz w:val="24"/>
                <w:szCs w:val="24"/>
              </w:rPr>
              <w:t>Собственность</w:t>
            </w:r>
          </w:p>
        </w:tc>
        <w:tc>
          <w:tcPr>
            <w:tcW w:w="1417" w:type="dxa"/>
          </w:tcPr>
          <w:p w:rsidR="00944CBE" w:rsidRPr="007F458D" w:rsidRDefault="00944CBE" w:rsidP="00944A18">
            <w:pPr>
              <w:pStyle w:val="affffffff3"/>
              <w:shd w:val="clear" w:color="auto" w:fill="auto"/>
              <w:jc w:val="center"/>
              <w:rPr>
                <w:bCs/>
                <w:sz w:val="24"/>
                <w:szCs w:val="24"/>
              </w:rPr>
            </w:pPr>
            <w:r w:rsidRPr="007F458D">
              <w:rPr>
                <w:bCs/>
                <w:sz w:val="24"/>
                <w:szCs w:val="24"/>
              </w:rPr>
              <w:t>Кол-во мест по проекту/</w:t>
            </w:r>
          </w:p>
          <w:p w:rsidR="00944CBE" w:rsidRPr="007F458D" w:rsidRDefault="00944CBE" w:rsidP="00944A18">
            <w:pPr>
              <w:pStyle w:val="affffffff3"/>
              <w:shd w:val="clear" w:color="auto" w:fill="auto"/>
              <w:jc w:val="center"/>
              <w:rPr>
                <w:sz w:val="24"/>
                <w:szCs w:val="24"/>
              </w:rPr>
            </w:pPr>
            <w:r w:rsidRPr="007F458D">
              <w:rPr>
                <w:bCs/>
                <w:sz w:val="24"/>
                <w:szCs w:val="24"/>
              </w:rPr>
              <w:t>фактическое</w:t>
            </w:r>
          </w:p>
        </w:tc>
        <w:tc>
          <w:tcPr>
            <w:tcW w:w="1418" w:type="dxa"/>
          </w:tcPr>
          <w:p w:rsidR="00944CBE" w:rsidRPr="007F458D" w:rsidRDefault="00944CBE" w:rsidP="00944A18">
            <w:pPr>
              <w:pStyle w:val="affffffff3"/>
              <w:shd w:val="clear" w:color="auto" w:fill="auto"/>
              <w:jc w:val="center"/>
              <w:rPr>
                <w:bCs/>
                <w:sz w:val="24"/>
                <w:szCs w:val="24"/>
              </w:rPr>
            </w:pPr>
            <w:r w:rsidRPr="007F458D">
              <w:rPr>
                <w:bCs/>
                <w:sz w:val="24"/>
                <w:szCs w:val="24"/>
              </w:rPr>
              <w:t>Кол-во работающих, человек</w:t>
            </w:r>
          </w:p>
        </w:tc>
        <w:tc>
          <w:tcPr>
            <w:tcW w:w="1357" w:type="dxa"/>
          </w:tcPr>
          <w:p w:rsidR="00944CBE" w:rsidRPr="007F458D" w:rsidRDefault="00944CBE" w:rsidP="00944A18">
            <w:pPr>
              <w:pStyle w:val="affffffff3"/>
              <w:shd w:val="clear" w:color="auto" w:fill="auto"/>
              <w:jc w:val="center"/>
              <w:rPr>
                <w:sz w:val="24"/>
                <w:szCs w:val="24"/>
              </w:rPr>
            </w:pPr>
            <w:r w:rsidRPr="007F458D">
              <w:rPr>
                <w:bCs/>
                <w:sz w:val="24"/>
                <w:szCs w:val="24"/>
              </w:rPr>
              <w:t>Год ввода в эксплуатацию</w:t>
            </w:r>
          </w:p>
        </w:tc>
        <w:tc>
          <w:tcPr>
            <w:tcW w:w="913" w:type="dxa"/>
          </w:tcPr>
          <w:p w:rsidR="00944CBE" w:rsidRPr="007F458D" w:rsidRDefault="00944CBE" w:rsidP="00944A18">
            <w:pPr>
              <w:pStyle w:val="affffffff3"/>
              <w:shd w:val="clear" w:color="auto" w:fill="auto"/>
              <w:jc w:val="center"/>
              <w:rPr>
                <w:sz w:val="24"/>
                <w:szCs w:val="24"/>
              </w:rPr>
            </w:pPr>
            <w:r w:rsidRPr="007F458D">
              <w:rPr>
                <w:bCs/>
                <w:sz w:val="24"/>
                <w:szCs w:val="24"/>
              </w:rPr>
              <w:t>% износа</w:t>
            </w:r>
          </w:p>
        </w:tc>
      </w:tr>
      <w:tr w:rsidR="00944CBE" w:rsidRPr="007F458D" w:rsidTr="006B52C2">
        <w:trPr>
          <w:jc w:val="center"/>
        </w:trPr>
        <w:tc>
          <w:tcPr>
            <w:tcW w:w="8646" w:type="dxa"/>
            <w:gridSpan w:val="4"/>
          </w:tcPr>
          <w:p w:rsidR="00944CBE" w:rsidRPr="007F458D" w:rsidRDefault="00944CBE" w:rsidP="00944A18">
            <w:pPr>
              <w:jc w:val="both"/>
              <w:rPr>
                <w:rFonts w:ascii="Times New Roman" w:hAnsi="Times New Roman" w:cs="Times New Roman"/>
                <w:sz w:val="24"/>
                <w:szCs w:val="24"/>
              </w:rPr>
            </w:pPr>
            <w:r w:rsidRPr="007F458D">
              <w:rPr>
                <w:rFonts w:ascii="Times New Roman" w:hAnsi="Times New Roman" w:cs="Times New Roman"/>
                <w:sz w:val="24"/>
                <w:szCs w:val="24"/>
              </w:rPr>
              <w:t>Врачебные амбулатории</w:t>
            </w:r>
          </w:p>
        </w:tc>
        <w:tc>
          <w:tcPr>
            <w:tcW w:w="6740" w:type="dxa"/>
            <w:gridSpan w:val="5"/>
          </w:tcPr>
          <w:p w:rsidR="00944CBE" w:rsidRPr="007F458D" w:rsidRDefault="00944CBE" w:rsidP="00944A18">
            <w:pPr>
              <w:jc w:val="both"/>
              <w:rPr>
                <w:rFonts w:ascii="Times New Roman" w:hAnsi="Times New Roman" w:cs="Times New Roman"/>
                <w:sz w:val="24"/>
                <w:szCs w:val="24"/>
              </w:rPr>
            </w:pPr>
          </w:p>
        </w:tc>
      </w:tr>
      <w:tr w:rsidR="00944CBE" w:rsidRPr="007F458D" w:rsidTr="006B52C2">
        <w:trPr>
          <w:jc w:val="center"/>
        </w:trPr>
        <w:tc>
          <w:tcPr>
            <w:tcW w:w="567" w:type="dxa"/>
            <w:vMerge w:val="restart"/>
          </w:tcPr>
          <w:p w:rsidR="00944CBE" w:rsidRPr="007F458D" w:rsidRDefault="00944CBE" w:rsidP="00944A18">
            <w:pPr>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3094" w:type="dxa"/>
            <w:vMerge w:val="restart"/>
          </w:tcPr>
          <w:p w:rsidR="00944CBE" w:rsidRPr="007F458D" w:rsidRDefault="00944CBE" w:rsidP="00944A18">
            <w:pPr>
              <w:pStyle w:val="affffffff3"/>
              <w:shd w:val="clear" w:color="auto" w:fill="auto"/>
              <w:jc w:val="both"/>
              <w:rPr>
                <w:sz w:val="24"/>
                <w:szCs w:val="24"/>
              </w:rPr>
            </w:pPr>
            <w:r w:rsidRPr="007F458D">
              <w:rPr>
                <w:sz w:val="24"/>
                <w:szCs w:val="24"/>
              </w:rPr>
              <w:t>Тимирязевская врачебная амбулатория</w:t>
            </w:r>
          </w:p>
        </w:tc>
        <w:tc>
          <w:tcPr>
            <w:tcW w:w="2859" w:type="dxa"/>
            <w:vMerge w:val="restart"/>
            <w:shd w:val="clear" w:color="auto" w:fill="auto"/>
          </w:tcPr>
          <w:p w:rsidR="00944CBE" w:rsidRPr="007F458D" w:rsidRDefault="00944CBE" w:rsidP="00944A18">
            <w:pPr>
              <w:pStyle w:val="affffffff3"/>
              <w:shd w:val="clear" w:color="auto" w:fill="auto"/>
              <w:jc w:val="both"/>
              <w:rPr>
                <w:sz w:val="24"/>
                <w:szCs w:val="24"/>
              </w:rPr>
            </w:pPr>
            <w:r w:rsidRPr="007F458D">
              <w:rPr>
                <w:sz w:val="24"/>
                <w:szCs w:val="24"/>
              </w:rPr>
              <w:t xml:space="preserve">433315, Ульяновская область, </w:t>
            </w:r>
            <w:r w:rsidRPr="007F458D">
              <w:rPr>
                <w:iCs/>
                <w:sz w:val="24"/>
                <w:szCs w:val="24"/>
              </w:rPr>
              <w:t xml:space="preserve">Ульяновский </w:t>
            </w:r>
            <w:r w:rsidRPr="007F458D">
              <w:rPr>
                <w:sz w:val="24"/>
                <w:szCs w:val="24"/>
              </w:rPr>
              <w:t>район, пос. Тимирязевский, ул. Прибрежная, д. 15 А</w:t>
            </w: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пос. Тимирязевский</w:t>
            </w:r>
          </w:p>
        </w:tc>
        <w:tc>
          <w:tcPr>
            <w:tcW w:w="1635" w:type="dxa"/>
          </w:tcPr>
          <w:p w:rsidR="00944CBE" w:rsidRPr="007F458D" w:rsidRDefault="00944CBE" w:rsidP="00944A18">
            <w:pPr>
              <w:pStyle w:val="affffffff3"/>
              <w:shd w:val="clear" w:color="auto" w:fill="auto"/>
              <w:jc w:val="center"/>
              <w:rPr>
                <w:sz w:val="24"/>
                <w:szCs w:val="24"/>
              </w:rPr>
            </w:pPr>
            <w:r w:rsidRPr="007F458D">
              <w:rPr>
                <w:sz w:val="24"/>
                <w:szCs w:val="24"/>
              </w:rPr>
              <w:t>муниципальная</w:t>
            </w:r>
          </w:p>
        </w:tc>
        <w:tc>
          <w:tcPr>
            <w:tcW w:w="1417" w:type="dxa"/>
          </w:tcPr>
          <w:p w:rsidR="00944CBE" w:rsidRPr="007F458D" w:rsidRDefault="00944CBE" w:rsidP="00944A18">
            <w:pPr>
              <w:jc w:val="center"/>
              <w:rPr>
                <w:rFonts w:ascii="Times New Roman" w:hAnsi="Times New Roman" w:cs="Times New Roman"/>
              </w:rPr>
            </w:pPr>
          </w:p>
        </w:tc>
        <w:tc>
          <w:tcPr>
            <w:tcW w:w="1418" w:type="dxa"/>
          </w:tcPr>
          <w:p w:rsidR="00944CBE" w:rsidRPr="007F458D" w:rsidRDefault="00944CBE" w:rsidP="00944A18">
            <w:pPr>
              <w:pStyle w:val="affffffff3"/>
              <w:shd w:val="clear" w:color="auto" w:fill="auto"/>
              <w:jc w:val="center"/>
              <w:rPr>
                <w:sz w:val="24"/>
                <w:szCs w:val="24"/>
              </w:rPr>
            </w:pPr>
            <w:r w:rsidRPr="007F458D">
              <w:rPr>
                <w:sz w:val="24"/>
                <w:szCs w:val="24"/>
              </w:rPr>
              <w:t>12</w:t>
            </w:r>
          </w:p>
        </w:tc>
        <w:tc>
          <w:tcPr>
            <w:tcW w:w="1357" w:type="dxa"/>
          </w:tcPr>
          <w:p w:rsidR="00944CBE" w:rsidRPr="007F458D" w:rsidRDefault="00944CBE" w:rsidP="00944A18">
            <w:pPr>
              <w:pStyle w:val="affffffff3"/>
              <w:shd w:val="clear" w:color="auto" w:fill="auto"/>
              <w:jc w:val="center"/>
              <w:rPr>
                <w:sz w:val="24"/>
                <w:szCs w:val="24"/>
              </w:rPr>
            </w:pPr>
            <w:r w:rsidRPr="007F458D">
              <w:rPr>
                <w:sz w:val="24"/>
                <w:szCs w:val="24"/>
              </w:rPr>
              <w:t>1987</w:t>
            </w:r>
          </w:p>
        </w:tc>
        <w:tc>
          <w:tcPr>
            <w:tcW w:w="913" w:type="dxa"/>
          </w:tcPr>
          <w:p w:rsidR="00944CBE" w:rsidRPr="007F458D" w:rsidRDefault="00944CBE" w:rsidP="00944A18">
            <w:pPr>
              <w:pStyle w:val="affffffff3"/>
              <w:shd w:val="clear" w:color="auto" w:fill="auto"/>
              <w:jc w:val="center"/>
              <w:rPr>
                <w:sz w:val="24"/>
                <w:szCs w:val="24"/>
              </w:rPr>
            </w:pPr>
            <w:r w:rsidRPr="007F458D">
              <w:rPr>
                <w:sz w:val="24"/>
                <w:szCs w:val="24"/>
              </w:rPr>
              <w:t>100</w:t>
            </w: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пос. Торфболото</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д. Авдотьино</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 xml:space="preserve">д. </w:t>
            </w:r>
            <w:r w:rsidRPr="007F458D">
              <w:rPr>
                <w:iCs/>
                <w:sz w:val="24"/>
                <w:szCs w:val="24"/>
              </w:rPr>
              <w:t>Семёновка</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 xml:space="preserve">разъезд </w:t>
            </w:r>
            <w:smartTag w:uri="urn:schemas-microsoft-com:office:smarttags" w:element="metricconverter">
              <w:smartTagPr>
                <w:attr w:name="ProductID" w:val="170 км"/>
              </w:smartTagPr>
              <w:r w:rsidRPr="007F458D">
                <w:rPr>
                  <w:sz w:val="24"/>
                  <w:szCs w:val="24"/>
                </w:rPr>
                <w:t>170 км</w:t>
              </w:r>
            </w:smartTag>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пос. Новая Бирючёвка</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д. Михайловка</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с. Новый Урень</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с. Шумовка</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пос. станция Лаишевка</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с. Бирючевка</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8646" w:type="dxa"/>
            <w:gridSpan w:val="4"/>
            <w:shd w:val="clear" w:color="auto" w:fill="auto"/>
          </w:tcPr>
          <w:p w:rsidR="00944CBE" w:rsidRPr="007F458D" w:rsidRDefault="00944CBE" w:rsidP="00944A18">
            <w:pPr>
              <w:jc w:val="both"/>
              <w:rPr>
                <w:rFonts w:ascii="Times New Roman" w:hAnsi="Times New Roman" w:cs="Times New Roman"/>
                <w:sz w:val="24"/>
                <w:szCs w:val="24"/>
              </w:rPr>
            </w:pPr>
            <w:r w:rsidRPr="007F458D">
              <w:rPr>
                <w:rFonts w:ascii="Times New Roman" w:hAnsi="Times New Roman" w:cs="Times New Roman"/>
                <w:sz w:val="24"/>
                <w:szCs w:val="24"/>
              </w:rPr>
              <w:t>ФП</w:t>
            </w:r>
          </w:p>
        </w:tc>
        <w:tc>
          <w:tcPr>
            <w:tcW w:w="6740" w:type="dxa"/>
            <w:gridSpan w:val="5"/>
          </w:tcPr>
          <w:p w:rsidR="00944CBE" w:rsidRPr="007F458D" w:rsidRDefault="00944CBE" w:rsidP="00944A18">
            <w:pPr>
              <w:jc w:val="both"/>
              <w:rPr>
                <w:rFonts w:ascii="Times New Roman" w:hAnsi="Times New Roman" w:cs="Times New Roman"/>
                <w:sz w:val="24"/>
                <w:szCs w:val="24"/>
              </w:rPr>
            </w:pPr>
          </w:p>
        </w:tc>
      </w:tr>
      <w:tr w:rsidR="00944CBE" w:rsidRPr="007F458D" w:rsidTr="006B52C2">
        <w:trPr>
          <w:jc w:val="center"/>
        </w:trPr>
        <w:tc>
          <w:tcPr>
            <w:tcW w:w="567" w:type="dxa"/>
            <w:vMerge w:val="restart"/>
          </w:tcPr>
          <w:p w:rsidR="00944CBE" w:rsidRPr="007F458D" w:rsidRDefault="00944CBE" w:rsidP="00944A18">
            <w:pPr>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3094" w:type="dxa"/>
            <w:vMerge w:val="restart"/>
          </w:tcPr>
          <w:p w:rsidR="00944CBE" w:rsidRPr="007F458D" w:rsidRDefault="00944CBE" w:rsidP="00944A18">
            <w:pPr>
              <w:jc w:val="both"/>
              <w:rPr>
                <w:rFonts w:ascii="Times New Roman" w:hAnsi="Times New Roman" w:cs="Times New Roman"/>
                <w:sz w:val="24"/>
                <w:szCs w:val="24"/>
              </w:rPr>
            </w:pPr>
            <w:r w:rsidRPr="007F458D">
              <w:rPr>
                <w:rFonts w:ascii="Times New Roman" w:hAnsi="Times New Roman" w:cs="Times New Roman"/>
                <w:sz w:val="24"/>
                <w:szCs w:val="24"/>
              </w:rPr>
              <w:t>с. Шумовка ФП</w:t>
            </w:r>
          </w:p>
        </w:tc>
        <w:tc>
          <w:tcPr>
            <w:tcW w:w="2859" w:type="dxa"/>
            <w:vMerge w:val="restart"/>
            <w:shd w:val="clear" w:color="auto" w:fill="auto"/>
          </w:tcPr>
          <w:p w:rsidR="00944CBE" w:rsidRPr="007F458D" w:rsidRDefault="00944CBE" w:rsidP="00944A18">
            <w:pPr>
              <w:jc w:val="both"/>
              <w:rPr>
                <w:rFonts w:ascii="Times New Roman" w:hAnsi="Times New Roman" w:cs="Times New Roman"/>
                <w:sz w:val="24"/>
                <w:szCs w:val="24"/>
              </w:rPr>
            </w:pPr>
            <w:r w:rsidRPr="007F458D">
              <w:rPr>
                <w:rFonts w:ascii="Times New Roman" w:hAnsi="Times New Roman" w:cs="Times New Roman"/>
                <w:sz w:val="24"/>
                <w:szCs w:val="24"/>
              </w:rPr>
              <w:t>433313, Ульяновская область, Ульяновский район, с. Шумовка, ул. Молодежная, д. 9 А</w:t>
            </w: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с. Шумовка</w:t>
            </w:r>
          </w:p>
        </w:tc>
        <w:tc>
          <w:tcPr>
            <w:tcW w:w="1635" w:type="dxa"/>
          </w:tcPr>
          <w:p w:rsidR="00944CBE" w:rsidRPr="007F458D" w:rsidRDefault="00944CBE" w:rsidP="00944A18">
            <w:pPr>
              <w:pStyle w:val="affffffff3"/>
              <w:shd w:val="clear" w:color="auto" w:fill="auto"/>
              <w:jc w:val="center"/>
              <w:rPr>
                <w:sz w:val="24"/>
                <w:szCs w:val="24"/>
              </w:rPr>
            </w:pPr>
            <w:r w:rsidRPr="007F458D">
              <w:rPr>
                <w:sz w:val="24"/>
                <w:szCs w:val="24"/>
              </w:rPr>
              <w:t>муниципальная</w:t>
            </w:r>
          </w:p>
        </w:tc>
        <w:tc>
          <w:tcPr>
            <w:tcW w:w="1417" w:type="dxa"/>
          </w:tcPr>
          <w:p w:rsidR="00944CBE" w:rsidRPr="007F458D" w:rsidRDefault="00944CBE" w:rsidP="00944A18">
            <w:pPr>
              <w:jc w:val="center"/>
              <w:rPr>
                <w:rFonts w:ascii="Times New Roman" w:hAnsi="Times New Roman" w:cs="Times New Roman"/>
              </w:rPr>
            </w:pPr>
          </w:p>
        </w:tc>
        <w:tc>
          <w:tcPr>
            <w:tcW w:w="1418" w:type="dxa"/>
          </w:tcPr>
          <w:p w:rsidR="00944CBE" w:rsidRPr="007F458D" w:rsidRDefault="00944CBE" w:rsidP="00944A18">
            <w:pPr>
              <w:pStyle w:val="affffffff3"/>
              <w:shd w:val="clear" w:color="auto" w:fill="auto"/>
              <w:jc w:val="center"/>
              <w:rPr>
                <w:sz w:val="24"/>
                <w:szCs w:val="24"/>
              </w:rPr>
            </w:pPr>
            <w:r w:rsidRPr="007F458D">
              <w:rPr>
                <w:sz w:val="24"/>
                <w:szCs w:val="24"/>
              </w:rPr>
              <w:t>3</w:t>
            </w:r>
          </w:p>
        </w:tc>
        <w:tc>
          <w:tcPr>
            <w:tcW w:w="1357" w:type="dxa"/>
          </w:tcPr>
          <w:p w:rsidR="00944CBE" w:rsidRPr="007F458D" w:rsidRDefault="00944CBE" w:rsidP="00944A18">
            <w:pPr>
              <w:pStyle w:val="affffffff3"/>
              <w:shd w:val="clear" w:color="auto" w:fill="auto"/>
              <w:jc w:val="center"/>
              <w:rPr>
                <w:sz w:val="24"/>
                <w:szCs w:val="24"/>
              </w:rPr>
            </w:pPr>
            <w:r w:rsidRPr="007F458D">
              <w:rPr>
                <w:sz w:val="24"/>
                <w:szCs w:val="24"/>
              </w:rPr>
              <w:t>1989</w:t>
            </w:r>
          </w:p>
        </w:tc>
        <w:tc>
          <w:tcPr>
            <w:tcW w:w="913" w:type="dxa"/>
          </w:tcPr>
          <w:p w:rsidR="00944CBE" w:rsidRPr="007F458D" w:rsidRDefault="00944CBE" w:rsidP="00944A18">
            <w:pPr>
              <w:jc w:val="center"/>
              <w:rPr>
                <w:rFonts w:ascii="Times New Roman" w:hAnsi="Times New Roman" w:cs="Times New Roman"/>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с. Семеновка</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r w:rsidR="00944CBE" w:rsidRPr="007F458D" w:rsidTr="006B52C2">
        <w:trPr>
          <w:jc w:val="center"/>
        </w:trPr>
        <w:tc>
          <w:tcPr>
            <w:tcW w:w="567" w:type="dxa"/>
          </w:tcPr>
          <w:p w:rsidR="00944CBE" w:rsidRPr="007F458D" w:rsidRDefault="00944CBE" w:rsidP="00944A18">
            <w:pPr>
              <w:pStyle w:val="affffffff3"/>
              <w:shd w:val="clear" w:color="auto" w:fill="auto"/>
              <w:jc w:val="center"/>
              <w:rPr>
                <w:sz w:val="24"/>
                <w:szCs w:val="24"/>
              </w:rPr>
            </w:pPr>
            <w:r w:rsidRPr="007F458D">
              <w:rPr>
                <w:sz w:val="24"/>
                <w:szCs w:val="24"/>
              </w:rPr>
              <w:t>2</w:t>
            </w:r>
          </w:p>
        </w:tc>
        <w:tc>
          <w:tcPr>
            <w:tcW w:w="3094" w:type="dxa"/>
          </w:tcPr>
          <w:p w:rsidR="00944CBE" w:rsidRPr="007F458D" w:rsidRDefault="00944CBE" w:rsidP="00944A18">
            <w:pPr>
              <w:pStyle w:val="affffffff3"/>
              <w:shd w:val="clear" w:color="auto" w:fill="auto"/>
              <w:jc w:val="both"/>
              <w:rPr>
                <w:sz w:val="24"/>
                <w:szCs w:val="24"/>
              </w:rPr>
            </w:pPr>
            <w:r w:rsidRPr="007F458D">
              <w:rPr>
                <w:sz w:val="24"/>
                <w:szCs w:val="24"/>
              </w:rPr>
              <w:t>с. Новый Урень ФП</w:t>
            </w:r>
          </w:p>
        </w:tc>
        <w:tc>
          <w:tcPr>
            <w:tcW w:w="2859" w:type="dxa"/>
            <w:shd w:val="clear" w:color="auto" w:fill="auto"/>
          </w:tcPr>
          <w:p w:rsidR="00944CBE" w:rsidRPr="007F458D" w:rsidRDefault="00944CBE" w:rsidP="00944A18">
            <w:pPr>
              <w:pStyle w:val="affffffff3"/>
              <w:shd w:val="clear" w:color="auto" w:fill="auto"/>
              <w:jc w:val="both"/>
              <w:rPr>
                <w:sz w:val="24"/>
                <w:szCs w:val="24"/>
              </w:rPr>
            </w:pPr>
            <w:r w:rsidRPr="007F458D">
              <w:rPr>
                <w:sz w:val="24"/>
                <w:szCs w:val="24"/>
              </w:rPr>
              <w:t>433314, Ульяновская область, Ульяновский район, с. Новый Урень, ул. Почтовая, д. 1</w:t>
            </w: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с. Новый Урень</w:t>
            </w:r>
          </w:p>
        </w:tc>
        <w:tc>
          <w:tcPr>
            <w:tcW w:w="1635" w:type="dxa"/>
          </w:tcPr>
          <w:p w:rsidR="00944CBE" w:rsidRPr="007F458D" w:rsidRDefault="00944CBE" w:rsidP="00944A18">
            <w:pPr>
              <w:pStyle w:val="affffffff3"/>
              <w:shd w:val="clear" w:color="auto" w:fill="auto"/>
              <w:jc w:val="center"/>
              <w:rPr>
                <w:sz w:val="24"/>
                <w:szCs w:val="24"/>
              </w:rPr>
            </w:pPr>
            <w:r w:rsidRPr="007F458D">
              <w:rPr>
                <w:sz w:val="24"/>
                <w:szCs w:val="24"/>
              </w:rPr>
              <w:t>государственная</w:t>
            </w:r>
          </w:p>
        </w:tc>
        <w:tc>
          <w:tcPr>
            <w:tcW w:w="1417" w:type="dxa"/>
          </w:tcPr>
          <w:p w:rsidR="00944CBE" w:rsidRPr="007F458D" w:rsidRDefault="00944CBE" w:rsidP="00944A18">
            <w:pPr>
              <w:jc w:val="center"/>
              <w:rPr>
                <w:rFonts w:ascii="Times New Roman" w:hAnsi="Times New Roman" w:cs="Times New Roman"/>
              </w:rPr>
            </w:pPr>
          </w:p>
        </w:tc>
        <w:tc>
          <w:tcPr>
            <w:tcW w:w="1418" w:type="dxa"/>
          </w:tcPr>
          <w:p w:rsidR="00944CBE" w:rsidRPr="007F458D" w:rsidRDefault="00944CBE" w:rsidP="00944A18">
            <w:pPr>
              <w:pStyle w:val="affffffff3"/>
              <w:shd w:val="clear" w:color="auto" w:fill="auto"/>
              <w:jc w:val="center"/>
              <w:rPr>
                <w:sz w:val="24"/>
                <w:szCs w:val="24"/>
              </w:rPr>
            </w:pPr>
            <w:r w:rsidRPr="007F458D">
              <w:rPr>
                <w:sz w:val="24"/>
                <w:szCs w:val="24"/>
              </w:rPr>
              <w:t>3</w:t>
            </w:r>
          </w:p>
        </w:tc>
        <w:tc>
          <w:tcPr>
            <w:tcW w:w="1357" w:type="dxa"/>
          </w:tcPr>
          <w:p w:rsidR="00944CBE" w:rsidRPr="007F458D" w:rsidRDefault="00944CBE" w:rsidP="00944A18">
            <w:pPr>
              <w:pStyle w:val="affffffff3"/>
              <w:shd w:val="clear" w:color="auto" w:fill="auto"/>
              <w:jc w:val="center"/>
              <w:rPr>
                <w:sz w:val="24"/>
                <w:szCs w:val="24"/>
              </w:rPr>
            </w:pPr>
            <w:r w:rsidRPr="007F458D">
              <w:rPr>
                <w:sz w:val="24"/>
                <w:szCs w:val="24"/>
              </w:rPr>
              <w:t>1989</w:t>
            </w:r>
          </w:p>
        </w:tc>
        <w:tc>
          <w:tcPr>
            <w:tcW w:w="913" w:type="dxa"/>
          </w:tcPr>
          <w:p w:rsidR="00944CBE" w:rsidRPr="007F458D" w:rsidRDefault="00944CBE" w:rsidP="00944A18">
            <w:pPr>
              <w:pStyle w:val="affffffff3"/>
              <w:shd w:val="clear" w:color="auto" w:fill="auto"/>
              <w:jc w:val="center"/>
              <w:rPr>
                <w:sz w:val="24"/>
                <w:szCs w:val="24"/>
              </w:rPr>
            </w:pPr>
            <w:r w:rsidRPr="007F458D">
              <w:rPr>
                <w:sz w:val="24"/>
                <w:szCs w:val="24"/>
              </w:rPr>
              <w:t>100</w:t>
            </w:r>
          </w:p>
        </w:tc>
      </w:tr>
      <w:tr w:rsidR="00944CBE" w:rsidRPr="007F458D" w:rsidTr="006B52C2">
        <w:trPr>
          <w:jc w:val="center"/>
        </w:trPr>
        <w:tc>
          <w:tcPr>
            <w:tcW w:w="567" w:type="dxa"/>
          </w:tcPr>
          <w:p w:rsidR="00944CBE" w:rsidRPr="007F458D" w:rsidRDefault="00944CBE" w:rsidP="00944A18">
            <w:pPr>
              <w:pStyle w:val="affffffff3"/>
              <w:shd w:val="clear" w:color="auto" w:fill="auto"/>
              <w:jc w:val="center"/>
              <w:rPr>
                <w:sz w:val="24"/>
                <w:szCs w:val="24"/>
              </w:rPr>
            </w:pPr>
            <w:r w:rsidRPr="007F458D">
              <w:rPr>
                <w:sz w:val="24"/>
                <w:szCs w:val="24"/>
              </w:rPr>
              <w:t>3</w:t>
            </w:r>
          </w:p>
        </w:tc>
        <w:tc>
          <w:tcPr>
            <w:tcW w:w="3094" w:type="dxa"/>
          </w:tcPr>
          <w:p w:rsidR="00944CBE" w:rsidRPr="007F458D" w:rsidRDefault="00944CBE" w:rsidP="00944A18">
            <w:pPr>
              <w:pStyle w:val="affffffff3"/>
              <w:shd w:val="clear" w:color="auto" w:fill="auto"/>
              <w:jc w:val="both"/>
              <w:rPr>
                <w:sz w:val="24"/>
                <w:szCs w:val="24"/>
              </w:rPr>
            </w:pPr>
            <w:r w:rsidRPr="007F458D">
              <w:rPr>
                <w:sz w:val="24"/>
                <w:szCs w:val="24"/>
              </w:rPr>
              <w:t>д. Михайловка ФП</w:t>
            </w:r>
          </w:p>
        </w:tc>
        <w:tc>
          <w:tcPr>
            <w:tcW w:w="2859" w:type="dxa"/>
            <w:shd w:val="clear" w:color="auto" w:fill="auto"/>
          </w:tcPr>
          <w:p w:rsidR="00944CBE" w:rsidRPr="007F458D" w:rsidRDefault="00944CBE" w:rsidP="00944A18">
            <w:pPr>
              <w:pStyle w:val="affffffff3"/>
              <w:shd w:val="clear" w:color="auto" w:fill="auto"/>
              <w:jc w:val="both"/>
              <w:rPr>
                <w:sz w:val="24"/>
                <w:szCs w:val="24"/>
              </w:rPr>
            </w:pPr>
            <w:r w:rsidRPr="007F458D">
              <w:rPr>
                <w:sz w:val="24"/>
                <w:szCs w:val="24"/>
              </w:rPr>
              <w:t>433315, Ульяновская область, Ульяновский район, д. Михайловка, ул. Советская, д. 2, кв. 2</w:t>
            </w: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д. Михайловка</w:t>
            </w:r>
          </w:p>
        </w:tc>
        <w:tc>
          <w:tcPr>
            <w:tcW w:w="1635" w:type="dxa"/>
          </w:tcPr>
          <w:p w:rsidR="00944CBE" w:rsidRPr="007F458D" w:rsidRDefault="00944CBE" w:rsidP="00944A18">
            <w:pPr>
              <w:pStyle w:val="affffffff3"/>
              <w:shd w:val="clear" w:color="auto" w:fill="auto"/>
              <w:jc w:val="center"/>
              <w:rPr>
                <w:sz w:val="24"/>
                <w:szCs w:val="24"/>
              </w:rPr>
            </w:pPr>
            <w:r w:rsidRPr="007F458D">
              <w:rPr>
                <w:sz w:val="24"/>
                <w:szCs w:val="24"/>
              </w:rPr>
              <w:t>муниципальная</w:t>
            </w:r>
          </w:p>
        </w:tc>
        <w:tc>
          <w:tcPr>
            <w:tcW w:w="1417" w:type="dxa"/>
          </w:tcPr>
          <w:p w:rsidR="00944CBE" w:rsidRPr="007F458D" w:rsidRDefault="00944CBE" w:rsidP="00944A18">
            <w:pPr>
              <w:jc w:val="center"/>
              <w:rPr>
                <w:rFonts w:ascii="Times New Roman" w:hAnsi="Times New Roman" w:cs="Times New Roman"/>
              </w:rPr>
            </w:pPr>
          </w:p>
        </w:tc>
        <w:tc>
          <w:tcPr>
            <w:tcW w:w="1418" w:type="dxa"/>
          </w:tcPr>
          <w:p w:rsidR="00944CBE" w:rsidRPr="007F458D" w:rsidRDefault="00944CBE" w:rsidP="00944A18">
            <w:pPr>
              <w:pStyle w:val="affffffff3"/>
              <w:shd w:val="clear" w:color="auto" w:fill="auto"/>
              <w:jc w:val="center"/>
              <w:rPr>
                <w:sz w:val="24"/>
                <w:szCs w:val="24"/>
              </w:rPr>
            </w:pPr>
            <w:r w:rsidRPr="007F458D">
              <w:rPr>
                <w:sz w:val="24"/>
                <w:szCs w:val="24"/>
              </w:rPr>
              <w:t>1</w:t>
            </w:r>
          </w:p>
        </w:tc>
        <w:tc>
          <w:tcPr>
            <w:tcW w:w="1357" w:type="dxa"/>
          </w:tcPr>
          <w:p w:rsidR="00944CBE" w:rsidRPr="007F458D" w:rsidRDefault="00944CBE" w:rsidP="00944A18">
            <w:pPr>
              <w:pStyle w:val="affffffff3"/>
              <w:shd w:val="clear" w:color="auto" w:fill="auto"/>
              <w:jc w:val="center"/>
              <w:rPr>
                <w:sz w:val="24"/>
                <w:szCs w:val="24"/>
              </w:rPr>
            </w:pPr>
            <w:r w:rsidRPr="007F458D">
              <w:rPr>
                <w:sz w:val="24"/>
                <w:szCs w:val="24"/>
              </w:rPr>
              <w:t>1986</w:t>
            </w:r>
          </w:p>
        </w:tc>
        <w:tc>
          <w:tcPr>
            <w:tcW w:w="913" w:type="dxa"/>
          </w:tcPr>
          <w:p w:rsidR="00944CBE" w:rsidRPr="007F458D" w:rsidRDefault="00944CBE" w:rsidP="00944A18">
            <w:pPr>
              <w:jc w:val="center"/>
              <w:rPr>
                <w:rFonts w:ascii="Times New Roman" w:hAnsi="Times New Roman" w:cs="Times New Roman"/>
              </w:rPr>
            </w:pPr>
          </w:p>
        </w:tc>
      </w:tr>
      <w:tr w:rsidR="00944CBE" w:rsidRPr="007F458D" w:rsidTr="006B52C2">
        <w:trPr>
          <w:jc w:val="center"/>
        </w:trPr>
        <w:tc>
          <w:tcPr>
            <w:tcW w:w="567" w:type="dxa"/>
          </w:tcPr>
          <w:p w:rsidR="00944CBE" w:rsidRPr="007F458D" w:rsidRDefault="00944CBE" w:rsidP="00944A18">
            <w:pPr>
              <w:pStyle w:val="affffffff3"/>
              <w:shd w:val="clear" w:color="auto" w:fill="auto"/>
              <w:jc w:val="center"/>
              <w:rPr>
                <w:sz w:val="24"/>
                <w:szCs w:val="24"/>
              </w:rPr>
            </w:pPr>
            <w:r w:rsidRPr="007F458D">
              <w:rPr>
                <w:sz w:val="24"/>
                <w:szCs w:val="24"/>
              </w:rPr>
              <w:t>4</w:t>
            </w:r>
          </w:p>
        </w:tc>
        <w:tc>
          <w:tcPr>
            <w:tcW w:w="3094" w:type="dxa"/>
          </w:tcPr>
          <w:p w:rsidR="00944CBE" w:rsidRPr="007F458D" w:rsidRDefault="00944CBE" w:rsidP="00944A18">
            <w:pPr>
              <w:pStyle w:val="affffffff3"/>
              <w:shd w:val="clear" w:color="auto" w:fill="auto"/>
              <w:jc w:val="both"/>
              <w:rPr>
                <w:sz w:val="24"/>
                <w:szCs w:val="24"/>
              </w:rPr>
            </w:pPr>
            <w:r w:rsidRPr="007F458D">
              <w:rPr>
                <w:sz w:val="24"/>
                <w:szCs w:val="24"/>
              </w:rPr>
              <w:t>пос. станция Лаишевка ФП</w:t>
            </w:r>
          </w:p>
        </w:tc>
        <w:tc>
          <w:tcPr>
            <w:tcW w:w="2859" w:type="dxa"/>
            <w:shd w:val="clear" w:color="auto" w:fill="auto"/>
          </w:tcPr>
          <w:p w:rsidR="00944CBE" w:rsidRPr="007F458D" w:rsidRDefault="00944CBE" w:rsidP="00944A18">
            <w:pPr>
              <w:pStyle w:val="affffffff3"/>
              <w:shd w:val="clear" w:color="auto" w:fill="auto"/>
              <w:jc w:val="both"/>
              <w:rPr>
                <w:sz w:val="24"/>
                <w:szCs w:val="24"/>
              </w:rPr>
            </w:pPr>
            <w:r w:rsidRPr="007F458D">
              <w:rPr>
                <w:sz w:val="24"/>
                <w:szCs w:val="24"/>
              </w:rPr>
              <w:t>433315, Ульяновская область, Ульяновский район, пос. станция Лаишевка, ул. Центральная, д. 7</w:t>
            </w: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пос. станция Лаишевка</w:t>
            </w:r>
          </w:p>
        </w:tc>
        <w:tc>
          <w:tcPr>
            <w:tcW w:w="1635" w:type="dxa"/>
          </w:tcPr>
          <w:p w:rsidR="00944CBE" w:rsidRPr="007F458D" w:rsidRDefault="00944CBE" w:rsidP="00944A18">
            <w:pPr>
              <w:pStyle w:val="affffffff3"/>
              <w:shd w:val="clear" w:color="auto" w:fill="auto"/>
              <w:jc w:val="center"/>
              <w:rPr>
                <w:sz w:val="24"/>
                <w:szCs w:val="24"/>
              </w:rPr>
            </w:pPr>
            <w:r w:rsidRPr="007F458D">
              <w:rPr>
                <w:sz w:val="24"/>
                <w:szCs w:val="24"/>
              </w:rPr>
              <w:t>муниципальная</w:t>
            </w:r>
          </w:p>
        </w:tc>
        <w:tc>
          <w:tcPr>
            <w:tcW w:w="1417" w:type="dxa"/>
          </w:tcPr>
          <w:p w:rsidR="00944CBE" w:rsidRPr="007F458D" w:rsidRDefault="00944CBE" w:rsidP="00944A18">
            <w:pPr>
              <w:jc w:val="center"/>
              <w:rPr>
                <w:rFonts w:ascii="Times New Roman" w:hAnsi="Times New Roman" w:cs="Times New Roman"/>
              </w:rPr>
            </w:pPr>
          </w:p>
        </w:tc>
        <w:tc>
          <w:tcPr>
            <w:tcW w:w="1418" w:type="dxa"/>
          </w:tcPr>
          <w:p w:rsidR="00944CBE" w:rsidRPr="007F458D" w:rsidRDefault="00944CBE" w:rsidP="00944A18">
            <w:pPr>
              <w:pStyle w:val="affffffff3"/>
              <w:shd w:val="clear" w:color="auto" w:fill="auto"/>
              <w:jc w:val="center"/>
              <w:rPr>
                <w:sz w:val="24"/>
                <w:szCs w:val="24"/>
              </w:rPr>
            </w:pPr>
            <w:r w:rsidRPr="007F458D">
              <w:rPr>
                <w:sz w:val="24"/>
                <w:szCs w:val="24"/>
              </w:rPr>
              <w:t>1</w:t>
            </w:r>
          </w:p>
        </w:tc>
        <w:tc>
          <w:tcPr>
            <w:tcW w:w="1357" w:type="dxa"/>
          </w:tcPr>
          <w:p w:rsidR="00944CBE" w:rsidRPr="007F458D" w:rsidRDefault="00944CBE" w:rsidP="00944A18">
            <w:pPr>
              <w:pStyle w:val="affffffff3"/>
              <w:shd w:val="clear" w:color="auto" w:fill="auto"/>
              <w:jc w:val="center"/>
              <w:rPr>
                <w:sz w:val="24"/>
                <w:szCs w:val="24"/>
              </w:rPr>
            </w:pPr>
            <w:r w:rsidRPr="007F458D">
              <w:rPr>
                <w:sz w:val="24"/>
                <w:szCs w:val="24"/>
              </w:rPr>
              <w:t>1972</w:t>
            </w:r>
          </w:p>
        </w:tc>
        <w:tc>
          <w:tcPr>
            <w:tcW w:w="913" w:type="dxa"/>
          </w:tcPr>
          <w:p w:rsidR="00944CBE" w:rsidRPr="007F458D" w:rsidRDefault="00944CBE" w:rsidP="00944A18">
            <w:pPr>
              <w:jc w:val="center"/>
              <w:rPr>
                <w:rFonts w:ascii="Times New Roman" w:hAnsi="Times New Roman" w:cs="Times New Roman"/>
              </w:rPr>
            </w:pPr>
          </w:p>
        </w:tc>
      </w:tr>
      <w:tr w:rsidR="00944CBE" w:rsidRPr="007F458D" w:rsidTr="006B52C2">
        <w:trPr>
          <w:jc w:val="center"/>
        </w:trPr>
        <w:tc>
          <w:tcPr>
            <w:tcW w:w="567" w:type="dxa"/>
            <w:vMerge w:val="restart"/>
          </w:tcPr>
          <w:p w:rsidR="00944CBE" w:rsidRPr="007F458D" w:rsidRDefault="00944CBE" w:rsidP="00944A18">
            <w:pPr>
              <w:pStyle w:val="affffffff3"/>
              <w:shd w:val="clear" w:color="auto" w:fill="auto"/>
              <w:jc w:val="center"/>
              <w:rPr>
                <w:sz w:val="24"/>
                <w:szCs w:val="24"/>
              </w:rPr>
            </w:pPr>
            <w:r w:rsidRPr="007F458D">
              <w:rPr>
                <w:sz w:val="24"/>
                <w:szCs w:val="24"/>
              </w:rPr>
              <w:t>5</w:t>
            </w:r>
          </w:p>
        </w:tc>
        <w:tc>
          <w:tcPr>
            <w:tcW w:w="3094" w:type="dxa"/>
            <w:vMerge w:val="restart"/>
          </w:tcPr>
          <w:p w:rsidR="00944CBE" w:rsidRPr="007F458D" w:rsidRDefault="00944CBE" w:rsidP="00944A18">
            <w:pPr>
              <w:pStyle w:val="affffffff3"/>
              <w:shd w:val="clear" w:color="auto" w:fill="auto"/>
              <w:jc w:val="both"/>
              <w:rPr>
                <w:sz w:val="24"/>
                <w:szCs w:val="24"/>
              </w:rPr>
            </w:pPr>
            <w:r w:rsidRPr="007F458D">
              <w:rPr>
                <w:sz w:val="24"/>
                <w:szCs w:val="24"/>
              </w:rPr>
              <w:t>пос. Новая Бирючевка ФП</w:t>
            </w:r>
          </w:p>
        </w:tc>
        <w:tc>
          <w:tcPr>
            <w:tcW w:w="2859" w:type="dxa"/>
            <w:vMerge w:val="restart"/>
            <w:shd w:val="clear" w:color="auto" w:fill="auto"/>
          </w:tcPr>
          <w:p w:rsidR="00944CBE" w:rsidRPr="007F458D" w:rsidRDefault="00944CBE" w:rsidP="00944A18">
            <w:pPr>
              <w:pStyle w:val="affffffff3"/>
              <w:shd w:val="clear" w:color="auto" w:fill="auto"/>
              <w:jc w:val="both"/>
              <w:rPr>
                <w:sz w:val="24"/>
                <w:szCs w:val="24"/>
              </w:rPr>
            </w:pPr>
            <w:r w:rsidRPr="007F458D">
              <w:rPr>
                <w:sz w:val="24"/>
                <w:szCs w:val="24"/>
              </w:rPr>
              <w:t>433307, Ульяновская область, Ульяновский район, пос. Новая Бирючевка, ул. Гагарина, д. 4</w:t>
            </w: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пос. Новая Бирючевка</w:t>
            </w:r>
          </w:p>
        </w:tc>
        <w:tc>
          <w:tcPr>
            <w:tcW w:w="1635" w:type="dxa"/>
          </w:tcPr>
          <w:p w:rsidR="00944CBE" w:rsidRPr="007F458D" w:rsidRDefault="00944CBE" w:rsidP="00944A18">
            <w:pPr>
              <w:pStyle w:val="affffffff3"/>
              <w:shd w:val="clear" w:color="auto" w:fill="auto"/>
              <w:jc w:val="center"/>
              <w:rPr>
                <w:sz w:val="24"/>
                <w:szCs w:val="24"/>
              </w:rPr>
            </w:pPr>
            <w:r w:rsidRPr="007F458D">
              <w:rPr>
                <w:sz w:val="24"/>
                <w:szCs w:val="24"/>
              </w:rPr>
              <w:t>муниципальная</w:t>
            </w:r>
          </w:p>
        </w:tc>
        <w:tc>
          <w:tcPr>
            <w:tcW w:w="1417" w:type="dxa"/>
          </w:tcPr>
          <w:p w:rsidR="00944CBE" w:rsidRPr="007F458D" w:rsidRDefault="00944CBE" w:rsidP="00944A18">
            <w:pPr>
              <w:jc w:val="center"/>
              <w:rPr>
                <w:rFonts w:ascii="Times New Roman" w:hAnsi="Times New Roman" w:cs="Times New Roman"/>
              </w:rPr>
            </w:pPr>
          </w:p>
        </w:tc>
        <w:tc>
          <w:tcPr>
            <w:tcW w:w="1418" w:type="dxa"/>
          </w:tcPr>
          <w:p w:rsidR="00944CBE" w:rsidRPr="007F458D" w:rsidRDefault="00944CBE" w:rsidP="00944A18">
            <w:pPr>
              <w:pStyle w:val="affffffff3"/>
              <w:shd w:val="clear" w:color="auto" w:fill="auto"/>
              <w:jc w:val="center"/>
              <w:rPr>
                <w:sz w:val="24"/>
                <w:szCs w:val="24"/>
              </w:rPr>
            </w:pPr>
            <w:r w:rsidRPr="007F458D">
              <w:rPr>
                <w:sz w:val="24"/>
                <w:szCs w:val="24"/>
              </w:rPr>
              <w:t>1</w:t>
            </w:r>
          </w:p>
        </w:tc>
        <w:tc>
          <w:tcPr>
            <w:tcW w:w="1357" w:type="dxa"/>
          </w:tcPr>
          <w:p w:rsidR="00944CBE" w:rsidRPr="007F458D" w:rsidRDefault="00944CBE" w:rsidP="00944A18">
            <w:pPr>
              <w:pStyle w:val="affffffff3"/>
              <w:shd w:val="clear" w:color="auto" w:fill="auto"/>
              <w:jc w:val="center"/>
              <w:rPr>
                <w:sz w:val="24"/>
                <w:szCs w:val="24"/>
              </w:rPr>
            </w:pPr>
            <w:r w:rsidRPr="007F458D">
              <w:rPr>
                <w:sz w:val="24"/>
                <w:szCs w:val="24"/>
              </w:rPr>
              <w:t>1981</w:t>
            </w:r>
          </w:p>
        </w:tc>
        <w:tc>
          <w:tcPr>
            <w:tcW w:w="913" w:type="dxa"/>
          </w:tcPr>
          <w:p w:rsidR="00944CBE" w:rsidRPr="007F458D" w:rsidRDefault="00944CBE" w:rsidP="00944A18">
            <w:pPr>
              <w:jc w:val="center"/>
              <w:rPr>
                <w:rFonts w:ascii="Times New Roman" w:hAnsi="Times New Roman" w:cs="Times New Roman"/>
              </w:rPr>
            </w:pPr>
          </w:p>
        </w:tc>
      </w:tr>
      <w:tr w:rsidR="00944CBE" w:rsidRPr="007F458D" w:rsidTr="006B52C2">
        <w:trPr>
          <w:jc w:val="center"/>
        </w:trPr>
        <w:tc>
          <w:tcPr>
            <w:tcW w:w="567" w:type="dxa"/>
            <w:vMerge/>
          </w:tcPr>
          <w:p w:rsidR="00944CBE" w:rsidRPr="007F458D" w:rsidRDefault="00944CBE" w:rsidP="00944A18">
            <w:pPr>
              <w:jc w:val="center"/>
              <w:rPr>
                <w:rFonts w:ascii="Times New Roman" w:hAnsi="Times New Roman" w:cs="Times New Roman"/>
                <w:sz w:val="24"/>
                <w:szCs w:val="24"/>
              </w:rPr>
            </w:pPr>
          </w:p>
        </w:tc>
        <w:tc>
          <w:tcPr>
            <w:tcW w:w="3094" w:type="dxa"/>
            <w:vMerge/>
          </w:tcPr>
          <w:p w:rsidR="00944CBE" w:rsidRPr="007F458D" w:rsidRDefault="00944CBE" w:rsidP="00944A18">
            <w:pPr>
              <w:jc w:val="both"/>
              <w:rPr>
                <w:rFonts w:ascii="Times New Roman" w:hAnsi="Times New Roman" w:cs="Times New Roman"/>
                <w:sz w:val="24"/>
                <w:szCs w:val="24"/>
              </w:rPr>
            </w:pPr>
          </w:p>
        </w:tc>
        <w:tc>
          <w:tcPr>
            <w:tcW w:w="2859" w:type="dxa"/>
            <w:vMerge/>
            <w:shd w:val="clear" w:color="auto" w:fill="auto"/>
          </w:tcPr>
          <w:p w:rsidR="00944CBE" w:rsidRPr="007F458D" w:rsidRDefault="00944CBE" w:rsidP="00944A18">
            <w:pPr>
              <w:jc w:val="both"/>
              <w:rPr>
                <w:rFonts w:ascii="Times New Roman" w:hAnsi="Times New Roman" w:cs="Times New Roman"/>
                <w:sz w:val="24"/>
                <w:szCs w:val="24"/>
              </w:rPr>
            </w:pPr>
          </w:p>
        </w:tc>
        <w:tc>
          <w:tcPr>
            <w:tcW w:w="2126" w:type="dxa"/>
          </w:tcPr>
          <w:p w:rsidR="00944CBE" w:rsidRPr="007F458D" w:rsidRDefault="00944CBE" w:rsidP="00944A18">
            <w:pPr>
              <w:pStyle w:val="affffffff3"/>
              <w:shd w:val="clear" w:color="auto" w:fill="auto"/>
              <w:jc w:val="both"/>
              <w:rPr>
                <w:sz w:val="24"/>
                <w:szCs w:val="24"/>
              </w:rPr>
            </w:pPr>
            <w:r w:rsidRPr="007F458D">
              <w:rPr>
                <w:sz w:val="24"/>
                <w:szCs w:val="24"/>
              </w:rPr>
              <w:t>с. Бирючевка</w:t>
            </w:r>
          </w:p>
        </w:tc>
        <w:tc>
          <w:tcPr>
            <w:tcW w:w="1635" w:type="dxa"/>
          </w:tcPr>
          <w:p w:rsidR="00944CBE" w:rsidRPr="007F458D" w:rsidRDefault="00944CBE" w:rsidP="00944A18">
            <w:pPr>
              <w:jc w:val="center"/>
              <w:rPr>
                <w:rFonts w:ascii="Times New Roman" w:hAnsi="Times New Roman" w:cs="Times New Roman"/>
                <w:sz w:val="24"/>
                <w:szCs w:val="24"/>
              </w:rPr>
            </w:pPr>
          </w:p>
        </w:tc>
        <w:tc>
          <w:tcPr>
            <w:tcW w:w="1417" w:type="dxa"/>
          </w:tcPr>
          <w:p w:rsidR="00944CBE" w:rsidRPr="007F458D" w:rsidRDefault="00944CBE" w:rsidP="00944A18">
            <w:pPr>
              <w:jc w:val="center"/>
              <w:rPr>
                <w:rFonts w:ascii="Times New Roman" w:hAnsi="Times New Roman" w:cs="Times New Roman"/>
                <w:sz w:val="24"/>
                <w:szCs w:val="24"/>
              </w:rPr>
            </w:pPr>
          </w:p>
        </w:tc>
        <w:tc>
          <w:tcPr>
            <w:tcW w:w="1418" w:type="dxa"/>
          </w:tcPr>
          <w:p w:rsidR="00944CBE" w:rsidRPr="007F458D" w:rsidRDefault="00944CBE" w:rsidP="00944A18">
            <w:pPr>
              <w:jc w:val="center"/>
              <w:rPr>
                <w:rFonts w:ascii="Times New Roman" w:hAnsi="Times New Roman" w:cs="Times New Roman"/>
                <w:sz w:val="24"/>
                <w:szCs w:val="24"/>
              </w:rPr>
            </w:pPr>
          </w:p>
        </w:tc>
        <w:tc>
          <w:tcPr>
            <w:tcW w:w="1357" w:type="dxa"/>
          </w:tcPr>
          <w:p w:rsidR="00944CBE" w:rsidRPr="007F458D" w:rsidRDefault="00944CBE" w:rsidP="00944A18">
            <w:pPr>
              <w:jc w:val="center"/>
              <w:rPr>
                <w:rFonts w:ascii="Times New Roman" w:hAnsi="Times New Roman" w:cs="Times New Roman"/>
                <w:sz w:val="24"/>
                <w:szCs w:val="24"/>
              </w:rPr>
            </w:pPr>
          </w:p>
        </w:tc>
        <w:tc>
          <w:tcPr>
            <w:tcW w:w="913" w:type="dxa"/>
          </w:tcPr>
          <w:p w:rsidR="00944CBE" w:rsidRPr="007F458D" w:rsidRDefault="00944CBE" w:rsidP="00944A18">
            <w:pPr>
              <w:jc w:val="center"/>
              <w:rPr>
                <w:rFonts w:ascii="Times New Roman" w:hAnsi="Times New Roman" w:cs="Times New Roman"/>
                <w:sz w:val="24"/>
                <w:szCs w:val="24"/>
              </w:rPr>
            </w:pPr>
          </w:p>
        </w:tc>
      </w:tr>
    </w:tbl>
    <w:p w:rsidR="003D3E8E" w:rsidRPr="007F458D" w:rsidRDefault="003D3E8E" w:rsidP="003D3E8E">
      <w:pPr>
        <w:spacing w:after="0" w:line="240" w:lineRule="auto"/>
        <w:rPr>
          <w:rFonts w:ascii="Times New Roman" w:hAnsi="Times New Roman" w:cs="Times New Roman"/>
          <w:sz w:val="26"/>
          <w:szCs w:val="26"/>
        </w:rPr>
        <w:sectPr w:rsidR="003D3E8E" w:rsidRPr="007F458D" w:rsidSect="006B52C2">
          <w:pgSz w:w="16838" w:h="11906" w:orient="landscape"/>
          <w:pgMar w:top="1701" w:right="1134" w:bottom="851" w:left="1134" w:header="709" w:footer="709" w:gutter="0"/>
          <w:cols w:space="708"/>
          <w:docGrid w:linePitch="360"/>
        </w:sectPr>
      </w:pPr>
      <w:bookmarkStart w:id="75" w:name="_Toc8663581"/>
      <w:r w:rsidRPr="007F458D">
        <w:rPr>
          <w:rFonts w:ascii="Times New Roman" w:hAnsi="Times New Roman" w:cs="Times New Roman"/>
          <w:sz w:val="26"/>
          <w:szCs w:val="26"/>
        </w:rPr>
        <w:t>В соответствии с СП 42.13330.2016 Градостроительство. Планировка и застройка городских и сельских поселений радиус доступности ФАПов – в пределах 30-минутной пешеходно-транспортной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Все здания медицинских учрежден</w:t>
      </w:r>
      <w:r w:rsidR="00F32734" w:rsidRPr="007F458D">
        <w:rPr>
          <w:rFonts w:ascii="Times New Roman" w:hAnsi="Times New Roman" w:cs="Times New Roman"/>
          <w:sz w:val="26"/>
          <w:szCs w:val="26"/>
        </w:rPr>
        <w:t>ий имеют высокий процент износа</w:t>
      </w:r>
    </w:p>
    <w:p w:rsidR="003D3E8E" w:rsidRPr="007F458D" w:rsidRDefault="003D3E8E" w:rsidP="00242270">
      <w:pPr>
        <w:pStyle w:val="af0"/>
        <w:spacing w:after="0" w:line="240" w:lineRule="auto"/>
        <w:ind w:left="0"/>
        <w:rPr>
          <w:rFonts w:ascii="Times New Roman" w:hAnsi="Times New Roman" w:cs="Times New Roman"/>
          <w:b/>
          <w:sz w:val="28"/>
          <w:szCs w:val="28"/>
        </w:rPr>
      </w:pPr>
    </w:p>
    <w:p w:rsidR="00704160" w:rsidRPr="007F458D" w:rsidRDefault="00704160" w:rsidP="00944A18">
      <w:pPr>
        <w:pStyle w:val="af0"/>
        <w:numPr>
          <w:ilvl w:val="3"/>
          <w:numId w:val="42"/>
        </w:numPr>
        <w:spacing w:after="0" w:line="240" w:lineRule="auto"/>
        <w:ind w:left="0" w:firstLine="0"/>
        <w:jc w:val="center"/>
        <w:outlineLvl w:val="3"/>
        <w:rPr>
          <w:rFonts w:ascii="Times New Roman" w:hAnsi="Times New Roman" w:cs="Times New Roman"/>
          <w:b/>
          <w:sz w:val="28"/>
          <w:szCs w:val="28"/>
        </w:rPr>
      </w:pPr>
      <w:bookmarkStart w:id="76" w:name="_Toc23196388"/>
      <w:r w:rsidRPr="007F458D">
        <w:rPr>
          <w:rFonts w:ascii="Times New Roman" w:hAnsi="Times New Roman" w:cs="Times New Roman"/>
          <w:b/>
          <w:sz w:val="28"/>
          <w:szCs w:val="28"/>
        </w:rPr>
        <w:t>Учреждения социального обслуживания</w:t>
      </w:r>
      <w:bookmarkEnd w:id="75"/>
      <w:bookmarkEnd w:id="76"/>
      <w:r w:rsidRPr="007F458D">
        <w:rPr>
          <w:rFonts w:ascii="Times New Roman" w:hAnsi="Times New Roman" w:cs="Times New Roman"/>
          <w:b/>
          <w:sz w:val="28"/>
          <w:szCs w:val="28"/>
        </w:rPr>
        <w:t xml:space="preserve"> </w:t>
      </w:r>
    </w:p>
    <w:p w:rsidR="00704160" w:rsidRPr="007F458D" w:rsidRDefault="00704160" w:rsidP="00944A18">
      <w:pPr>
        <w:pStyle w:val="af0"/>
        <w:spacing w:after="0" w:line="240" w:lineRule="auto"/>
        <w:ind w:left="0" w:firstLine="709"/>
        <w:jc w:val="both"/>
        <w:rPr>
          <w:rFonts w:ascii="Times New Roman" w:hAnsi="Times New Roman" w:cs="Times New Roman"/>
          <w:sz w:val="28"/>
          <w:szCs w:val="28"/>
        </w:rPr>
      </w:pPr>
    </w:p>
    <w:p w:rsidR="00955769" w:rsidRPr="007F458D" w:rsidRDefault="00955769"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Учреждения социального обслуживания на территории Тимирязевского сельского поселения отсутствуют.</w:t>
      </w:r>
    </w:p>
    <w:p w:rsidR="00955769" w:rsidRPr="007F458D" w:rsidRDefault="00955769" w:rsidP="00944A18">
      <w:pPr>
        <w:pStyle w:val="af0"/>
        <w:spacing w:after="0" w:line="240" w:lineRule="auto"/>
        <w:ind w:left="0" w:firstLine="709"/>
        <w:jc w:val="both"/>
        <w:rPr>
          <w:rFonts w:ascii="Times New Roman" w:hAnsi="Times New Roman" w:cs="Times New Roman"/>
          <w:sz w:val="28"/>
          <w:szCs w:val="28"/>
        </w:rPr>
      </w:pPr>
    </w:p>
    <w:p w:rsidR="00704160" w:rsidRPr="007F458D" w:rsidRDefault="00704160" w:rsidP="00944A18">
      <w:pPr>
        <w:pStyle w:val="af0"/>
        <w:numPr>
          <w:ilvl w:val="3"/>
          <w:numId w:val="42"/>
        </w:numPr>
        <w:spacing w:after="0" w:line="240" w:lineRule="auto"/>
        <w:ind w:left="0" w:firstLine="0"/>
        <w:jc w:val="center"/>
        <w:outlineLvl w:val="3"/>
        <w:rPr>
          <w:rFonts w:ascii="Times New Roman" w:hAnsi="Times New Roman" w:cs="Times New Roman"/>
          <w:b/>
          <w:sz w:val="28"/>
          <w:szCs w:val="28"/>
        </w:rPr>
      </w:pPr>
      <w:bookmarkStart w:id="77" w:name="_Toc23196389"/>
      <w:r w:rsidRPr="007F458D">
        <w:rPr>
          <w:rFonts w:ascii="Times New Roman" w:hAnsi="Times New Roman" w:cs="Times New Roman"/>
          <w:b/>
          <w:sz w:val="28"/>
          <w:szCs w:val="28"/>
        </w:rPr>
        <w:t>Учреждения образования</w:t>
      </w:r>
      <w:bookmarkEnd w:id="77"/>
      <w:r w:rsidRPr="007F458D">
        <w:rPr>
          <w:rFonts w:ascii="Times New Roman" w:hAnsi="Times New Roman" w:cs="Times New Roman"/>
          <w:b/>
          <w:sz w:val="28"/>
          <w:szCs w:val="28"/>
        </w:rPr>
        <w:t xml:space="preserve"> </w:t>
      </w:r>
    </w:p>
    <w:p w:rsidR="000D6D83" w:rsidRPr="007F458D" w:rsidRDefault="000D6D83" w:rsidP="00944A18">
      <w:pPr>
        <w:spacing w:after="0" w:line="240" w:lineRule="auto"/>
        <w:ind w:firstLine="709"/>
        <w:jc w:val="both"/>
        <w:rPr>
          <w:rFonts w:ascii="Times New Roman" w:hAnsi="Times New Roman" w:cs="Times New Roman"/>
          <w:sz w:val="28"/>
          <w:szCs w:val="28"/>
        </w:rPr>
      </w:pPr>
    </w:p>
    <w:p w:rsidR="002F3437" w:rsidRPr="007F458D" w:rsidRDefault="002F3437" w:rsidP="00944A18">
      <w:pPr>
        <w:pStyle w:val="ConsPlusNormal"/>
        <w:ind w:firstLine="709"/>
        <w:contextualSpacing/>
        <w:jc w:val="both"/>
        <w:rPr>
          <w:rFonts w:ascii="Times New Roman" w:hAnsi="Times New Roman" w:cs="Times New Roman"/>
          <w:i/>
          <w:color w:val="auto"/>
          <w:sz w:val="28"/>
          <w:szCs w:val="28"/>
        </w:rPr>
      </w:pPr>
      <w:r w:rsidRPr="007F458D">
        <w:rPr>
          <w:rFonts w:ascii="Times New Roman" w:hAnsi="Times New Roman" w:cs="Times New Roman"/>
          <w:i/>
          <w:color w:val="auto"/>
          <w:sz w:val="28"/>
          <w:szCs w:val="28"/>
        </w:rPr>
        <w:t>Дошкольное образование</w:t>
      </w:r>
    </w:p>
    <w:p w:rsidR="002F3437" w:rsidRPr="007F458D" w:rsidRDefault="002F3437" w:rsidP="00944A18">
      <w:pPr>
        <w:pStyle w:val="ConsPlusNormal"/>
        <w:ind w:firstLine="709"/>
        <w:contextualSpacing/>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Система дошкольного образования в Тимирязевском сельском поселении представлена </w:t>
      </w:r>
      <w:r w:rsidR="009722F1" w:rsidRPr="007F458D">
        <w:rPr>
          <w:rFonts w:ascii="Times New Roman" w:hAnsi="Times New Roman" w:cs="Times New Roman"/>
          <w:color w:val="auto"/>
          <w:sz w:val="28"/>
          <w:szCs w:val="28"/>
        </w:rPr>
        <w:t>3</w:t>
      </w:r>
      <w:r w:rsidRPr="007F458D">
        <w:rPr>
          <w:rFonts w:ascii="Times New Roman" w:hAnsi="Times New Roman" w:cs="Times New Roman"/>
          <w:color w:val="auto"/>
          <w:sz w:val="28"/>
          <w:szCs w:val="28"/>
        </w:rPr>
        <w:t xml:space="preserve"> дошкольными образовательными учреждениями:</w:t>
      </w:r>
    </w:p>
    <w:p w:rsidR="002F3437" w:rsidRPr="007F458D" w:rsidRDefault="002F3437" w:rsidP="00944A18">
      <w:pPr>
        <w:pStyle w:val="af0"/>
        <w:numPr>
          <w:ilvl w:val="0"/>
          <w:numId w:val="44"/>
        </w:numPr>
        <w:tabs>
          <w:tab w:val="left" w:pos="993"/>
        </w:tabs>
        <w:spacing w:after="0" w:line="240" w:lineRule="auto"/>
        <w:ind w:left="0" w:firstLine="709"/>
        <w:jc w:val="both"/>
        <w:rPr>
          <w:sz w:val="28"/>
          <w:szCs w:val="28"/>
          <w:lang w:bidi="en-US"/>
        </w:rPr>
      </w:pPr>
      <w:r w:rsidRPr="007F458D">
        <w:rPr>
          <w:rFonts w:ascii="Times New Roman" w:hAnsi="Times New Roman" w:cs="Times New Roman"/>
          <w:sz w:val="28"/>
          <w:szCs w:val="28"/>
        </w:rPr>
        <w:t>дошкольн</w:t>
      </w:r>
      <w:r w:rsidR="009722F1" w:rsidRPr="007F458D">
        <w:rPr>
          <w:rFonts w:ascii="Times New Roman" w:hAnsi="Times New Roman" w:cs="Times New Roman"/>
          <w:sz w:val="28"/>
          <w:szCs w:val="28"/>
        </w:rPr>
        <w:t>ой</w:t>
      </w:r>
      <w:r w:rsidRPr="007F458D">
        <w:rPr>
          <w:rFonts w:ascii="Times New Roman" w:hAnsi="Times New Roman" w:cs="Times New Roman"/>
          <w:sz w:val="28"/>
          <w:szCs w:val="28"/>
        </w:rPr>
        <w:t xml:space="preserve"> групп</w:t>
      </w:r>
      <w:r w:rsidR="009722F1" w:rsidRPr="007F458D">
        <w:rPr>
          <w:rFonts w:ascii="Times New Roman" w:hAnsi="Times New Roman" w:cs="Times New Roman"/>
          <w:sz w:val="28"/>
          <w:szCs w:val="28"/>
        </w:rPr>
        <w:t xml:space="preserve">ой при МОУ </w:t>
      </w:r>
      <w:r w:rsidR="00A865D4" w:rsidRPr="007F458D">
        <w:rPr>
          <w:rFonts w:ascii="Times New Roman" w:hAnsi="Times New Roman" w:cs="Times New Roman"/>
          <w:sz w:val="28"/>
          <w:szCs w:val="28"/>
        </w:rPr>
        <w:t>«</w:t>
      </w:r>
      <w:r w:rsidR="009722F1" w:rsidRPr="007F458D">
        <w:rPr>
          <w:rFonts w:ascii="Times New Roman" w:hAnsi="Times New Roman" w:cs="Times New Roman"/>
          <w:sz w:val="28"/>
          <w:szCs w:val="28"/>
        </w:rPr>
        <w:t>Тимирязевская средняя школа</w:t>
      </w:r>
      <w:r w:rsidR="00A865D4" w:rsidRPr="007F458D">
        <w:rPr>
          <w:rFonts w:ascii="Times New Roman" w:hAnsi="Times New Roman" w:cs="Times New Roman"/>
          <w:sz w:val="28"/>
          <w:szCs w:val="28"/>
        </w:rPr>
        <w:t>»</w:t>
      </w:r>
      <w:r w:rsidR="009722F1" w:rsidRPr="007F458D">
        <w:rPr>
          <w:rFonts w:ascii="Times New Roman" w:hAnsi="Times New Roman" w:cs="Times New Roman"/>
          <w:sz w:val="28"/>
          <w:szCs w:val="28"/>
        </w:rPr>
        <w:t xml:space="preserve"> дошкольная группа </w:t>
      </w:r>
      <w:r w:rsidR="00A865D4" w:rsidRPr="007F458D">
        <w:rPr>
          <w:rFonts w:ascii="Times New Roman" w:hAnsi="Times New Roman" w:cs="Times New Roman"/>
          <w:sz w:val="28"/>
          <w:szCs w:val="28"/>
        </w:rPr>
        <w:t>«</w:t>
      </w:r>
      <w:r w:rsidR="009722F1" w:rsidRPr="007F458D">
        <w:rPr>
          <w:rFonts w:ascii="Times New Roman" w:hAnsi="Times New Roman" w:cs="Times New Roman"/>
          <w:sz w:val="28"/>
          <w:szCs w:val="28"/>
        </w:rPr>
        <w:t>Берёзка</w:t>
      </w:r>
      <w:r w:rsidR="00A865D4" w:rsidRPr="007F458D">
        <w:rPr>
          <w:rFonts w:ascii="Times New Roman" w:hAnsi="Times New Roman" w:cs="Times New Roman"/>
          <w:sz w:val="28"/>
          <w:szCs w:val="28"/>
        </w:rPr>
        <w:t>»</w:t>
      </w:r>
      <w:r w:rsidR="009722F1" w:rsidRPr="007F458D">
        <w:rPr>
          <w:rFonts w:ascii="Times New Roman" w:hAnsi="Times New Roman" w:cs="Times New Roman"/>
          <w:sz w:val="28"/>
          <w:szCs w:val="28"/>
        </w:rPr>
        <w:t xml:space="preserve"> в п. Тимирязевский </w:t>
      </w:r>
      <w:r w:rsidRPr="007F458D">
        <w:rPr>
          <w:rFonts w:ascii="Times New Roman" w:hAnsi="Times New Roman" w:cs="Times New Roman"/>
          <w:sz w:val="28"/>
          <w:szCs w:val="28"/>
        </w:rPr>
        <w:t xml:space="preserve">на </w:t>
      </w:r>
      <w:r w:rsidR="009722F1" w:rsidRPr="007F458D">
        <w:rPr>
          <w:rFonts w:ascii="Times New Roman" w:hAnsi="Times New Roman" w:cs="Times New Roman"/>
          <w:sz w:val="28"/>
          <w:szCs w:val="28"/>
        </w:rPr>
        <w:t>9</w:t>
      </w:r>
      <w:r w:rsidRPr="007F458D">
        <w:rPr>
          <w:rFonts w:ascii="Times New Roman" w:hAnsi="Times New Roman" w:cs="Times New Roman"/>
          <w:sz w:val="28"/>
          <w:szCs w:val="28"/>
        </w:rPr>
        <w:t>5 мест</w:t>
      </w:r>
      <w:r w:rsidR="009722F1" w:rsidRPr="007F458D">
        <w:rPr>
          <w:rFonts w:ascii="Times New Roman" w:hAnsi="Times New Roman" w:cs="Times New Roman"/>
          <w:sz w:val="28"/>
          <w:szCs w:val="28"/>
        </w:rPr>
        <w:t>;</w:t>
      </w:r>
    </w:p>
    <w:p w:rsidR="009722F1" w:rsidRPr="007F458D" w:rsidRDefault="009722F1" w:rsidP="00944A18">
      <w:pPr>
        <w:pStyle w:val="af0"/>
        <w:numPr>
          <w:ilvl w:val="0"/>
          <w:numId w:val="44"/>
        </w:numPr>
        <w:tabs>
          <w:tab w:val="left" w:pos="993"/>
        </w:tabs>
        <w:spacing w:after="0" w:line="240" w:lineRule="auto"/>
        <w:ind w:left="0" w:firstLine="709"/>
        <w:jc w:val="both"/>
        <w:rPr>
          <w:sz w:val="28"/>
          <w:szCs w:val="28"/>
          <w:lang w:bidi="en-US"/>
        </w:rPr>
      </w:pPr>
      <w:r w:rsidRPr="007F458D">
        <w:rPr>
          <w:rFonts w:ascii="Times New Roman" w:hAnsi="Times New Roman" w:cs="Times New Roman"/>
          <w:sz w:val="28"/>
          <w:szCs w:val="28"/>
        </w:rPr>
        <w:t xml:space="preserve">дошкольной группой при МОУ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Шумовская средняя школа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в с. Шумовка на 39 мест;</w:t>
      </w:r>
    </w:p>
    <w:p w:rsidR="009722F1" w:rsidRPr="007F458D" w:rsidRDefault="009722F1" w:rsidP="00944A18">
      <w:pPr>
        <w:pStyle w:val="af0"/>
        <w:numPr>
          <w:ilvl w:val="0"/>
          <w:numId w:val="44"/>
        </w:numPr>
        <w:tabs>
          <w:tab w:val="left" w:pos="993"/>
        </w:tabs>
        <w:spacing w:after="0" w:line="240" w:lineRule="auto"/>
        <w:ind w:left="0" w:firstLine="709"/>
        <w:jc w:val="both"/>
        <w:rPr>
          <w:sz w:val="28"/>
          <w:szCs w:val="28"/>
          <w:lang w:bidi="en-US"/>
        </w:rPr>
      </w:pPr>
      <w:r w:rsidRPr="007F458D">
        <w:rPr>
          <w:rFonts w:ascii="Times New Roman" w:hAnsi="Times New Roman" w:cs="Times New Roman"/>
          <w:sz w:val="28"/>
          <w:szCs w:val="28"/>
        </w:rPr>
        <w:t xml:space="preserve">дошкольной группой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Сказка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при МОУ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Новоуренская средняя школа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в с. Новый Урень на 60 мест.</w:t>
      </w:r>
    </w:p>
    <w:p w:rsidR="002F3437" w:rsidRPr="007F458D" w:rsidRDefault="002F3437" w:rsidP="00944A18">
      <w:pPr>
        <w:spacing w:after="0" w:line="240" w:lineRule="auto"/>
        <w:ind w:firstLine="709"/>
        <w:jc w:val="both"/>
        <w:rPr>
          <w:rFonts w:ascii="Times New Roman" w:hAnsi="Times New Roman" w:cs="Times New Roman"/>
          <w:sz w:val="28"/>
          <w:szCs w:val="28"/>
          <w:lang w:bidi="en-US"/>
        </w:rPr>
      </w:pPr>
      <w:r w:rsidRPr="007F458D">
        <w:rPr>
          <w:rFonts w:ascii="Times New Roman" w:hAnsi="Times New Roman" w:cs="Times New Roman"/>
          <w:sz w:val="28"/>
          <w:szCs w:val="28"/>
          <w:lang w:bidi="en-US"/>
        </w:rPr>
        <w:t>Фактическая посещаемость дошкольных образовательных учреждений составляет 1</w:t>
      </w:r>
      <w:r w:rsidR="00225884" w:rsidRPr="007F458D">
        <w:rPr>
          <w:rFonts w:ascii="Times New Roman" w:hAnsi="Times New Roman" w:cs="Times New Roman"/>
          <w:sz w:val="28"/>
          <w:szCs w:val="28"/>
          <w:lang w:bidi="en-US"/>
        </w:rPr>
        <w:t>88</w:t>
      </w:r>
      <w:r w:rsidRPr="007F458D">
        <w:rPr>
          <w:rFonts w:ascii="Times New Roman" w:hAnsi="Times New Roman" w:cs="Times New Roman"/>
          <w:sz w:val="28"/>
          <w:szCs w:val="28"/>
          <w:lang w:bidi="en-US"/>
        </w:rPr>
        <w:t xml:space="preserve"> человек. </w:t>
      </w:r>
      <w:r w:rsidR="00225884" w:rsidRPr="007F458D">
        <w:rPr>
          <w:rFonts w:ascii="Times New Roman" w:hAnsi="Times New Roman" w:cs="Times New Roman"/>
          <w:sz w:val="28"/>
          <w:szCs w:val="28"/>
          <w:lang w:bidi="en-US"/>
        </w:rPr>
        <w:t>Таким образом, наполняемость дошкольных групп составляет 97 %.</w:t>
      </w:r>
    </w:p>
    <w:p w:rsidR="002F3437" w:rsidRPr="007F458D" w:rsidRDefault="002F3437" w:rsidP="00944A18">
      <w:pPr>
        <w:spacing w:after="0" w:line="240" w:lineRule="auto"/>
        <w:ind w:firstLine="709"/>
        <w:rPr>
          <w:rFonts w:ascii="Times New Roman" w:hAnsi="Times New Roman" w:cs="Times New Roman"/>
          <w:sz w:val="28"/>
          <w:szCs w:val="28"/>
          <w:lang w:bidi="en-US"/>
        </w:rPr>
      </w:pPr>
    </w:p>
    <w:p w:rsidR="002F3437" w:rsidRPr="007F458D" w:rsidRDefault="002F3437" w:rsidP="00944A18">
      <w:pPr>
        <w:spacing w:after="0" w:line="240" w:lineRule="auto"/>
        <w:ind w:firstLine="709"/>
        <w:rPr>
          <w:rFonts w:ascii="Times New Roman" w:hAnsi="Times New Roman" w:cs="Times New Roman"/>
          <w:i/>
          <w:sz w:val="28"/>
          <w:szCs w:val="28"/>
          <w:lang w:bidi="en-US"/>
        </w:rPr>
      </w:pPr>
      <w:r w:rsidRPr="007F458D">
        <w:rPr>
          <w:rFonts w:ascii="Times New Roman" w:hAnsi="Times New Roman" w:cs="Times New Roman"/>
          <w:i/>
          <w:sz w:val="28"/>
          <w:szCs w:val="28"/>
          <w:lang w:bidi="en-US"/>
        </w:rPr>
        <w:t>Общее образование</w:t>
      </w:r>
    </w:p>
    <w:p w:rsidR="002F3437" w:rsidRPr="007F458D" w:rsidRDefault="002F343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На территории </w:t>
      </w:r>
      <w:r w:rsidR="009722F1" w:rsidRPr="007F458D">
        <w:rPr>
          <w:rFonts w:ascii="Times New Roman" w:hAnsi="Times New Roman" w:cs="Times New Roman"/>
          <w:sz w:val="28"/>
          <w:szCs w:val="28"/>
        </w:rPr>
        <w:t xml:space="preserve">Тимирязевского </w:t>
      </w:r>
      <w:r w:rsidRPr="007F458D">
        <w:rPr>
          <w:rFonts w:ascii="Times New Roman" w:hAnsi="Times New Roman" w:cs="Times New Roman"/>
          <w:sz w:val="28"/>
          <w:szCs w:val="28"/>
        </w:rPr>
        <w:t xml:space="preserve">сельского поселения функционируют </w:t>
      </w:r>
      <w:r w:rsidR="009722F1" w:rsidRPr="007F458D">
        <w:rPr>
          <w:rFonts w:ascii="Times New Roman" w:hAnsi="Times New Roman" w:cs="Times New Roman"/>
          <w:sz w:val="28"/>
          <w:szCs w:val="28"/>
        </w:rPr>
        <w:t>4</w:t>
      </w:r>
      <w:r w:rsidRPr="007F458D">
        <w:rPr>
          <w:rFonts w:ascii="Times New Roman" w:hAnsi="Times New Roman" w:cs="Times New Roman"/>
          <w:sz w:val="28"/>
          <w:szCs w:val="28"/>
        </w:rPr>
        <w:t> общеобразовательных учреждения:</w:t>
      </w:r>
    </w:p>
    <w:p w:rsidR="009722F1" w:rsidRPr="007F458D" w:rsidRDefault="009722F1" w:rsidP="00944A18">
      <w:pPr>
        <w:pStyle w:val="af0"/>
        <w:numPr>
          <w:ilvl w:val="0"/>
          <w:numId w:val="43"/>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МОУ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Тимирязевская средняя школа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в п. Тимирязевский;</w:t>
      </w:r>
    </w:p>
    <w:p w:rsidR="009722F1" w:rsidRPr="007F458D" w:rsidRDefault="009722F1" w:rsidP="00944A18">
      <w:pPr>
        <w:pStyle w:val="af0"/>
        <w:numPr>
          <w:ilvl w:val="0"/>
          <w:numId w:val="43"/>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МОУ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Бирючёвская основная школа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в с. Новая Бирючёвка;</w:t>
      </w:r>
    </w:p>
    <w:p w:rsidR="009722F1" w:rsidRPr="007F458D" w:rsidRDefault="009722F1" w:rsidP="00944A18">
      <w:pPr>
        <w:pStyle w:val="af0"/>
        <w:numPr>
          <w:ilvl w:val="0"/>
          <w:numId w:val="43"/>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МОУ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Новоуренская средняя школа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в с. Новый Урень;</w:t>
      </w:r>
    </w:p>
    <w:p w:rsidR="009722F1" w:rsidRPr="007F458D" w:rsidRDefault="009722F1" w:rsidP="00944A18">
      <w:pPr>
        <w:pStyle w:val="af0"/>
        <w:numPr>
          <w:ilvl w:val="0"/>
          <w:numId w:val="43"/>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МОУ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Шумовская средняя школа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в с. Шумовка.</w:t>
      </w:r>
    </w:p>
    <w:p w:rsidR="002F3437" w:rsidRPr="007F458D" w:rsidRDefault="002F3437"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Общее количество обучающихся на </w:t>
      </w:r>
      <w:smartTag w:uri="urn:schemas-microsoft-com:office:smarttags" w:element="metricconverter">
        <w:smartTagPr>
          <w:attr w:name="ProductID" w:val="2018 г"/>
        </w:smartTagPr>
        <w:r w:rsidRPr="007F458D">
          <w:rPr>
            <w:rFonts w:ascii="Times New Roman" w:hAnsi="Times New Roman" w:cs="Times New Roman"/>
            <w:sz w:val="28"/>
            <w:szCs w:val="28"/>
          </w:rPr>
          <w:t>2018 г</w:t>
        </w:r>
      </w:smartTag>
      <w:r w:rsidRPr="007F458D">
        <w:rPr>
          <w:rFonts w:ascii="Times New Roman" w:hAnsi="Times New Roman" w:cs="Times New Roman"/>
          <w:sz w:val="28"/>
          <w:szCs w:val="28"/>
        </w:rPr>
        <w:t xml:space="preserve">. составляет </w:t>
      </w:r>
      <w:r w:rsidR="00225884" w:rsidRPr="007F458D">
        <w:rPr>
          <w:rFonts w:ascii="Times New Roman" w:hAnsi="Times New Roman" w:cs="Times New Roman"/>
          <w:sz w:val="28"/>
          <w:szCs w:val="28"/>
        </w:rPr>
        <w:t>420</w:t>
      </w:r>
      <w:r w:rsidRPr="007F458D">
        <w:rPr>
          <w:rFonts w:ascii="Times New Roman" w:hAnsi="Times New Roman" w:cs="Times New Roman"/>
          <w:sz w:val="28"/>
          <w:szCs w:val="28"/>
        </w:rPr>
        <w:t xml:space="preserve"> чел., при проектной мощности – 12</w:t>
      </w:r>
      <w:r w:rsidR="00225884" w:rsidRPr="007F458D">
        <w:rPr>
          <w:rFonts w:ascii="Times New Roman" w:hAnsi="Times New Roman" w:cs="Times New Roman"/>
          <w:sz w:val="28"/>
          <w:szCs w:val="28"/>
        </w:rPr>
        <w:t>10</w:t>
      </w:r>
      <w:r w:rsidR="009722F1" w:rsidRPr="007F458D">
        <w:rPr>
          <w:rFonts w:ascii="Times New Roman" w:hAnsi="Times New Roman" w:cs="Times New Roman"/>
          <w:sz w:val="28"/>
          <w:szCs w:val="28"/>
        </w:rPr>
        <w:t xml:space="preserve"> мест. Таким</w:t>
      </w:r>
      <w:r w:rsidRPr="007F458D">
        <w:rPr>
          <w:rFonts w:ascii="Times New Roman" w:hAnsi="Times New Roman" w:cs="Times New Roman"/>
          <w:sz w:val="28"/>
          <w:szCs w:val="28"/>
        </w:rPr>
        <w:t xml:space="preserve"> образом, наполняемость школ составляет 3</w:t>
      </w:r>
      <w:r w:rsidR="00225884" w:rsidRPr="007F458D">
        <w:rPr>
          <w:rFonts w:ascii="Times New Roman" w:hAnsi="Times New Roman" w:cs="Times New Roman"/>
          <w:sz w:val="28"/>
          <w:szCs w:val="28"/>
        </w:rPr>
        <w:t>5</w:t>
      </w:r>
      <w:r w:rsidRPr="007F458D">
        <w:rPr>
          <w:rFonts w:ascii="Times New Roman" w:hAnsi="Times New Roman" w:cs="Times New Roman"/>
          <w:sz w:val="28"/>
          <w:szCs w:val="28"/>
        </w:rPr>
        <w:t xml:space="preserve"> %.</w:t>
      </w:r>
    </w:p>
    <w:p w:rsidR="009722F1" w:rsidRPr="007F458D" w:rsidRDefault="009722F1" w:rsidP="00944A18">
      <w:pPr>
        <w:spacing w:after="0" w:line="240" w:lineRule="auto"/>
        <w:ind w:firstLine="709"/>
        <w:jc w:val="both"/>
        <w:rPr>
          <w:rFonts w:ascii="Times New Roman" w:hAnsi="Times New Roman" w:cs="Times New Roman"/>
          <w:sz w:val="28"/>
          <w:szCs w:val="28"/>
          <w:lang w:bidi="en-US"/>
        </w:rPr>
      </w:pPr>
    </w:p>
    <w:p w:rsidR="002F3437" w:rsidRPr="007F458D" w:rsidRDefault="002F3437" w:rsidP="00944A18">
      <w:pPr>
        <w:spacing w:after="0" w:line="240" w:lineRule="auto"/>
        <w:ind w:firstLine="709"/>
        <w:rPr>
          <w:rFonts w:ascii="Times New Roman" w:hAnsi="Times New Roman" w:cs="Times New Roman"/>
          <w:i/>
          <w:sz w:val="28"/>
          <w:szCs w:val="28"/>
          <w:lang w:bidi="en-US"/>
        </w:rPr>
      </w:pPr>
      <w:r w:rsidRPr="007F458D">
        <w:rPr>
          <w:rFonts w:ascii="Times New Roman" w:hAnsi="Times New Roman" w:cs="Times New Roman"/>
          <w:i/>
          <w:sz w:val="28"/>
          <w:szCs w:val="28"/>
          <w:lang w:bidi="en-US"/>
        </w:rPr>
        <w:t>Дополнительное образование</w:t>
      </w:r>
    </w:p>
    <w:p w:rsidR="002F3437" w:rsidRPr="007F458D" w:rsidRDefault="002F3437"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Учреждения дополнительного образования на территории </w:t>
      </w:r>
      <w:r w:rsidR="00225884" w:rsidRPr="007F458D">
        <w:rPr>
          <w:rFonts w:ascii="Times New Roman" w:hAnsi="Times New Roman" w:cs="Times New Roman"/>
          <w:sz w:val="28"/>
          <w:szCs w:val="28"/>
        </w:rPr>
        <w:t>Тимирязевского</w:t>
      </w:r>
      <w:r w:rsidRPr="007F458D">
        <w:rPr>
          <w:rFonts w:ascii="Times New Roman" w:hAnsi="Times New Roman" w:cs="Times New Roman"/>
          <w:sz w:val="28"/>
          <w:szCs w:val="28"/>
        </w:rPr>
        <w:t xml:space="preserve"> сельского поселения отсутствуют.</w:t>
      </w:r>
    </w:p>
    <w:p w:rsidR="000D6D83" w:rsidRPr="007F458D" w:rsidRDefault="000D6D83" w:rsidP="00944A18">
      <w:pPr>
        <w:spacing w:after="0" w:line="240" w:lineRule="auto"/>
        <w:ind w:firstLine="709"/>
        <w:jc w:val="both"/>
        <w:rPr>
          <w:rFonts w:ascii="Times New Roman" w:hAnsi="Times New Roman" w:cs="Times New Roman"/>
          <w:sz w:val="28"/>
          <w:szCs w:val="28"/>
        </w:rPr>
      </w:pPr>
    </w:p>
    <w:p w:rsidR="00736259" w:rsidRPr="007F458D" w:rsidRDefault="00736259" w:rsidP="00944A18">
      <w:pPr>
        <w:pStyle w:val="af0"/>
        <w:spacing w:after="0" w:line="240" w:lineRule="auto"/>
        <w:ind w:left="0" w:firstLine="709"/>
        <w:jc w:val="right"/>
        <w:rPr>
          <w:rFonts w:ascii="Times New Roman" w:hAnsi="Times New Roman" w:cs="Times New Roman"/>
          <w:sz w:val="28"/>
          <w:szCs w:val="28"/>
        </w:rPr>
        <w:sectPr w:rsidR="00736259" w:rsidRPr="007F458D" w:rsidSect="004D4288">
          <w:pgSz w:w="11906" w:h="16838"/>
          <w:pgMar w:top="567" w:right="567" w:bottom="567" w:left="1134" w:header="709" w:footer="709" w:gutter="0"/>
          <w:cols w:space="708"/>
          <w:docGrid w:linePitch="360"/>
        </w:sectPr>
      </w:pPr>
    </w:p>
    <w:p w:rsidR="00B709C3" w:rsidRPr="007F458D" w:rsidRDefault="00736259" w:rsidP="00944A18">
      <w:pPr>
        <w:pStyle w:val="af0"/>
        <w:spacing w:after="0" w:line="240" w:lineRule="auto"/>
        <w:ind w:left="0" w:firstLine="709"/>
        <w:jc w:val="right"/>
        <w:rPr>
          <w:rFonts w:ascii="Times New Roman" w:hAnsi="Times New Roman" w:cs="Times New Roman"/>
          <w:sz w:val="28"/>
          <w:szCs w:val="28"/>
        </w:rPr>
      </w:pPr>
      <w:r w:rsidRPr="007F458D">
        <w:rPr>
          <w:rFonts w:ascii="Times New Roman" w:hAnsi="Times New Roman" w:cs="Times New Roman"/>
          <w:sz w:val="28"/>
          <w:szCs w:val="28"/>
        </w:rPr>
        <w:t>Таблица 1</w:t>
      </w:r>
      <w:r w:rsidR="00853A4C" w:rsidRPr="007F458D">
        <w:rPr>
          <w:rFonts w:ascii="Times New Roman" w:hAnsi="Times New Roman" w:cs="Times New Roman"/>
          <w:sz w:val="28"/>
          <w:szCs w:val="28"/>
        </w:rPr>
        <w:t>2</w:t>
      </w:r>
    </w:p>
    <w:p w:rsidR="00B709C3" w:rsidRPr="007F458D" w:rsidRDefault="00B709C3"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Перечень образовательных организаций расположенных на территории Тимирязевского сельского</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поселения</w:t>
      </w:r>
    </w:p>
    <w:tbl>
      <w:tblPr>
        <w:tblStyle w:val="af2"/>
        <w:tblW w:w="15248" w:type="dxa"/>
        <w:jc w:val="center"/>
        <w:tblLayout w:type="fixed"/>
        <w:tblLook w:val="04A0" w:firstRow="1" w:lastRow="0" w:firstColumn="1" w:lastColumn="0" w:noHBand="0" w:noVBand="1"/>
      </w:tblPr>
      <w:tblGrid>
        <w:gridCol w:w="623"/>
        <w:gridCol w:w="3402"/>
        <w:gridCol w:w="3769"/>
        <w:gridCol w:w="1276"/>
        <w:gridCol w:w="1276"/>
        <w:gridCol w:w="1378"/>
        <w:gridCol w:w="1276"/>
        <w:gridCol w:w="1276"/>
        <w:gridCol w:w="972"/>
      </w:tblGrid>
      <w:tr w:rsidR="00B709C3" w:rsidRPr="007F458D" w:rsidTr="00F8374F">
        <w:trPr>
          <w:tblHeader/>
          <w:jc w:val="center"/>
        </w:trPr>
        <w:tc>
          <w:tcPr>
            <w:tcW w:w="623" w:type="dxa"/>
          </w:tcPr>
          <w:p w:rsidR="00B709C3" w:rsidRPr="007F458D" w:rsidRDefault="00B709C3" w:rsidP="00944A18">
            <w:pPr>
              <w:jc w:val="center"/>
              <w:rPr>
                <w:rFonts w:ascii="Times New Roman" w:hAnsi="Times New Roman" w:cs="Times New Roman"/>
                <w:sz w:val="24"/>
                <w:szCs w:val="24"/>
              </w:rPr>
            </w:pPr>
            <w:r w:rsidRPr="007F458D">
              <w:rPr>
                <w:rFonts w:ascii="Times New Roman" w:hAnsi="Times New Roman" w:cs="Times New Roman"/>
                <w:sz w:val="24"/>
                <w:szCs w:val="24"/>
              </w:rPr>
              <w:t>№ п/п</w:t>
            </w:r>
          </w:p>
        </w:tc>
        <w:tc>
          <w:tcPr>
            <w:tcW w:w="3402" w:type="dxa"/>
          </w:tcPr>
          <w:p w:rsidR="00B709C3" w:rsidRPr="007F458D" w:rsidRDefault="00B709C3" w:rsidP="00944A18">
            <w:pPr>
              <w:shd w:val="clear" w:color="auto" w:fill="FFFFFF"/>
              <w:jc w:val="center"/>
              <w:rPr>
                <w:rFonts w:ascii="Times New Roman" w:hAnsi="Times New Roman" w:cs="Times New Roman"/>
                <w:sz w:val="24"/>
                <w:szCs w:val="24"/>
              </w:rPr>
            </w:pPr>
            <w:r w:rsidRPr="007F458D">
              <w:rPr>
                <w:rFonts w:ascii="Times New Roman" w:eastAsia="Times New Roman" w:hAnsi="Times New Roman" w:cs="Times New Roman"/>
                <w:spacing w:val="7"/>
                <w:sz w:val="24"/>
                <w:szCs w:val="24"/>
              </w:rPr>
              <w:t>Наименование образовательной организации</w:t>
            </w:r>
          </w:p>
        </w:tc>
        <w:tc>
          <w:tcPr>
            <w:tcW w:w="3769" w:type="dxa"/>
          </w:tcPr>
          <w:p w:rsidR="00B709C3" w:rsidRPr="007F458D" w:rsidRDefault="00B709C3" w:rsidP="00944A18">
            <w:pPr>
              <w:jc w:val="center"/>
              <w:rPr>
                <w:rFonts w:ascii="Times New Roman" w:hAnsi="Times New Roman" w:cs="Times New Roman"/>
                <w:sz w:val="24"/>
                <w:szCs w:val="24"/>
              </w:rPr>
            </w:pPr>
            <w:r w:rsidRPr="007F458D">
              <w:rPr>
                <w:rFonts w:ascii="Times New Roman" w:eastAsia="Times New Roman" w:hAnsi="Times New Roman" w:cs="Times New Roman"/>
                <w:spacing w:val="6"/>
                <w:sz w:val="24"/>
                <w:szCs w:val="24"/>
              </w:rPr>
              <w:t>Адрес образовательной организации</w:t>
            </w:r>
          </w:p>
        </w:tc>
        <w:tc>
          <w:tcPr>
            <w:tcW w:w="1276" w:type="dxa"/>
          </w:tcPr>
          <w:p w:rsidR="00B709C3" w:rsidRPr="007F458D" w:rsidRDefault="00B709C3" w:rsidP="00944A18">
            <w:pPr>
              <w:shd w:val="clear" w:color="auto" w:fill="FFFFFF"/>
              <w:jc w:val="center"/>
              <w:rPr>
                <w:rFonts w:ascii="Times New Roman" w:hAnsi="Times New Roman" w:cs="Times New Roman"/>
                <w:sz w:val="24"/>
                <w:szCs w:val="24"/>
              </w:rPr>
            </w:pPr>
            <w:r w:rsidRPr="007F458D">
              <w:rPr>
                <w:rFonts w:ascii="Times New Roman" w:eastAsia="Times New Roman" w:hAnsi="Times New Roman" w:cs="Times New Roman"/>
                <w:spacing w:val="9"/>
                <w:sz w:val="24"/>
                <w:szCs w:val="24"/>
              </w:rPr>
              <w:t>Форма собственности</w:t>
            </w:r>
          </w:p>
        </w:tc>
        <w:tc>
          <w:tcPr>
            <w:tcW w:w="1276" w:type="dxa"/>
          </w:tcPr>
          <w:p w:rsidR="00B709C3" w:rsidRPr="007F458D" w:rsidRDefault="00B709C3" w:rsidP="00944A18">
            <w:pPr>
              <w:shd w:val="clear" w:color="auto" w:fill="FFFFFF"/>
              <w:jc w:val="center"/>
              <w:rPr>
                <w:rFonts w:ascii="Times New Roman" w:eastAsia="Times New Roman" w:hAnsi="Times New Roman" w:cs="Times New Roman"/>
                <w:spacing w:val="5"/>
                <w:sz w:val="24"/>
                <w:szCs w:val="24"/>
              </w:rPr>
            </w:pPr>
            <w:r w:rsidRPr="007F458D">
              <w:rPr>
                <w:rFonts w:ascii="Times New Roman" w:eastAsia="Times New Roman" w:hAnsi="Times New Roman" w:cs="Times New Roman"/>
                <w:spacing w:val="5"/>
                <w:sz w:val="24"/>
                <w:szCs w:val="24"/>
              </w:rPr>
              <w:t>Год ввода</w:t>
            </w:r>
            <w:r w:rsidR="00736259" w:rsidRPr="007F458D">
              <w:rPr>
                <w:rFonts w:ascii="Times New Roman" w:eastAsia="Times New Roman" w:hAnsi="Times New Roman" w:cs="Times New Roman"/>
                <w:spacing w:val="5"/>
                <w:sz w:val="24"/>
                <w:szCs w:val="24"/>
              </w:rPr>
              <w:t xml:space="preserve"> </w:t>
            </w:r>
            <w:r w:rsidRPr="007F458D">
              <w:rPr>
                <w:rFonts w:ascii="Times New Roman" w:eastAsia="Times New Roman" w:hAnsi="Times New Roman" w:cs="Times New Roman"/>
                <w:spacing w:val="5"/>
                <w:sz w:val="24"/>
                <w:szCs w:val="24"/>
              </w:rPr>
              <w:t>в</w:t>
            </w:r>
            <w:r w:rsidR="00736259" w:rsidRPr="007F458D">
              <w:rPr>
                <w:rFonts w:ascii="Times New Roman" w:eastAsia="Times New Roman" w:hAnsi="Times New Roman" w:cs="Times New Roman"/>
                <w:spacing w:val="5"/>
                <w:sz w:val="24"/>
                <w:szCs w:val="24"/>
              </w:rPr>
              <w:t xml:space="preserve"> </w:t>
            </w:r>
            <w:r w:rsidRPr="007F458D">
              <w:rPr>
                <w:rFonts w:ascii="Times New Roman" w:eastAsia="Times New Roman" w:hAnsi="Times New Roman" w:cs="Times New Roman"/>
                <w:spacing w:val="7"/>
                <w:sz w:val="24"/>
                <w:szCs w:val="24"/>
              </w:rPr>
              <w:t>эксплуатацию</w:t>
            </w:r>
          </w:p>
        </w:tc>
        <w:tc>
          <w:tcPr>
            <w:tcW w:w="1378" w:type="dxa"/>
          </w:tcPr>
          <w:p w:rsidR="00B709C3" w:rsidRPr="007F458D" w:rsidRDefault="00B709C3" w:rsidP="00944A18">
            <w:pPr>
              <w:shd w:val="clear" w:color="auto" w:fill="FFFFFF"/>
              <w:jc w:val="center"/>
              <w:rPr>
                <w:rFonts w:ascii="Times New Roman" w:hAnsi="Times New Roman" w:cs="Times New Roman"/>
                <w:sz w:val="24"/>
                <w:szCs w:val="24"/>
              </w:rPr>
            </w:pPr>
            <w:r w:rsidRPr="007F458D">
              <w:rPr>
                <w:rFonts w:ascii="Times New Roman" w:eastAsia="Times New Roman" w:hAnsi="Times New Roman" w:cs="Times New Roman"/>
                <w:spacing w:val="7"/>
                <w:sz w:val="24"/>
                <w:szCs w:val="24"/>
              </w:rPr>
              <w:t>Проектная мощность (количество мест)</w:t>
            </w:r>
          </w:p>
        </w:tc>
        <w:tc>
          <w:tcPr>
            <w:tcW w:w="1276" w:type="dxa"/>
          </w:tcPr>
          <w:p w:rsidR="00B709C3" w:rsidRPr="007F458D" w:rsidRDefault="00B709C3" w:rsidP="00944A18">
            <w:pPr>
              <w:shd w:val="clear" w:color="auto" w:fill="FFFFFF"/>
              <w:jc w:val="center"/>
              <w:rPr>
                <w:rFonts w:ascii="Times New Roman" w:eastAsia="Times New Roman" w:hAnsi="Times New Roman" w:cs="Times New Roman"/>
                <w:spacing w:val="10"/>
                <w:sz w:val="24"/>
                <w:szCs w:val="24"/>
              </w:rPr>
            </w:pPr>
            <w:r w:rsidRPr="007F458D">
              <w:rPr>
                <w:rFonts w:ascii="Times New Roman" w:eastAsia="Times New Roman" w:hAnsi="Times New Roman" w:cs="Times New Roman"/>
                <w:spacing w:val="10"/>
                <w:sz w:val="24"/>
                <w:szCs w:val="24"/>
              </w:rPr>
              <w:t>Фактическое</w:t>
            </w:r>
            <w:r w:rsidR="00736259" w:rsidRPr="007F458D">
              <w:rPr>
                <w:rFonts w:ascii="Times New Roman" w:eastAsia="Times New Roman" w:hAnsi="Times New Roman" w:cs="Times New Roman"/>
                <w:spacing w:val="10"/>
                <w:sz w:val="24"/>
                <w:szCs w:val="24"/>
              </w:rPr>
              <w:t xml:space="preserve"> </w:t>
            </w:r>
            <w:r w:rsidRPr="007F458D">
              <w:rPr>
                <w:rFonts w:ascii="Times New Roman" w:eastAsia="Times New Roman" w:hAnsi="Times New Roman" w:cs="Times New Roman"/>
                <w:spacing w:val="10"/>
                <w:sz w:val="24"/>
                <w:szCs w:val="24"/>
              </w:rPr>
              <w:t>количество обучающихся</w:t>
            </w:r>
          </w:p>
        </w:tc>
        <w:tc>
          <w:tcPr>
            <w:tcW w:w="1276" w:type="dxa"/>
          </w:tcPr>
          <w:p w:rsidR="00B709C3" w:rsidRPr="007F458D" w:rsidRDefault="00B709C3" w:rsidP="00944A18">
            <w:pPr>
              <w:shd w:val="clear" w:color="auto" w:fill="FFFFFF"/>
              <w:jc w:val="center"/>
              <w:rPr>
                <w:rFonts w:ascii="Times New Roman" w:hAnsi="Times New Roman" w:cs="Times New Roman"/>
                <w:sz w:val="24"/>
                <w:szCs w:val="24"/>
              </w:rPr>
            </w:pPr>
            <w:r w:rsidRPr="007F458D">
              <w:rPr>
                <w:rFonts w:ascii="Times New Roman" w:hAnsi="Times New Roman" w:cs="Times New Roman"/>
                <w:sz w:val="24"/>
                <w:szCs w:val="24"/>
              </w:rPr>
              <w:t>Количество сотрудников</w:t>
            </w:r>
          </w:p>
        </w:tc>
        <w:tc>
          <w:tcPr>
            <w:tcW w:w="972" w:type="dxa"/>
          </w:tcPr>
          <w:p w:rsidR="00B709C3" w:rsidRPr="007F458D" w:rsidRDefault="00B709C3" w:rsidP="00944A18">
            <w:pPr>
              <w:jc w:val="center"/>
              <w:rPr>
                <w:rFonts w:ascii="Times New Roman" w:hAnsi="Times New Roman" w:cs="Times New Roman"/>
                <w:sz w:val="24"/>
                <w:szCs w:val="24"/>
              </w:rPr>
            </w:pPr>
            <w:r w:rsidRPr="007F458D">
              <w:rPr>
                <w:rFonts w:ascii="Times New Roman" w:hAnsi="Times New Roman" w:cs="Times New Roman"/>
                <w:sz w:val="24"/>
                <w:szCs w:val="24"/>
              </w:rPr>
              <w:t>% износа</w:t>
            </w:r>
          </w:p>
        </w:tc>
      </w:tr>
      <w:tr w:rsidR="002F3437" w:rsidRPr="007F458D" w:rsidTr="009722F1">
        <w:trPr>
          <w:jc w:val="center"/>
        </w:trPr>
        <w:tc>
          <w:tcPr>
            <w:tcW w:w="15248" w:type="dxa"/>
            <w:gridSpan w:val="9"/>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Дошкольное образовательное учреждение</w:t>
            </w:r>
          </w:p>
        </w:tc>
      </w:tr>
      <w:tr w:rsidR="002F3437" w:rsidRPr="007F458D" w:rsidTr="00F8374F">
        <w:trPr>
          <w:jc w:val="center"/>
        </w:trPr>
        <w:tc>
          <w:tcPr>
            <w:tcW w:w="623"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3402" w:type="dxa"/>
          </w:tcPr>
          <w:p w:rsidR="002F3437" w:rsidRPr="007F458D" w:rsidRDefault="002F3437" w:rsidP="00944A18">
            <w:pPr>
              <w:jc w:val="both"/>
              <w:rPr>
                <w:rFonts w:ascii="Times New Roman" w:hAnsi="Times New Roman" w:cs="Times New Roman"/>
                <w:sz w:val="24"/>
                <w:szCs w:val="24"/>
              </w:rPr>
            </w:pPr>
            <w:r w:rsidRPr="007F458D">
              <w:rPr>
                <w:rFonts w:ascii="Times New Roman" w:hAnsi="Times New Roman" w:cs="Times New Roman"/>
                <w:sz w:val="24"/>
                <w:szCs w:val="24"/>
              </w:rPr>
              <w:t xml:space="preserve">МОУ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Тимирязевская средняя школа</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 xml:space="preserve"> дошкольная группа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Берёзка</w:t>
            </w:r>
            <w:r w:rsidR="00A865D4" w:rsidRPr="007F458D">
              <w:rPr>
                <w:rFonts w:ascii="Times New Roman" w:hAnsi="Times New Roman" w:cs="Times New Roman"/>
                <w:sz w:val="24"/>
                <w:szCs w:val="24"/>
              </w:rPr>
              <w:t>»</w:t>
            </w:r>
          </w:p>
        </w:tc>
        <w:tc>
          <w:tcPr>
            <w:tcW w:w="3769" w:type="dxa"/>
          </w:tcPr>
          <w:p w:rsidR="002F3437" w:rsidRPr="007F458D" w:rsidRDefault="002F3437" w:rsidP="00944A18">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п. Тимирязевский, д. 1</w:t>
            </w:r>
          </w:p>
        </w:tc>
        <w:tc>
          <w:tcPr>
            <w:tcW w:w="1276"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Муниципальная</w:t>
            </w:r>
          </w:p>
        </w:tc>
        <w:tc>
          <w:tcPr>
            <w:tcW w:w="1276"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1960</w:t>
            </w:r>
          </w:p>
        </w:tc>
        <w:tc>
          <w:tcPr>
            <w:tcW w:w="1378"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95</w:t>
            </w:r>
          </w:p>
        </w:tc>
        <w:tc>
          <w:tcPr>
            <w:tcW w:w="1276"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100</w:t>
            </w:r>
          </w:p>
        </w:tc>
        <w:tc>
          <w:tcPr>
            <w:tcW w:w="1276"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26</w:t>
            </w:r>
          </w:p>
        </w:tc>
        <w:tc>
          <w:tcPr>
            <w:tcW w:w="972"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65</w:t>
            </w:r>
          </w:p>
        </w:tc>
      </w:tr>
      <w:tr w:rsidR="002F3437" w:rsidRPr="007F458D" w:rsidTr="00F8374F">
        <w:trPr>
          <w:jc w:val="center"/>
        </w:trPr>
        <w:tc>
          <w:tcPr>
            <w:tcW w:w="623"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2</w:t>
            </w:r>
          </w:p>
        </w:tc>
        <w:tc>
          <w:tcPr>
            <w:tcW w:w="3402" w:type="dxa"/>
          </w:tcPr>
          <w:p w:rsidR="002F3437" w:rsidRPr="007F458D" w:rsidRDefault="002F3437" w:rsidP="00944A18">
            <w:pPr>
              <w:jc w:val="both"/>
              <w:rPr>
                <w:rFonts w:ascii="Times New Roman" w:hAnsi="Times New Roman" w:cs="Times New Roman"/>
                <w:sz w:val="24"/>
                <w:szCs w:val="24"/>
              </w:rPr>
            </w:pPr>
            <w:r w:rsidRPr="007F458D">
              <w:rPr>
                <w:rFonts w:ascii="Times New Roman" w:hAnsi="Times New Roman" w:cs="Times New Roman"/>
                <w:sz w:val="24"/>
                <w:szCs w:val="24"/>
              </w:rPr>
              <w:t xml:space="preserve">МОУ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Шумовская средняя школа</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 xml:space="preserve"> дошкольная группа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Рябинка</w:t>
            </w:r>
            <w:r w:rsidR="00A865D4" w:rsidRPr="007F458D">
              <w:rPr>
                <w:rFonts w:ascii="Times New Roman" w:hAnsi="Times New Roman" w:cs="Times New Roman"/>
                <w:sz w:val="24"/>
                <w:szCs w:val="24"/>
              </w:rPr>
              <w:t>»</w:t>
            </w:r>
          </w:p>
        </w:tc>
        <w:tc>
          <w:tcPr>
            <w:tcW w:w="3769" w:type="dxa"/>
          </w:tcPr>
          <w:p w:rsidR="002F3437" w:rsidRPr="007F458D" w:rsidRDefault="002F3437" w:rsidP="00944A18">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с. Шумовка ул. Школьная, д. 46 Б</w:t>
            </w:r>
          </w:p>
        </w:tc>
        <w:tc>
          <w:tcPr>
            <w:tcW w:w="1276"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Муниципальная</w:t>
            </w:r>
          </w:p>
        </w:tc>
        <w:tc>
          <w:tcPr>
            <w:tcW w:w="1276"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1915/1965</w:t>
            </w:r>
          </w:p>
        </w:tc>
        <w:tc>
          <w:tcPr>
            <w:tcW w:w="1378"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39</w:t>
            </w:r>
          </w:p>
        </w:tc>
        <w:tc>
          <w:tcPr>
            <w:tcW w:w="1276"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31</w:t>
            </w:r>
          </w:p>
        </w:tc>
        <w:tc>
          <w:tcPr>
            <w:tcW w:w="1276"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972" w:type="dxa"/>
          </w:tcPr>
          <w:p w:rsidR="002F3437" w:rsidRPr="007F458D" w:rsidRDefault="002F3437" w:rsidP="00944A18">
            <w:pPr>
              <w:jc w:val="center"/>
              <w:rPr>
                <w:rFonts w:ascii="Times New Roman" w:hAnsi="Times New Roman" w:cs="Times New Roman"/>
                <w:sz w:val="24"/>
                <w:szCs w:val="24"/>
              </w:rPr>
            </w:pPr>
            <w:r w:rsidRPr="007F458D">
              <w:rPr>
                <w:rFonts w:ascii="Times New Roman" w:hAnsi="Times New Roman" w:cs="Times New Roman"/>
                <w:sz w:val="24"/>
                <w:szCs w:val="24"/>
              </w:rPr>
              <w:t>60</w:t>
            </w:r>
          </w:p>
        </w:tc>
      </w:tr>
      <w:tr w:rsidR="009722F1" w:rsidRPr="007F458D" w:rsidTr="00F8374F">
        <w:trPr>
          <w:jc w:val="center"/>
        </w:trPr>
        <w:tc>
          <w:tcPr>
            <w:tcW w:w="623"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3</w:t>
            </w:r>
          </w:p>
        </w:tc>
        <w:tc>
          <w:tcPr>
            <w:tcW w:w="3402"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 xml:space="preserve">МОУ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Новоуренская средняя школа</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 xml:space="preserve"> дошкольная группа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Сказка</w:t>
            </w:r>
            <w:r w:rsidR="00A865D4" w:rsidRPr="007F458D">
              <w:rPr>
                <w:rFonts w:ascii="Times New Roman" w:hAnsi="Times New Roman" w:cs="Times New Roman"/>
                <w:sz w:val="24"/>
                <w:szCs w:val="24"/>
              </w:rPr>
              <w:t>»</w:t>
            </w:r>
          </w:p>
        </w:tc>
        <w:tc>
          <w:tcPr>
            <w:tcW w:w="3769" w:type="dxa"/>
          </w:tcPr>
          <w:p w:rsidR="009722F1" w:rsidRPr="007F458D" w:rsidRDefault="009722F1" w:rsidP="002C76F3">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с. Новый Урень, ул. Школьная, д. </w:t>
            </w:r>
            <w:r w:rsidR="002C76F3" w:rsidRPr="007F458D">
              <w:rPr>
                <w:rFonts w:ascii="Times New Roman" w:hAnsi="Times New Roman" w:cs="Times New Roman"/>
                <w:sz w:val="24"/>
                <w:szCs w:val="24"/>
              </w:rPr>
              <w:t>1</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Муниципальная</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2015</w:t>
            </w:r>
          </w:p>
        </w:tc>
        <w:tc>
          <w:tcPr>
            <w:tcW w:w="1378"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60</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19</w:t>
            </w:r>
          </w:p>
        </w:tc>
        <w:tc>
          <w:tcPr>
            <w:tcW w:w="972"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0</w:t>
            </w:r>
          </w:p>
        </w:tc>
      </w:tr>
      <w:tr w:rsidR="009722F1" w:rsidRPr="007F458D" w:rsidTr="009722F1">
        <w:trPr>
          <w:jc w:val="center"/>
        </w:trPr>
        <w:tc>
          <w:tcPr>
            <w:tcW w:w="15248" w:type="dxa"/>
            <w:gridSpan w:val="9"/>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Общеобразовательные учреждения</w:t>
            </w:r>
          </w:p>
        </w:tc>
      </w:tr>
      <w:tr w:rsidR="009722F1" w:rsidRPr="007F458D" w:rsidTr="00F8374F">
        <w:trPr>
          <w:jc w:val="center"/>
        </w:trPr>
        <w:tc>
          <w:tcPr>
            <w:tcW w:w="623"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3402"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 xml:space="preserve">МОУ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Тимирязевская средняя школа</w:t>
            </w:r>
            <w:r w:rsidR="00A865D4" w:rsidRPr="007F458D">
              <w:rPr>
                <w:rFonts w:ascii="Times New Roman" w:hAnsi="Times New Roman" w:cs="Times New Roman"/>
                <w:sz w:val="24"/>
                <w:szCs w:val="24"/>
              </w:rPr>
              <w:t>»</w:t>
            </w:r>
          </w:p>
        </w:tc>
        <w:tc>
          <w:tcPr>
            <w:tcW w:w="3769"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п. Тимирязевский, ул. Колхозная, д. 7</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Муниципальная</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1969</w:t>
            </w:r>
          </w:p>
        </w:tc>
        <w:tc>
          <w:tcPr>
            <w:tcW w:w="1378"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320</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207</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48</w:t>
            </w:r>
          </w:p>
        </w:tc>
        <w:tc>
          <w:tcPr>
            <w:tcW w:w="972"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70</w:t>
            </w:r>
          </w:p>
        </w:tc>
      </w:tr>
      <w:tr w:rsidR="009722F1" w:rsidRPr="007F458D" w:rsidTr="00F8374F">
        <w:trPr>
          <w:jc w:val="center"/>
        </w:trPr>
        <w:tc>
          <w:tcPr>
            <w:tcW w:w="623"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2</w:t>
            </w:r>
          </w:p>
        </w:tc>
        <w:tc>
          <w:tcPr>
            <w:tcW w:w="3402"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 xml:space="preserve">МОУ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Бирючёвская основная школа</w:t>
            </w:r>
            <w:r w:rsidR="00A865D4" w:rsidRPr="007F458D">
              <w:rPr>
                <w:rFonts w:ascii="Times New Roman" w:hAnsi="Times New Roman" w:cs="Times New Roman"/>
                <w:sz w:val="24"/>
                <w:szCs w:val="24"/>
              </w:rPr>
              <w:t>»</w:t>
            </w:r>
          </w:p>
        </w:tc>
        <w:tc>
          <w:tcPr>
            <w:tcW w:w="3769"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с. Новая Бирючёвка, ул. Школьная, д. 4</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Муниципальная</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1983</w:t>
            </w:r>
          </w:p>
        </w:tc>
        <w:tc>
          <w:tcPr>
            <w:tcW w:w="1378"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390</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56</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30</w:t>
            </w:r>
          </w:p>
        </w:tc>
        <w:tc>
          <w:tcPr>
            <w:tcW w:w="972"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60</w:t>
            </w:r>
          </w:p>
        </w:tc>
      </w:tr>
      <w:tr w:rsidR="009722F1" w:rsidRPr="007F458D" w:rsidTr="00F8374F">
        <w:trPr>
          <w:jc w:val="center"/>
        </w:trPr>
        <w:tc>
          <w:tcPr>
            <w:tcW w:w="623"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3</w:t>
            </w:r>
          </w:p>
        </w:tc>
        <w:tc>
          <w:tcPr>
            <w:tcW w:w="3402"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 xml:space="preserve">МОУ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Новоуренская средняя школа</w:t>
            </w:r>
            <w:r w:rsidR="00A865D4" w:rsidRPr="007F458D">
              <w:rPr>
                <w:rFonts w:ascii="Times New Roman" w:hAnsi="Times New Roman" w:cs="Times New Roman"/>
                <w:sz w:val="24"/>
                <w:szCs w:val="24"/>
              </w:rPr>
              <w:t>»</w:t>
            </w:r>
          </w:p>
        </w:tc>
        <w:tc>
          <w:tcPr>
            <w:tcW w:w="3769"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с. Новый Урень, ул. Школьная, д. 25</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Муниципальная</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1975</w:t>
            </w:r>
          </w:p>
        </w:tc>
        <w:tc>
          <w:tcPr>
            <w:tcW w:w="1378"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250</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81</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972"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60</w:t>
            </w:r>
          </w:p>
        </w:tc>
      </w:tr>
      <w:tr w:rsidR="009722F1" w:rsidRPr="007F458D" w:rsidTr="00F8374F">
        <w:trPr>
          <w:jc w:val="center"/>
        </w:trPr>
        <w:tc>
          <w:tcPr>
            <w:tcW w:w="623"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4</w:t>
            </w:r>
          </w:p>
        </w:tc>
        <w:tc>
          <w:tcPr>
            <w:tcW w:w="3402"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 xml:space="preserve">МОУ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Шумовская средняя школа</w:t>
            </w:r>
            <w:r w:rsidR="00A865D4" w:rsidRPr="007F458D">
              <w:rPr>
                <w:rFonts w:ascii="Times New Roman" w:hAnsi="Times New Roman" w:cs="Times New Roman"/>
                <w:sz w:val="24"/>
                <w:szCs w:val="24"/>
              </w:rPr>
              <w:t>»</w:t>
            </w:r>
          </w:p>
        </w:tc>
        <w:tc>
          <w:tcPr>
            <w:tcW w:w="3769" w:type="dxa"/>
          </w:tcPr>
          <w:p w:rsidR="009722F1" w:rsidRPr="007F458D" w:rsidRDefault="009722F1" w:rsidP="00944A18">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с. Шумовка ул. Школьная, д. 46</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Муниципальная</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1977</w:t>
            </w:r>
          </w:p>
        </w:tc>
        <w:tc>
          <w:tcPr>
            <w:tcW w:w="1378"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250</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276"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36</w:t>
            </w:r>
          </w:p>
        </w:tc>
        <w:tc>
          <w:tcPr>
            <w:tcW w:w="972" w:type="dxa"/>
          </w:tcPr>
          <w:p w:rsidR="009722F1" w:rsidRPr="007F458D" w:rsidRDefault="009722F1" w:rsidP="00944A18">
            <w:pPr>
              <w:jc w:val="center"/>
              <w:rPr>
                <w:rFonts w:ascii="Times New Roman" w:hAnsi="Times New Roman" w:cs="Times New Roman"/>
                <w:sz w:val="24"/>
                <w:szCs w:val="24"/>
              </w:rPr>
            </w:pPr>
            <w:r w:rsidRPr="007F458D">
              <w:rPr>
                <w:rFonts w:ascii="Times New Roman" w:hAnsi="Times New Roman" w:cs="Times New Roman"/>
                <w:sz w:val="24"/>
                <w:szCs w:val="24"/>
              </w:rPr>
              <w:t>60</w:t>
            </w:r>
          </w:p>
        </w:tc>
      </w:tr>
    </w:tbl>
    <w:p w:rsidR="00736259" w:rsidRPr="007F458D" w:rsidRDefault="00736259" w:rsidP="00944A18">
      <w:pPr>
        <w:pStyle w:val="af0"/>
        <w:spacing w:after="0" w:line="240" w:lineRule="auto"/>
        <w:ind w:left="0" w:firstLine="709"/>
        <w:jc w:val="both"/>
        <w:rPr>
          <w:rFonts w:ascii="Times New Roman" w:hAnsi="Times New Roman" w:cs="Times New Roman"/>
          <w:sz w:val="28"/>
          <w:szCs w:val="28"/>
        </w:rPr>
        <w:sectPr w:rsidR="00736259" w:rsidRPr="007F458D" w:rsidSect="00736259">
          <w:pgSz w:w="16838" w:h="11906" w:orient="landscape"/>
          <w:pgMar w:top="1134" w:right="567" w:bottom="567" w:left="567" w:header="709" w:footer="709" w:gutter="0"/>
          <w:cols w:space="708"/>
          <w:docGrid w:linePitch="360"/>
        </w:sectPr>
      </w:pPr>
    </w:p>
    <w:p w:rsidR="00107073" w:rsidRPr="007F458D" w:rsidRDefault="00107073" w:rsidP="00107073">
      <w:pPr>
        <w:pStyle w:val="affffffa"/>
        <w:spacing w:line="240" w:lineRule="auto"/>
      </w:pPr>
      <w:r w:rsidRPr="007F458D">
        <w:t xml:space="preserve">В соответствии с нормами градостроительного проектирования муниципального образования </w:t>
      </w:r>
      <w:r w:rsidR="00631702" w:rsidRPr="007F458D">
        <w:t>«</w:t>
      </w:r>
      <w:r w:rsidRPr="007F458D">
        <w:t>Ульяновский район</w:t>
      </w:r>
      <w:r w:rsidR="00631702" w:rsidRPr="007F458D">
        <w:t>»</w:t>
      </w:r>
      <w:r w:rsidRPr="007F458D">
        <w:t xml:space="preserve"> Ульяновской области расчетные показатели максимально допустимого уровня территориальной доступности для учащихся I ступени обучения - </w:t>
      </w:r>
      <w:smartTag w:uri="urn:schemas-microsoft-com:office:smarttags" w:element="metricconverter">
        <w:smartTagPr>
          <w:attr w:name="ProductID" w:val="2000 м"/>
        </w:smartTagPr>
        <w:r w:rsidRPr="007F458D">
          <w:t>2000 м</w:t>
        </w:r>
      </w:smartTag>
      <w:r w:rsidRPr="007F458D">
        <w:t xml:space="preserve">., для учащихся II и III ступени - </w:t>
      </w:r>
      <w:smartTag w:uri="urn:schemas-microsoft-com:office:smarttags" w:element="metricconverter">
        <w:smartTagPr>
          <w:attr w:name="ProductID" w:val="4000 м"/>
        </w:smartTagPr>
        <w:r w:rsidRPr="007F458D">
          <w:t>4000 м</w:t>
        </w:r>
      </w:smartTag>
      <w:r w:rsidRPr="007F458D">
        <w:t xml:space="preserve">. Транспортная доступность для начального образования 15мин (в одну сторону), для основного и среднего образования 30мин. Подвоз учащихся осуществляется на транспорте, предназначенном для перевозки детей. </w:t>
      </w:r>
    </w:p>
    <w:p w:rsidR="00107073" w:rsidRPr="007F458D" w:rsidRDefault="00107073" w:rsidP="00107073">
      <w:pPr>
        <w:pStyle w:val="affffffa"/>
        <w:spacing w:line="240" w:lineRule="auto"/>
      </w:pPr>
      <w:r w:rsidRPr="007F458D">
        <w:t>Проектная мощность образовательных организаций и территориальная их расположенность вполне отвечает потребностям населения поселения и способна охватить всех детей школьного возраста, однако в силу высокого физического износа зданий требуются оптимизации и реконструкции.</w:t>
      </w:r>
    </w:p>
    <w:p w:rsidR="00107073" w:rsidRPr="007F458D" w:rsidRDefault="00107073" w:rsidP="00107073">
      <w:pPr>
        <w:pStyle w:val="af0"/>
        <w:spacing w:after="0" w:line="240" w:lineRule="auto"/>
        <w:ind w:left="0" w:firstLine="709"/>
        <w:jc w:val="both"/>
        <w:rPr>
          <w:rFonts w:ascii="Times New Roman" w:hAnsi="Times New Roman" w:cs="Times New Roman"/>
          <w:sz w:val="26"/>
          <w:szCs w:val="26"/>
        </w:rPr>
      </w:pPr>
    </w:p>
    <w:p w:rsidR="00B709C3" w:rsidRPr="007F458D" w:rsidRDefault="00B709C3" w:rsidP="00944A18">
      <w:pPr>
        <w:pStyle w:val="af0"/>
        <w:spacing w:after="0" w:line="240" w:lineRule="auto"/>
        <w:ind w:left="0" w:firstLine="709"/>
        <w:jc w:val="both"/>
        <w:rPr>
          <w:rFonts w:ascii="Times New Roman" w:hAnsi="Times New Roman" w:cs="Times New Roman"/>
          <w:sz w:val="28"/>
          <w:szCs w:val="28"/>
        </w:rPr>
      </w:pPr>
    </w:p>
    <w:p w:rsidR="007168E6" w:rsidRPr="007F458D" w:rsidRDefault="007168E6" w:rsidP="00944A18">
      <w:pPr>
        <w:pStyle w:val="af0"/>
        <w:numPr>
          <w:ilvl w:val="3"/>
          <w:numId w:val="42"/>
        </w:numPr>
        <w:spacing w:after="0" w:line="240" w:lineRule="auto"/>
        <w:ind w:left="0" w:firstLine="0"/>
        <w:jc w:val="center"/>
        <w:outlineLvl w:val="3"/>
        <w:rPr>
          <w:rFonts w:ascii="Times New Roman" w:hAnsi="Times New Roman" w:cs="Times New Roman"/>
          <w:b/>
          <w:sz w:val="28"/>
          <w:szCs w:val="28"/>
        </w:rPr>
      </w:pPr>
      <w:bookmarkStart w:id="78" w:name="_Toc8663583"/>
      <w:bookmarkStart w:id="79" w:name="_Toc23196390"/>
      <w:r w:rsidRPr="007F458D">
        <w:rPr>
          <w:rFonts w:ascii="Times New Roman" w:hAnsi="Times New Roman" w:cs="Times New Roman"/>
          <w:b/>
          <w:sz w:val="28"/>
          <w:szCs w:val="28"/>
        </w:rPr>
        <w:t>Учреждения культуры и досуга</w:t>
      </w:r>
      <w:bookmarkEnd w:id="78"/>
      <w:bookmarkEnd w:id="79"/>
      <w:r w:rsidRPr="007F458D">
        <w:rPr>
          <w:rFonts w:ascii="Times New Roman" w:hAnsi="Times New Roman" w:cs="Times New Roman"/>
          <w:b/>
          <w:sz w:val="28"/>
          <w:szCs w:val="28"/>
        </w:rPr>
        <w:t xml:space="preserve"> </w:t>
      </w:r>
    </w:p>
    <w:p w:rsidR="00DF097E" w:rsidRPr="007F458D" w:rsidRDefault="00DF097E" w:rsidP="00944A18">
      <w:pPr>
        <w:spacing w:after="0" w:line="240" w:lineRule="auto"/>
        <w:ind w:firstLine="709"/>
        <w:jc w:val="both"/>
        <w:rPr>
          <w:rFonts w:ascii="Times New Roman" w:hAnsi="Times New Roman" w:cs="Times New Roman"/>
          <w:sz w:val="28"/>
          <w:szCs w:val="28"/>
        </w:rPr>
      </w:pPr>
    </w:p>
    <w:p w:rsidR="009B74D8" w:rsidRPr="007F458D" w:rsidRDefault="009B74D8" w:rsidP="00944A18">
      <w:pPr>
        <w:pStyle w:val="af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На территории Тимирязевского сельского поселения в сфере культуры и досуга свою деятельность осуществляют 3 сельских Дома культуры, сельский клуб и 5 сельских библиотек.</w:t>
      </w:r>
    </w:p>
    <w:p w:rsidR="009B74D8" w:rsidRPr="007F458D" w:rsidRDefault="009B74D8" w:rsidP="00944A18">
      <w:pPr>
        <w:spacing w:after="0" w:line="240" w:lineRule="auto"/>
        <w:ind w:firstLine="709"/>
        <w:jc w:val="both"/>
        <w:rPr>
          <w:rFonts w:ascii="Times New Roman" w:hAnsi="Times New Roman" w:cs="Times New Roman"/>
          <w:sz w:val="28"/>
          <w:szCs w:val="28"/>
        </w:rPr>
      </w:pPr>
    </w:p>
    <w:p w:rsidR="00DF097E" w:rsidRPr="007F458D" w:rsidRDefault="00DF097E" w:rsidP="00944A18">
      <w:pPr>
        <w:pStyle w:val="af0"/>
        <w:spacing w:after="0" w:line="240" w:lineRule="auto"/>
        <w:ind w:left="0" w:firstLine="709"/>
        <w:jc w:val="center"/>
        <w:outlineLvl w:val="0"/>
        <w:rPr>
          <w:rFonts w:ascii="Times New Roman" w:hAnsi="Times New Roman" w:cs="Times New Roman"/>
          <w:sz w:val="28"/>
          <w:szCs w:val="28"/>
        </w:rPr>
        <w:sectPr w:rsidR="00DF097E" w:rsidRPr="007F458D" w:rsidSect="004D4288">
          <w:pgSz w:w="11906" w:h="16838"/>
          <w:pgMar w:top="567" w:right="567" w:bottom="567" w:left="1134" w:header="709" w:footer="709" w:gutter="0"/>
          <w:cols w:space="708"/>
          <w:docGrid w:linePitch="360"/>
        </w:sectPr>
      </w:pPr>
    </w:p>
    <w:p w:rsidR="009B74D8" w:rsidRPr="007F458D" w:rsidRDefault="009B74D8" w:rsidP="00944A18">
      <w:pPr>
        <w:pStyle w:val="af0"/>
        <w:spacing w:after="0" w:line="240" w:lineRule="auto"/>
        <w:ind w:left="0" w:firstLine="709"/>
        <w:jc w:val="right"/>
        <w:rPr>
          <w:rFonts w:ascii="Times New Roman" w:hAnsi="Times New Roman" w:cs="Times New Roman"/>
          <w:sz w:val="28"/>
          <w:szCs w:val="28"/>
        </w:rPr>
      </w:pPr>
      <w:r w:rsidRPr="007F458D">
        <w:rPr>
          <w:rFonts w:ascii="Times New Roman" w:hAnsi="Times New Roman" w:cs="Times New Roman"/>
          <w:sz w:val="28"/>
          <w:szCs w:val="28"/>
        </w:rPr>
        <w:t>Таблица 1</w:t>
      </w:r>
      <w:r w:rsidR="00853A4C" w:rsidRPr="007F458D">
        <w:rPr>
          <w:rFonts w:ascii="Times New Roman" w:hAnsi="Times New Roman" w:cs="Times New Roman"/>
          <w:sz w:val="28"/>
          <w:szCs w:val="28"/>
        </w:rPr>
        <w:t>3</w:t>
      </w:r>
    </w:p>
    <w:p w:rsidR="00DF097E" w:rsidRPr="007F458D" w:rsidRDefault="00DF097E" w:rsidP="00944A18">
      <w:pPr>
        <w:pStyle w:val="af0"/>
        <w:spacing w:after="0" w:line="240" w:lineRule="auto"/>
        <w:ind w:left="0" w:firstLine="709"/>
        <w:jc w:val="center"/>
        <w:rPr>
          <w:rFonts w:ascii="Times New Roman" w:hAnsi="Times New Roman" w:cs="Times New Roman"/>
          <w:sz w:val="28"/>
          <w:szCs w:val="28"/>
        </w:rPr>
      </w:pPr>
      <w:r w:rsidRPr="007F458D">
        <w:rPr>
          <w:rFonts w:ascii="Times New Roman" w:hAnsi="Times New Roman" w:cs="Times New Roman"/>
          <w:sz w:val="28"/>
          <w:szCs w:val="28"/>
        </w:rPr>
        <w:t>Перечень и характеристика объектов культуры и досуга Тимирязевского сельского поселения</w:t>
      </w:r>
    </w:p>
    <w:tbl>
      <w:tblPr>
        <w:tblW w:w="15748" w:type="dxa"/>
        <w:jc w:val="center"/>
        <w:tblLayout w:type="fixed"/>
        <w:tblCellMar>
          <w:left w:w="40" w:type="dxa"/>
          <w:right w:w="40" w:type="dxa"/>
        </w:tblCellMar>
        <w:tblLook w:val="0000" w:firstRow="0" w:lastRow="0" w:firstColumn="0" w:lastColumn="0" w:noHBand="0" w:noVBand="0"/>
      </w:tblPr>
      <w:tblGrid>
        <w:gridCol w:w="568"/>
        <w:gridCol w:w="3565"/>
        <w:gridCol w:w="3402"/>
        <w:gridCol w:w="2552"/>
        <w:gridCol w:w="1417"/>
        <w:gridCol w:w="1276"/>
        <w:gridCol w:w="914"/>
        <w:gridCol w:w="960"/>
        <w:gridCol w:w="1094"/>
      </w:tblGrid>
      <w:tr w:rsidR="00DF097E" w:rsidRPr="007F458D" w:rsidTr="00C9012C">
        <w:trPr>
          <w:tblHeade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 п/п</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Наименование</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Адрес</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Собственность</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Кол-во мест по проекту/ фактическое</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встроенное или отдельно стоящее</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Кол-во работающих, человек</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Год ввода в эксплуатацию</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6"/>
              <w:widowControl/>
              <w:spacing w:line="240" w:lineRule="auto"/>
              <w:jc w:val="center"/>
              <w:rPr>
                <w:rStyle w:val="FontStyle40"/>
                <w:sz w:val="24"/>
                <w:szCs w:val="24"/>
              </w:rPr>
            </w:pPr>
            <w:r w:rsidRPr="007F458D">
              <w:rPr>
                <w:rStyle w:val="FontStyle40"/>
                <w:sz w:val="24"/>
                <w:szCs w:val="24"/>
              </w:rPr>
              <w:t>% износа</w:t>
            </w:r>
          </w:p>
        </w:tc>
      </w:tr>
      <w:tr w:rsidR="009B74D8" w:rsidRPr="007F458D" w:rsidTr="00D371E9">
        <w:trPr>
          <w:jc w:val="center"/>
        </w:trPr>
        <w:tc>
          <w:tcPr>
            <w:tcW w:w="15748" w:type="dxa"/>
            <w:gridSpan w:val="9"/>
            <w:tcBorders>
              <w:top w:val="single" w:sz="6" w:space="0" w:color="auto"/>
              <w:left w:val="single" w:sz="6" w:space="0" w:color="auto"/>
              <w:bottom w:val="single" w:sz="6" w:space="0" w:color="auto"/>
              <w:right w:val="single" w:sz="6" w:space="0" w:color="auto"/>
            </w:tcBorders>
          </w:tcPr>
          <w:p w:rsidR="009B74D8" w:rsidRPr="007F458D" w:rsidRDefault="009B74D8" w:rsidP="00944A18">
            <w:pPr>
              <w:pStyle w:val="Style6"/>
              <w:widowControl/>
              <w:spacing w:line="240" w:lineRule="auto"/>
              <w:jc w:val="both"/>
              <w:rPr>
                <w:rStyle w:val="FontStyle40"/>
                <w:i/>
                <w:sz w:val="24"/>
                <w:szCs w:val="24"/>
              </w:rPr>
            </w:pPr>
            <w:r w:rsidRPr="007F458D">
              <w:rPr>
                <w:rStyle w:val="FontStyle40"/>
                <w:i/>
                <w:sz w:val="24"/>
                <w:szCs w:val="24"/>
              </w:rPr>
              <w:t>Культурно-досуговые учреждения</w:t>
            </w:r>
          </w:p>
        </w:tc>
      </w:tr>
      <w:tr w:rsidR="00DF097E" w:rsidRPr="007F458D" w:rsidTr="00C9012C">
        <w:trP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rPr>
                <w:bCs/>
              </w:rPr>
            </w:pPr>
            <w:r w:rsidRPr="007F458D">
              <w:rPr>
                <w:bCs/>
              </w:rPr>
              <w:t xml:space="preserve">МУК </w:t>
            </w:r>
            <w:r w:rsidR="00A865D4" w:rsidRPr="007F458D">
              <w:rPr>
                <w:bCs/>
              </w:rPr>
              <w:t>«</w:t>
            </w:r>
            <w:r w:rsidRPr="007F458D">
              <w:rPr>
                <w:bCs/>
              </w:rPr>
              <w:t>Тимирязевский ДК</w:t>
            </w:r>
            <w:r w:rsidR="00A865D4" w:rsidRPr="007F458D">
              <w:rPr>
                <w:bCs/>
              </w:rPr>
              <w:t>»</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rPr>
                <w:bCs/>
              </w:rPr>
            </w:pPr>
            <w:r w:rsidRPr="007F458D">
              <w:rPr>
                <w:bCs/>
              </w:rPr>
              <w:t>Пос. Тимирязевский, ул. Каравашкина, 8а</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rPr>
                <w:bCs/>
              </w:rPr>
            </w:pPr>
            <w:r w:rsidRPr="007F458D">
              <w:rPr>
                <w:bCs/>
              </w:rPr>
              <w:t xml:space="preserve">МО </w:t>
            </w:r>
            <w:r w:rsidR="00A865D4" w:rsidRPr="007F458D">
              <w:rPr>
                <w:bCs/>
              </w:rPr>
              <w:t>«</w:t>
            </w:r>
            <w:r w:rsidRPr="007F458D">
              <w:rPr>
                <w:bCs/>
              </w:rPr>
              <w:t>Тимирязевское сельское поселение</w:t>
            </w:r>
            <w:r w:rsidR="00A865D4" w:rsidRPr="007F458D">
              <w:rPr>
                <w:bCs/>
              </w:rPr>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260</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Style w:val="FontStyle40"/>
                <w:rFonts w:eastAsia="Calibri"/>
                <w:sz w:val="24"/>
                <w:szCs w:val="24"/>
              </w:rPr>
              <w:t>отдельно стоящее</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3</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center"/>
              <w:rPr>
                <w:bCs/>
              </w:rPr>
            </w:pPr>
            <w:r w:rsidRPr="007F458D">
              <w:rPr>
                <w:bCs/>
              </w:rPr>
              <w:t>1975</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3</w:t>
            </w:r>
          </w:p>
        </w:tc>
      </w:tr>
      <w:tr w:rsidR="00DF097E" w:rsidRPr="007F458D" w:rsidTr="00C9012C">
        <w:trP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2</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Сельский дом культуры с. Шумовка</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с. Шумовка, ул. Победы, 33</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 xml:space="preserve">МО </w:t>
            </w:r>
            <w:r w:rsidR="00A865D4" w:rsidRPr="007F458D">
              <w:t>«</w:t>
            </w:r>
            <w:r w:rsidRPr="007F458D">
              <w:t>Тимирязевское сельское поселение</w:t>
            </w:r>
            <w:r w:rsidR="00A865D4" w:rsidRPr="007F458D">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120</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Style w:val="FontStyle40"/>
                <w:rFonts w:eastAsia="Calibri"/>
                <w:sz w:val="24"/>
                <w:szCs w:val="24"/>
              </w:rPr>
              <w:t>отдельно стоящее</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2</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center"/>
            </w:pPr>
            <w:r w:rsidRPr="007F458D">
              <w:t>1969</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3</w:t>
            </w:r>
          </w:p>
        </w:tc>
      </w:tr>
      <w:tr w:rsidR="00DF097E" w:rsidRPr="007F458D" w:rsidTr="00C9012C">
        <w:trP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3</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Бирючевский СДК</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с. Новая Бирючевка, ул. Гагарина,4</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 xml:space="preserve">МО </w:t>
            </w:r>
            <w:r w:rsidR="00A865D4" w:rsidRPr="007F458D">
              <w:t>«</w:t>
            </w:r>
            <w:r w:rsidRPr="007F458D">
              <w:t>Тимирязевское сельское поселение</w:t>
            </w:r>
            <w:r w:rsidR="00A865D4" w:rsidRPr="007F458D">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50</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Style w:val="FontStyle40"/>
                <w:rFonts w:eastAsia="Calibri"/>
                <w:sz w:val="24"/>
                <w:szCs w:val="24"/>
              </w:rPr>
              <w:t>отдельно стоящее</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2</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center"/>
            </w:pPr>
            <w:r w:rsidRPr="007F458D">
              <w:t>1980</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3</w:t>
            </w:r>
          </w:p>
        </w:tc>
      </w:tr>
      <w:tr w:rsidR="00DF097E" w:rsidRPr="007F458D" w:rsidTr="00C9012C">
        <w:trP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4</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СК ст. Лаишевка</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ст. Лаишевка, ул. Центральная, 12</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both"/>
            </w:pPr>
            <w:r w:rsidRPr="007F458D">
              <w:t xml:space="preserve">МО </w:t>
            </w:r>
            <w:r w:rsidR="00A865D4" w:rsidRPr="007F458D">
              <w:t>«</w:t>
            </w:r>
            <w:r w:rsidRPr="007F458D">
              <w:t>Тимирязевское сельское поселение</w:t>
            </w:r>
            <w:r w:rsidR="00A865D4" w:rsidRPr="007F458D">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50</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Style w:val="FontStyle40"/>
                <w:rFonts w:eastAsia="Calibri"/>
                <w:sz w:val="24"/>
                <w:szCs w:val="24"/>
              </w:rPr>
              <w:t>отдельно стоящее</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jc w:val="center"/>
            </w:pPr>
            <w:r w:rsidRPr="007F458D">
              <w:t>1969</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3</w:t>
            </w:r>
          </w:p>
        </w:tc>
      </w:tr>
      <w:tr w:rsidR="009B74D8" w:rsidRPr="007F458D" w:rsidTr="00D371E9">
        <w:trPr>
          <w:jc w:val="center"/>
        </w:trPr>
        <w:tc>
          <w:tcPr>
            <w:tcW w:w="15748" w:type="dxa"/>
            <w:gridSpan w:val="9"/>
            <w:tcBorders>
              <w:top w:val="single" w:sz="6" w:space="0" w:color="auto"/>
              <w:left w:val="single" w:sz="6" w:space="0" w:color="auto"/>
              <w:bottom w:val="single" w:sz="6" w:space="0" w:color="auto"/>
              <w:right w:val="single" w:sz="6" w:space="0" w:color="auto"/>
            </w:tcBorders>
          </w:tcPr>
          <w:p w:rsidR="009B74D8" w:rsidRPr="007F458D" w:rsidRDefault="009B74D8" w:rsidP="00944A18">
            <w:pPr>
              <w:pStyle w:val="Style1"/>
              <w:widowControl/>
              <w:spacing w:line="240" w:lineRule="auto"/>
              <w:ind w:firstLine="0"/>
              <w:rPr>
                <w:i/>
              </w:rPr>
            </w:pPr>
            <w:r w:rsidRPr="007F458D">
              <w:rPr>
                <w:i/>
              </w:rPr>
              <w:t>Библиотеки</w:t>
            </w:r>
          </w:p>
        </w:tc>
      </w:tr>
      <w:tr w:rsidR="00DF097E" w:rsidRPr="007F458D" w:rsidTr="00C9012C">
        <w:trP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9B74D8" w:rsidP="00944A18">
            <w:pPr>
              <w:pStyle w:val="Style1"/>
              <w:widowControl/>
              <w:spacing w:line="240" w:lineRule="auto"/>
              <w:ind w:firstLine="0"/>
              <w:jc w:val="center"/>
            </w:pPr>
            <w:r w:rsidRPr="007F458D">
              <w:t>1</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Тимирязевская библиотека</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830D7E" w:rsidP="00944A18">
            <w:pPr>
              <w:pStyle w:val="af9"/>
              <w:snapToGrid w:val="0"/>
              <w:jc w:val="both"/>
            </w:pPr>
            <w:r w:rsidRPr="007F458D">
              <w:t>п</w:t>
            </w:r>
            <w:r w:rsidR="00DF097E" w:rsidRPr="007F458D">
              <w:t>ос. Тимирязевский, ул. Каравашкина, 18</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both"/>
              <w:rPr>
                <w:rFonts w:ascii="Times New Roman" w:eastAsia="Calibri" w:hAnsi="Times New Roman" w:cs="Times New Roman"/>
                <w:sz w:val="24"/>
                <w:szCs w:val="24"/>
              </w:rPr>
            </w:pPr>
            <w:r w:rsidRPr="007F458D">
              <w:rPr>
                <w:rFonts w:ascii="Times New Roman" w:eastAsia="Calibri" w:hAnsi="Times New Roman" w:cs="Times New Roman"/>
                <w:sz w:val="24"/>
                <w:szCs w:val="24"/>
              </w:rPr>
              <w:t xml:space="preserve">МО </w:t>
            </w:r>
            <w:r w:rsidR="00A865D4" w:rsidRPr="007F458D">
              <w:rPr>
                <w:rFonts w:ascii="Times New Roman" w:eastAsia="Calibri" w:hAnsi="Times New Roman" w:cs="Times New Roman"/>
                <w:sz w:val="24"/>
                <w:szCs w:val="24"/>
              </w:rPr>
              <w:t>«</w:t>
            </w:r>
            <w:r w:rsidRPr="007F458D">
              <w:rPr>
                <w:rFonts w:ascii="Times New Roman" w:eastAsia="Calibri" w:hAnsi="Times New Roman" w:cs="Times New Roman"/>
                <w:sz w:val="24"/>
                <w:szCs w:val="24"/>
              </w:rPr>
              <w:t>Ульяновский район</w:t>
            </w:r>
            <w:r w:rsidR="00A865D4" w:rsidRPr="007F458D">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8129</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Fonts w:ascii="Times New Roman" w:eastAsia="Calibri" w:hAnsi="Times New Roman" w:cs="Times New Roman"/>
                <w:sz w:val="24"/>
                <w:szCs w:val="24"/>
              </w:rPr>
              <w:t>В ДК</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1975</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w:t>
            </w:r>
          </w:p>
        </w:tc>
      </w:tr>
      <w:tr w:rsidR="00DF097E" w:rsidRPr="007F458D" w:rsidTr="00C9012C">
        <w:trP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9B74D8" w:rsidP="00944A18">
            <w:pPr>
              <w:pStyle w:val="Style1"/>
              <w:widowControl/>
              <w:spacing w:line="240" w:lineRule="auto"/>
              <w:ind w:firstLine="0"/>
              <w:jc w:val="center"/>
            </w:pPr>
            <w:r w:rsidRPr="007F458D">
              <w:t>2</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Бирючевский библиотека</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с. Новая Бирючевка, ул. Гагарина,4</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both"/>
              <w:rPr>
                <w:rFonts w:ascii="Times New Roman" w:eastAsia="Calibri" w:hAnsi="Times New Roman" w:cs="Times New Roman"/>
                <w:sz w:val="24"/>
                <w:szCs w:val="24"/>
              </w:rPr>
            </w:pPr>
            <w:r w:rsidRPr="007F458D">
              <w:rPr>
                <w:rFonts w:ascii="Times New Roman" w:eastAsia="Calibri" w:hAnsi="Times New Roman" w:cs="Times New Roman"/>
                <w:sz w:val="24"/>
                <w:szCs w:val="24"/>
              </w:rPr>
              <w:t xml:space="preserve">МО </w:t>
            </w:r>
            <w:r w:rsidR="00A865D4" w:rsidRPr="007F458D">
              <w:rPr>
                <w:rFonts w:ascii="Times New Roman" w:eastAsia="Calibri" w:hAnsi="Times New Roman" w:cs="Times New Roman"/>
                <w:sz w:val="24"/>
                <w:szCs w:val="24"/>
              </w:rPr>
              <w:t>«</w:t>
            </w:r>
            <w:r w:rsidRPr="007F458D">
              <w:rPr>
                <w:rFonts w:ascii="Times New Roman" w:eastAsia="Calibri" w:hAnsi="Times New Roman" w:cs="Times New Roman"/>
                <w:sz w:val="24"/>
                <w:szCs w:val="24"/>
              </w:rPr>
              <w:t>Ульяновский район</w:t>
            </w:r>
            <w:r w:rsidR="00A865D4" w:rsidRPr="007F458D">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8388</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Fonts w:ascii="Times New Roman" w:eastAsia="Calibri" w:hAnsi="Times New Roman" w:cs="Times New Roman"/>
                <w:sz w:val="24"/>
                <w:szCs w:val="24"/>
              </w:rPr>
              <w:t>В ДК</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2</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1980</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w:t>
            </w:r>
          </w:p>
        </w:tc>
      </w:tr>
      <w:tr w:rsidR="00DF097E" w:rsidRPr="007F458D" w:rsidTr="00C9012C">
        <w:trP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9B74D8" w:rsidP="00944A18">
            <w:pPr>
              <w:pStyle w:val="Style1"/>
              <w:widowControl/>
              <w:spacing w:line="240" w:lineRule="auto"/>
              <w:ind w:firstLine="0"/>
              <w:jc w:val="center"/>
            </w:pPr>
            <w:r w:rsidRPr="007F458D">
              <w:t>3</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Шумовский библиотека</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с. Шумовка, ул. Победы, 33</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both"/>
              <w:rPr>
                <w:rFonts w:ascii="Times New Roman" w:eastAsia="Calibri" w:hAnsi="Times New Roman" w:cs="Times New Roman"/>
                <w:sz w:val="24"/>
                <w:szCs w:val="24"/>
              </w:rPr>
            </w:pPr>
            <w:r w:rsidRPr="007F458D">
              <w:rPr>
                <w:rFonts w:ascii="Times New Roman" w:eastAsia="Calibri" w:hAnsi="Times New Roman" w:cs="Times New Roman"/>
                <w:sz w:val="24"/>
                <w:szCs w:val="24"/>
              </w:rPr>
              <w:t xml:space="preserve">МО </w:t>
            </w:r>
            <w:r w:rsidR="00A865D4" w:rsidRPr="007F458D">
              <w:rPr>
                <w:rFonts w:ascii="Times New Roman" w:eastAsia="Calibri" w:hAnsi="Times New Roman" w:cs="Times New Roman"/>
                <w:sz w:val="24"/>
                <w:szCs w:val="24"/>
              </w:rPr>
              <w:t>«</w:t>
            </w:r>
            <w:r w:rsidRPr="007F458D">
              <w:rPr>
                <w:rFonts w:ascii="Times New Roman" w:eastAsia="Calibri" w:hAnsi="Times New Roman" w:cs="Times New Roman"/>
                <w:sz w:val="24"/>
                <w:szCs w:val="24"/>
              </w:rPr>
              <w:t>Ульяновский район</w:t>
            </w:r>
            <w:r w:rsidR="00A865D4" w:rsidRPr="007F458D">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7758</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Fonts w:ascii="Times New Roman" w:eastAsia="Calibri" w:hAnsi="Times New Roman" w:cs="Times New Roman"/>
                <w:sz w:val="24"/>
                <w:szCs w:val="24"/>
              </w:rPr>
              <w:t>В ДК</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1969</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w:t>
            </w:r>
          </w:p>
        </w:tc>
      </w:tr>
      <w:tr w:rsidR="00DF097E" w:rsidRPr="007F458D" w:rsidTr="00C9012C">
        <w:trPr>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9B74D8" w:rsidP="00944A18">
            <w:pPr>
              <w:pStyle w:val="Style1"/>
              <w:widowControl/>
              <w:spacing w:line="240" w:lineRule="auto"/>
              <w:ind w:firstLine="0"/>
              <w:jc w:val="center"/>
            </w:pPr>
            <w:r w:rsidRPr="007F458D">
              <w:t>4</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Новоуренский библиотека</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с. Новая Урень, ул Школьная, 25</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both"/>
              <w:rPr>
                <w:rFonts w:ascii="Times New Roman" w:eastAsia="Calibri" w:hAnsi="Times New Roman" w:cs="Times New Roman"/>
                <w:sz w:val="24"/>
                <w:szCs w:val="24"/>
              </w:rPr>
            </w:pPr>
            <w:r w:rsidRPr="007F458D">
              <w:rPr>
                <w:rFonts w:ascii="Times New Roman" w:eastAsia="Calibri" w:hAnsi="Times New Roman" w:cs="Times New Roman"/>
                <w:sz w:val="24"/>
                <w:szCs w:val="24"/>
              </w:rPr>
              <w:t xml:space="preserve">МО </w:t>
            </w:r>
            <w:r w:rsidR="00A865D4" w:rsidRPr="007F458D">
              <w:rPr>
                <w:rFonts w:ascii="Times New Roman" w:eastAsia="Calibri" w:hAnsi="Times New Roman" w:cs="Times New Roman"/>
                <w:sz w:val="24"/>
                <w:szCs w:val="24"/>
              </w:rPr>
              <w:t>«</w:t>
            </w:r>
            <w:r w:rsidRPr="007F458D">
              <w:rPr>
                <w:rFonts w:ascii="Times New Roman" w:eastAsia="Calibri" w:hAnsi="Times New Roman" w:cs="Times New Roman"/>
                <w:sz w:val="24"/>
                <w:szCs w:val="24"/>
              </w:rPr>
              <w:t>Ульяновский район</w:t>
            </w:r>
            <w:r w:rsidR="00A865D4" w:rsidRPr="007F458D">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8104</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Fonts w:ascii="Times New Roman" w:eastAsia="Calibri" w:hAnsi="Times New Roman" w:cs="Times New Roman"/>
                <w:sz w:val="24"/>
                <w:szCs w:val="24"/>
              </w:rPr>
              <w:t>В Новоуренской СШ</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2</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1975</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w:t>
            </w:r>
          </w:p>
        </w:tc>
      </w:tr>
      <w:tr w:rsidR="00DF097E" w:rsidRPr="007F458D" w:rsidTr="00C9012C">
        <w:trPr>
          <w:trHeight w:val="604"/>
          <w:jc w:val="center"/>
        </w:trPr>
        <w:tc>
          <w:tcPr>
            <w:tcW w:w="568" w:type="dxa"/>
            <w:tcBorders>
              <w:top w:val="single" w:sz="6" w:space="0" w:color="auto"/>
              <w:left w:val="single" w:sz="6" w:space="0" w:color="auto"/>
              <w:bottom w:val="single" w:sz="6" w:space="0" w:color="auto"/>
              <w:right w:val="single" w:sz="6" w:space="0" w:color="auto"/>
            </w:tcBorders>
          </w:tcPr>
          <w:p w:rsidR="00DF097E" w:rsidRPr="007F458D" w:rsidRDefault="009B74D8" w:rsidP="00944A18">
            <w:pPr>
              <w:pStyle w:val="Style1"/>
              <w:widowControl/>
              <w:spacing w:line="240" w:lineRule="auto"/>
              <w:ind w:firstLine="0"/>
              <w:jc w:val="center"/>
            </w:pPr>
            <w:r w:rsidRPr="007F458D">
              <w:t>5</w:t>
            </w:r>
          </w:p>
        </w:tc>
        <w:tc>
          <w:tcPr>
            <w:tcW w:w="3565"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Лаишевский библиотека</w:t>
            </w:r>
          </w:p>
        </w:tc>
        <w:tc>
          <w:tcPr>
            <w:tcW w:w="340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af9"/>
              <w:snapToGrid w:val="0"/>
              <w:jc w:val="both"/>
            </w:pPr>
            <w:r w:rsidRPr="007F458D">
              <w:t>ст. Лаишевка, ул. Победы, 2а</w:t>
            </w:r>
          </w:p>
        </w:tc>
        <w:tc>
          <w:tcPr>
            <w:tcW w:w="2552"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both"/>
              <w:rPr>
                <w:rFonts w:ascii="Times New Roman" w:eastAsia="Calibri" w:hAnsi="Times New Roman" w:cs="Times New Roman"/>
                <w:sz w:val="24"/>
                <w:szCs w:val="24"/>
              </w:rPr>
            </w:pPr>
            <w:r w:rsidRPr="007F458D">
              <w:rPr>
                <w:rFonts w:ascii="Times New Roman" w:eastAsia="Calibri" w:hAnsi="Times New Roman" w:cs="Times New Roman"/>
                <w:sz w:val="24"/>
                <w:szCs w:val="24"/>
              </w:rPr>
              <w:t xml:space="preserve">МО </w:t>
            </w:r>
            <w:r w:rsidR="00A865D4" w:rsidRPr="007F458D">
              <w:rPr>
                <w:rFonts w:ascii="Times New Roman" w:eastAsia="Calibri" w:hAnsi="Times New Roman" w:cs="Times New Roman"/>
                <w:sz w:val="24"/>
                <w:szCs w:val="24"/>
              </w:rPr>
              <w:t>«</w:t>
            </w:r>
            <w:r w:rsidRPr="007F458D">
              <w:rPr>
                <w:rFonts w:ascii="Times New Roman" w:eastAsia="Calibri" w:hAnsi="Times New Roman" w:cs="Times New Roman"/>
                <w:sz w:val="24"/>
                <w:szCs w:val="24"/>
              </w:rPr>
              <w:t>Ульяновский район</w:t>
            </w:r>
            <w:r w:rsidR="00A865D4" w:rsidRPr="007F458D">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3780</w:t>
            </w:r>
          </w:p>
        </w:tc>
        <w:tc>
          <w:tcPr>
            <w:tcW w:w="1276"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spacing w:after="0" w:line="240" w:lineRule="auto"/>
              <w:jc w:val="center"/>
              <w:rPr>
                <w:rFonts w:ascii="Times New Roman" w:eastAsia="Calibri" w:hAnsi="Times New Roman" w:cs="Times New Roman"/>
                <w:sz w:val="24"/>
                <w:szCs w:val="24"/>
              </w:rPr>
            </w:pPr>
            <w:r w:rsidRPr="007F458D">
              <w:rPr>
                <w:rFonts w:ascii="Times New Roman" w:eastAsia="Calibri" w:hAnsi="Times New Roman" w:cs="Times New Roman"/>
                <w:sz w:val="24"/>
                <w:szCs w:val="24"/>
              </w:rPr>
              <w:t>В ДК</w:t>
            </w:r>
          </w:p>
        </w:tc>
        <w:tc>
          <w:tcPr>
            <w:tcW w:w="91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w:t>
            </w:r>
          </w:p>
        </w:tc>
        <w:tc>
          <w:tcPr>
            <w:tcW w:w="960"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1969</w:t>
            </w:r>
          </w:p>
        </w:tc>
        <w:tc>
          <w:tcPr>
            <w:tcW w:w="1094" w:type="dxa"/>
            <w:tcBorders>
              <w:top w:val="single" w:sz="6" w:space="0" w:color="auto"/>
              <w:left w:val="single" w:sz="6" w:space="0" w:color="auto"/>
              <w:bottom w:val="single" w:sz="6" w:space="0" w:color="auto"/>
              <w:right w:val="single" w:sz="6" w:space="0" w:color="auto"/>
            </w:tcBorders>
          </w:tcPr>
          <w:p w:rsidR="00DF097E" w:rsidRPr="007F458D" w:rsidRDefault="00DF097E" w:rsidP="00944A18">
            <w:pPr>
              <w:pStyle w:val="Style1"/>
              <w:widowControl/>
              <w:spacing w:line="240" w:lineRule="auto"/>
              <w:ind w:firstLine="0"/>
              <w:jc w:val="center"/>
            </w:pPr>
            <w:r w:rsidRPr="007F458D">
              <w:t>-</w:t>
            </w:r>
          </w:p>
        </w:tc>
      </w:tr>
    </w:tbl>
    <w:p w:rsidR="00DF097E" w:rsidRPr="007F458D" w:rsidRDefault="00DF097E" w:rsidP="00944A18">
      <w:pPr>
        <w:spacing w:after="0" w:line="240" w:lineRule="auto"/>
        <w:ind w:firstLine="709"/>
        <w:jc w:val="both"/>
        <w:rPr>
          <w:rFonts w:ascii="Times New Roman" w:hAnsi="Times New Roman" w:cs="Times New Roman"/>
          <w:sz w:val="28"/>
          <w:szCs w:val="28"/>
        </w:rPr>
        <w:sectPr w:rsidR="00DF097E" w:rsidRPr="007F458D" w:rsidSect="00DF097E">
          <w:pgSz w:w="16838" w:h="11906" w:orient="landscape"/>
          <w:pgMar w:top="1134" w:right="567" w:bottom="567" w:left="567" w:header="709" w:footer="709" w:gutter="0"/>
          <w:cols w:space="708"/>
          <w:docGrid w:linePitch="360"/>
        </w:sectPr>
      </w:pPr>
    </w:p>
    <w:p w:rsidR="00163461" w:rsidRPr="007F458D" w:rsidRDefault="00163461" w:rsidP="00163461">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настоящее время население не в полной мере обеспечено культурно-досуговыми учреждениями. Необходима реконструкция культурно-досуговых учреждений с увеличением их вместимости.</w:t>
      </w:r>
    </w:p>
    <w:p w:rsidR="007168E6" w:rsidRPr="007F458D" w:rsidRDefault="007168E6" w:rsidP="00944A18">
      <w:pPr>
        <w:spacing w:after="0" w:line="240" w:lineRule="auto"/>
        <w:ind w:firstLine="709"/>
        <w:jc w:val="both"/>
        <w:rPr>
          <w:rFonts w:ascii="Times New Roman" w:eastAsia="Times New Roman" w:hAnsi="Times New Roman" w:cs="Times New Roman"/>
          <w:iCs/>
          <w:sz w:val="28"/>
          <w:szCs w:val="28"/>
        </w:rPr>
      </w:pPr>
    </w:p>
    <w:p w:rsidR="007168E6" w:rsidRPr="007F458D" w:rsidRDefault="007168E6" w:rsidP="00944A18">
      <w:pPr>
        <w:pStyle w:val="af0"/>
        <w:numPr>
          <w:ilvl w:val="3"/>
          <w:numId w:val="42"/>
        </w:numPr>
        <w:spacing w:after="0" w:line="240" w:lineRule="auto"/>
        <w:ind w:left="0" w:firstLine="0"/>
        <w:jc w:val="center"/>
        <w:outlineLvl w:val="3"/>
        <w:rPr>
          <w:rFonts w:ascii="Times New Roman" w:hAnsi="Times New Roman" w:cs="Times New Roman"/>
          <w:b/>
          <w:sz w:val="28"/>
          <w:szCs w:val="28"/>
        </w:rPr>
      </w:pPr>
      <w:bookmarkStart w:id="80" w:name="_Toc23196391"/>
      <w:r w:rsidRPr="007F458D">
        <w:rPr>
          <w:rFonts w:ascii="Times New Roman" w:hAnsi="Times New Roman" w:cs="Times New Roman"/>
          <w:b/>
          <w:sz w:val="28"/>
          <w:szCs w:val="28"/>
        </w:rPr>
        <w:t>Объекты физической культуры и спорта</w:t>
      </w:r>
      <w:bookmarkEnd w:id="80"/>
      <w:r w:rsidRPr="007F458D">
        <w:rPr>
          <w:rFonts w:ascii="Times New Roman" w:hAnsi="Times New Roman" w:cs="Times New Roman"/>
          <w:b/>
          <w:sz w:val="28"/>
          <w:szCs w:val="28"/>
        </w:rPr>
        <w:t xml:space="preserve"> </w:t>
      </w:r>
    </w:p>
    <w:p w:rsidR="000D6D83" w:rsidRPr="007F458D" w:rsidRDefault="000D6D83" w:rsidP="00944A18">
      <w:pPr>
        <w:spacing w:after="0" w:line="240" w:lineRule="auto"/>
        <w:ind w:firstLine="709"/>
        <w:jc w:val="both"/>
        <w:rPr>
          <w:rFonts w:ascii="Times New Roman" w:hAnsi="Times New Roman" w:cs="Times New Roman"/>
          <w:sz w:val="28"/>
          <w:szCs w:val="28"/>
        </w:rPr>
      </w:pPr>
    </w:p>
    <w:p w:rsidR="00034278" w:rsidRPr="007F458D" w:rsidRDefault="00034278" w:rsidP="00944A18">
      <w:pPr>
        <w:pStyle w:val="affffffa"/>
        <w:spacing w:line="240" w:lineRule="auto"/>
      </w:pPr>
      <w:r w:rsidRPr="007F458D">
        <w:t>Сеть физкультурно-спортивных объектов в Тимирязевском сельском поселении представляет собой систему, состоящую из сооружений общеобразовательных учреждений и объектов сети общего пользования.</w:t>
      </w:r>
    </w:p>
    <w:p w:rsidR="00034278" w:rsidRPr="007F458D" w:rsidRDefault="00034278" w:rsidP="00944A18">
      <w:pPr>
        <w:pStyle w:val="affffffa"/>
        <w:spacing w:line="240" w:lineRule="auto"/>
      </w:pPr>
      <w:r w:rsidRPr="007F458D">
        <w:t xml:space="preserve">Учитывая, что спортивные залы и большинство плоскостных сооружений расположены при общеобразовательных школах, полноценно ими могут пользоваться только категория школьников. При этом явно прослеживается их нехватка для остальных категорий населения </w:t>
      </w:r>
      <w:r w:rsidR="00BC3643" w:rsidRPr="007F458D">
        <w:t>сельского поселения</w:t>
      </w:r>
      <w:r w:rsidRPr="007F458D">
        <w:t>.</w:t>
      </w:r>
    </w:p>
    <w:p w:rsidR="00163461" w:rsidRPr="007F458D" w:rsidRDefault="00163461" w:rsidP="00163461">
      <w:pPr>
        <w:pStyle w:val="affffffa"/>
        <w:spacing w:line="240" w:lineRule="auto"/>
      </w:pPr>
      <w:r w:rsidRPr="007F458D">
        <w:t>Нехватка спортивных сооружений и их неудовлетворительное техническое состояние на сегодняшний день является проблемой поселения,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163461" w:rsidRPr="007F458D" w:rsidRDefault="00163461" w:rsidP="00163461">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Таким образом, следует провести территориальное расширение объектов физической культуры и спорта, нормативная потребность которых не обеспечивается.</w:t>
      </w:r>
    </w:p>
    <w:p w:rsidR="00163461" w:rsidRPr="007F458D" w:rsidRDefault="00163461" w:rsidP="00944A18">
      <w:pPr>
        <w:pStyle w:val="affffffa"/>
        <w:spacing w:line="240" w:lineRule="auto"/>
      </w:pPr>
    </w:p>
    <w:p w:rsidR="00034278" w:rsidRPr="007F458D" w:rsidRDefault="00034278" w:rsidP="00944A18">
      <w:pPr>
        <w:pStyle w:val="af0"/>
        <w:spacing w:after="0" w:line="240" w:lineRule="auto"/>
        <w:jc w:val="right"/>
        <w:rPr>
          <w:rFonts w:ascii="Times New Roman" w:hAnsi="Times New Roman" w:cs="Times New Roman"/>
          <w:sz w:val="28"/>
          <w:szCs w:val="28"/>
        </w:rPr>
      </w:pPr>
      <w:r w:rsidRPr="007F458D">
        <w:rPr>
          <w:rFonts w:ascii="Times New Roman" w:hAnsi="Times New Roman" w:cs="Times New Roman"/>
          <w:sz w:val="28"/>
          <w:szCs w:val="28"/>
        </w:rPr>
        <w:t>Таблица 1</w:t>
      </w:r>
      <w:r w:rsidR="00853A4C" w:rsidRPr="007F458D">
        <w:rPr>
          <w:rFonts w:ascii="Times New Roman" w:hAnsi="Times New Roman" w:cs="Times New Roman"/>
          <w:sz w:val="28"/>
          <w:szCs w:val="28"/>
        </w:rPr>
        <w:t>4</w:t>
      </w:r>
    </w:p>
    <w:p w:rsidR="00163461" w:rsidRPr="007F458D" w:rsidRDefault="00163461" w:rsidP="00163461">
      <w:pPr>
        <w:pStyle w:val="af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Обеспеченность сельских поселений объектами физической культуры и спорта</w:t>
      </w:r>
      <w:r w:rsidRPr="007F458D">
        <w:rPr>
          <w:rStyle w:val="afc"/>
          <w:rFonts w:ascii="Times New Roman" w:hAnsi="Times New Roman" w:cs="Times New Roman"/>
          <w:sz w:val="28"/>
          <w:szCs w:val="28"/>
        </w:rPr>
        <w:footnoteReference w:id="1"/>
      </w:r>
    </w:p>
    <w:tbl>
      <w:tblPr>
        <w:tblStyle w:val="af2"/>
        <w:tblW w:w="0" w:type="auto"/>
        <w:jc w:val="center"/>
        <w:tblLook w:val="04A0" w:firstRow="1" w:lastRow="0" w:firstColumn="1" w:lastColumn="0" w:noHBand="0" w:noVBand="1"/>
      </w:tblPr>
      <w:tblGrid>
        <w:gridCol w:w="4917"/>
        <w:gridCol w:w="1559"/>
        <w:gridCol w:w="776"/>
        <w:gridCol w:w="776"/>
        <w:gridCol w:w="776"/>
        <w:gridCol w:w="776"/>
      </w:tblGrid>
      <w:tr w:rsidR="00163461" w:rsidRPr="007F458D" w:rsidTr="00163461">
        <w:trPr>
          <w:jc w:val="center"/>
        </w:trPr>
        <w:tc>
          <w:tcPr>
            <w:tcW w:w="4917" w:type="dxa"/>
            <w:vAlign w:val="center"/>
          </w:tcPr>
          <w:p w:rsidR="00163461" w:rsidRPr="007F458D" w:rsidRDefault="00163461" w:rsidP="00163461">
            <w:pPr>
              <w:jc w:val="center"/>
              <w:rPr>
                <w:rFonts w:ascii="Times New Roman" w:eastAsia="Times New Roman" w:hAnsi="Times New Roman" w:cs="Times New Roman"/>
                <w:b/>
                <w:bCs/>
                <w:sz w:val="28"/>
                <w:szCs w:val="28"/>
                <w:lang w:eastAsia="ru-RU"/>
              </w:rPr>
            </w:pPr>
            <w:r w:rsidRPr="007F458D">
              <w:rPr>
                <w:rFonts w:ascii="Times New Roman" w:eastAsia="Times New Roman" w:hAnsi="Times New Roman" w:cs="Times New Roman"/>
                <w:b/>
                <w:bCs/>
                <w:sz w:val="28"/>
                <w:szCs w:val="28"/>
                <w:lang w:eastAsia="ru-RU"/>
              </w:rPr>
              <w:t>Показатели</w:t>
            </w:r>
          </w:p>
        </w:tc>
        <w:tc>
          <w:tcPr>
            <w:tcW w:w="1559" w:type="dxa"/>
          </w:tcPr>
          <w:p w:rsidR="00163461" w:rsidRPr="007F458D" w:rsidRDefault="00163461" w:rsidP="00163461">
            <w:pPr>
              <w:jc w:val="center"/>
              <w:rPr>
                <w:rFonts w:ascii="Times New Roman" w:eastAsia="Times New Roman" w:hAnsi="Times New Roman" w:cs="Times New Roman"/>
                <w:b/>
                <w:bCs/>
                <w:sz w:val="28"/>
                <w:szCs w:val="28"/>
                <w:lang w:eastAsia="ru-RU"/>
              </w:rPr>
            </w:pPr>
            <w:r w:rsidRPr="007F458D">
              <w:rPr>
                <w:rFonts w:ascii="Times New Roman" w:eastAsia="Times New Roman" w:hAnsi="Times New Roman" w:cs="Times New Roman"/>
                <w:b/>
                <w:bCs/>
                <w:sz w:val="28"/>
                <w:szCs w:val="28"/>
                <w:lang w:eastAsia="ru-RU"/>
              </w:rPr>
              <w:t>Ед. измерения</w:t>
            </w:r>
          </w:p>
        </w:tc>
        <w:tc>
          <w:tcPr>
            <w:tcW w:w="776" w:type="dxa"/>
          </w:tcPr>
          <w:p w:rsidR="00163461" w:rsidRPr="007F458D" w:rsidRDefault="00163461" w:rsidP="00163461">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2015</w:t>
            </w:r>
          </w:p>
        </w:tc>
        <w:tc>
          <w:tcPr>
            <w:tcW w:w="776" w:type="dxa"/>
          </w:tcPr>
          <w:p w:rsidR="00163461" w:rsidRPr="007F458D" w:rsidRDefault="00163461" w:rsidP="00163461">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2016</w:t>
            </w:r>
          </w:p>
        </w:tc>
        <w:tc>
          <w:tcPr>
            <w:tcW w:w="776" w:type="dxa"/>
          </w:tcPr>
          <w:p w:rsidR="00163461" w:rsidRPr="007F458D" w:rsidRDefault="00163461" w:rsidP="00163461">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2017</w:t>
            </w:r>
          </w:p>
        </w:tc>
        <w:tc>
          <w:tcPr>
            <w:tcW w:w="776" w:type="dxa"/>
          </w:tcPr>
          <w:p w:rsidR="00163461" w:rsidRPr="007F458D" w:rsidRDefault="00163461" w:rsidP="00163461">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2018</w:t>
            </w:r>
          </w:p>
        </w:tc>
      </w:tr>
      <w:tr w:rsidR="004F189F" w:rsidRPr="007F458D" w:rsidTr="00163461">
        <w:trPr>
          <w:jc w:val="center"/>
        </w:trPr>
        <w:tc>
          <w:tcPr>
            <w:tcW w:w="4917" w:type="dxa"/>
          </w:tcPr>
          <w:p w:rsidR="004F189F" w:rsidRPr="007F458D" w:rsidRDefault="004F189F" w:rsidP="00163461">
            <w:pPr>
              <w:pStyle w:val="af0"/>
              <w:tabs>
                <w:tab w:val="left" w:pos="0"/>
              </w:tabs>
              <w:ind w:left="0"/>
              <w:jc w:val="center"/>
              <w:rPr>
                <w:rFonts w:ascii="Times New Roman" w:hAnsi="Times New Roman" w:cs="Times New Roman"/>
                <w:sz w:val="28"/>
                <w:szCs w:val="28"/>
              </w:rPr>
            </w:pPr>
            <w:r w:rsidRPr="007F458D">
              <w:rPr>
                <w:rFonts w:ascii="Times New Roman" w:eastAsia="Times New Roman" w:hAnsi="Times New Roman" w:cs="Times New Roman"/>
                <w:sz w:val="28"/>
                <w:szCs w:val="28"/>
                <w:lang w:eastAsia="ru-RU"/>
              </w:rPr>
              <w:t>Число спортивных сооружений - всего</w:t>
            </w:r>
          </w:p>
        </w:tc>
        <w:tc>
          <w:tcPr>
            <w:tcW w:w="1559" w:type="dxa"/>
          </w:tcPr>
          <w:p w:rsidR="004F189F" w:rsidRPr="007F458D" w:rsidRDefault="004F189F" w:rsidP="00163461">
            <w:pPr>
              <w:pStyle w:val="af0"/>
              <w:ind w:left="10" w:hanging="10"/>
              <w:jc w:val="center"/>
              <w:rPr>
                <w:rFonts w:ascii="Times New Roman" w:hAnsi="Times New Roman" w:cs="Times New Roman"/>
                <w:sz w:val="28"/>
                <w:szCs w:val="28"/>
              </w:rPr>
            </w:pPr>
          </w:p>
        </w:tc>
        <w:tc>
          <w:tcPr>
            <w:tcW w:w="776" w:type="dxa"/>
          </w:tcPr>
          <w:p w:rsidR="004F189F" w:rsidRPr="007F458D" w:rsidRDefault="004F189F" w:rsidP="00163461">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776" w:type="dxa"/>
          </w:tcPr>
          <w:p w:rsidR="004F189F" w:rsidRPr="007F458D" w:rsidRDefault="004F189F" w:rsidP="009B6D33">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776" w:type="dxa"/>
          </w:tcPr>
          <w:p w:rsidR="004F189F" w:rsidRPr="007F458D" w:rsidRDefault="004F189F" w:rsidP="009B6D33">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776" w:type="dxa"/>
          </w:tcPr>
          <w:p w:rsidR="004F189F" w:rsidRPr="007F458D" w:rsidRDefault="004F189F" w:rsidP="009B6D33">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23</w:t>
            </w:r>
          </w:p>
        </w:tc>
      </w:tr>
      <w:tr w:rsidR="004F189F" w:rsidRPr="007F458D" w:rsidTr="00163461">
        <w:trPr>
          <w:jc w:val="center"/>
        </w:trPr>
        <w:tc>
          <w:tcPr>
            <w:tcW w:w="4917" w:type="dxa"/>
            <w:vAlign w:val="center"/>
          </w:tcPr>
          <w:p w:rsidR="004F189F" w:rsidRPr="007F458D" w:rsidRDefault="004F189F" w:rsidP="00163461">
            <w:pP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спортивные сооружения</w:t>
            </w:r>
          </w:p>
        </w:tc>
        <w:tc>
          <w:tcPr>
            <w:tcW w:w="1559" w:type="dxa"/>
          </w:tcPr>
          <w:p w:rsidR="004F189F" w:rsidRPr="007F458D" w:rsidRDefault="004F189F" w:rsidP="00163461">
            <w:pPr>
              <w:jc w:val="center"/>
              <w:rPr>
                <w:sz w:val="28"/>
                <w:szCs w:val="28"/>
              </w:rPr>
            </w:pPr>
            <w:r w:rsidRPr="007F458D">
              <w:rPr>
                <w:rFonts w:ascii="Times New Roman" w:eastAsia="Times New Roman" w:hAnsi="Times New Roman" w:cs="Times New Roman"/>
                <w:sz w:val="28"/>
                <w:szCs w:val="28"/>
                <w:lang w:eastAsia="ru-RU"/>
              </w:rPr>
              <w:t>единица</w:t>
            </w:r>
          </w:p>
        </w:tc>
        <w:tc>
          <w:tcPr>
            <w:tcW w:w="776" w:type="dxa"/>
          </w:tcPr>
          <w:p w:rsidR="004F189F" w:rsidRPr="007F458D" w:rsidRDefault="004F189F" w:rsidP="00163461">
            <w:pPr>
              <w:jc w:val="center"/>
              <w:rPr>
                <w:sz w:val="28"/>
                <w:szCs w:val="28"/>
              </w:rPr>
            </w:pPr>
            <w:r w:rsidRPr="007F458D">
              <w:rPr>
                <w:rFonts w:ascii="Times New Roman" w:eastAsia="Times New Roman" w:hAnsi="Times New Roman" w:cs="Times New Roman"/>
                <w:sz w:val="28"/>
                <w:szCs w:val="28"/>
                <w:lang w:eastAsia="ru-RU"/>
              </w:rPr>
              <w:t>18</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18</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18</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18</w:t>
            </w:r>
          </w:p>
        </w:tc>
      </w:tr>
      <w:tr w:rsidR="004F189F" w:rsidRPr="007F458D" w:rsidTr="00163461">
        <w:trPr>
          <w:jc w:val="center"/>
        </w:trPr>
        <w:tc>
          <w:tcPr>
            <w:tcW w:w="4917" w:type="dxa"/>
            <w:vAlign w:val="center"/>
          </w:tcPr>
          <w:p w:rsidR="004F189F" w:rsidRPr="007F458D" w:rsidRDefault="004F189F" w:rsidP="00163461">
            <w:pP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спортивные залы</w:t>
            </w:r>
          </w:p>
        </w:tc>
        <w:tc>
          <w:tcPr>
            <w:tcW w:w="1559" w:type="dxa"/>
          </w:tcPr>
          <w:p w:rsidR="004F189F" w:rsidRPr="007F458D" w:rsidRDefault="004F189F" w:rsidP="00163461">
            <w:pPr>
              <w:jc w:val="center"/>
              <w:rPr>
                <w:sz w:val="28"/>
                <w:szCs w:val="28"/>
              </w:rPr>
            </w:pPr>
            <w:r w:rsidRPr="007F458D">
              <w:rPr>
                <w:rFonts w:ascii="Times New Roman" w:eastAsia="Times New Roman" w:hAnsi="Times New Roman" w:cs="Times New Roman"/>
                <w:sz w:val="28"/>
                <w:szCs w:val="28"/>
                <w:lang w:eastAsia="ru-RU"/>
              </w:rPr>
              <w:t>единица</w:t>
            </w:r>
          </w:p>
        </w:tc>
        <w:tc>
          <w:tcPr>
            <w:tcW w:w="776" w:type="dxa"/>
          </w:tcPr>
          <w:p w:rsidR="004F189F" w:rsidRPr="007F458D" w:rsidRDefault="004F189F" w:rsidP="00163461">
            <w:pPr>
              <w:jc w:val="center"/>
              <w:rPr>
                <w:sz w:val="28"/>
                <w:szCs w:val="28"/>
              </w:rPr>
            </w:pPr>
            <w:r w:rsidRPr="007F458D">
              <w:rPr>
                <w:rFonts w:ascii="Times New Roman" w:eastAsia="Times New Roman" w:hAnsi="Times New Roman" w:cs="Times New Roman"/>
                <w:sz w:val="28"/>
                <w:szCs w:val="28"/>
                <w:lang w:eastAsia="ru-RU"/>
              </w:rPr>
              <w:t>5</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5</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5</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5</w:t>
            </w:r>
          </w:p>
        </w:tc>
      </w:tr>
      <w:tr w:rsidR="004F189F" w:rsidRPr="007F458D" w:rsidTr="00163461">
        <w:trPr>
          <w:jc w:val="center"/>
        </w:trPr>
        <w:tc>
          <w:tcPr>
            <w:tcW w:w="4917" w:type="dxa"/>
            <w:vAlign w:val="center"/>
          </w:tcPr>
          <w:p w:rsidR="004F189F" w:rsidRPr="007F458D" w:rsidRDefault="004F189F" w:rsidP="00163461">
            <w:pPr>
              <w:ind w:firstLine="431"/>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Число муниципальных спортивных сооружений</w:t>
            </w:r>
          </w:p>
        </w:tc>
        <w:tc>
          <w:tcPr>
            <w:tcW w:w="1559" w:type="dxa"/>
          </w:tcPr>
          <w:p w:rsidR="004F189F" w:rsidRPr="007F458D" w:rsidRDefault="004F189F" w:rsidP="00163461">
            <w:pPr>
              <w:pStyle w:val="af0"/>
              <w:ind w:left="10" w:hanging="10"/>
              <w:jc w:val="center"/>
              <w:rPr>
                <w:rFonts w:ascii="Times New Roman" w:eastAsia="Times New Roman" w:hAnsi="Times New Roman" w:cs="Times New Roman"/>
                <w:sz w:val="28"/>
                <w:szCs w:val="28"/>
              </w:rPr>
            </w:pPr>
          </w:p>
        </w:tc>
        <w:tc>
          <w:tcPr>
            <w:tcW w:w="776" w:type="dxa"/>
          </w:tcPr>
          <w:p w:rsidR="004F189F" w:rsidRPr="007F458D" w:rsidRDefault="004F189F" w:rsidP="009B6D33">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776" w:type="dxa"/>
          </w:tcPr>
          <w:p w:rsidR="004F189F" w:rsidRPr="007F458D" w:rsidRDefault="004F189F" w:rsidP="009B6D33">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776" w:type="dxa"/>
          </w:tcPr>
          <w:p w:rsidR="004F189F" w:rsidRPr="007F458D" w:rsidRDefault="004F189F" w:rsidP="009B6D33">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776" w:type="dxa"/>
          </w:tcPr>
          <w:p w:rsidR="004F189F" w:rsidRPr="007F458D" w:rsidRDefault="004F189F" w:rsidP="009B6D33">
            <w:pPr>
              <w:pStyle w:val="af0"/>
              <w:ind w:left="10" w:hanging="10"/>
              <w:jc w:val="center"/>
              <w:rPr>
                <w:rFonts w:ascii="Times New Roman" w:hAnsi="Times New Roman" w:cs="Times New Roman"/>
                <w:sz w:val="28"/>
                <w:szCs w:val="28"/>
              </w:rPr>
            </w:pPr>
            <w:r w:rsidRPr="007F458D">
              <w:rPr>
                <w:rFonts w:ascii="Times New Roman" w:hAnsi="Times New Roman" w:cs="Times New Roman"/>
                <w:sz w:val="28"/>
                <w:szCs w:val="28"/>
              </w:rPr>
              <w:t>23</w:t>
            </w:r>
          </w:p>
        </w:tc>
      </w:tr>
      <w:tr w:rsidR="004F189F" w:rsidRPr="007F458D" w:rsidTr="00163461">
        <w:trPr>
          <w:jc w:val="center"/>
        </w:trPr>
        <w:tc>
          <w:tcPr>
            <w:tcW w:w="4917" w:type="dxa"/>
            <w:vAlign w:val="center"/>
          </w:tcPr>
          <w:p w:rsidR="004F189F" w:rsidRPr="007F458D" w:rsidRDefault="004F189F" w:rsidP="00163461">
            <w:pP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спортивные сооружения</w:t>
            </w:r>
          </w:p>
        </w:tc>
        <w:tc>
          <w:tcPr>
            <w:tcW w:w="1559" w:type="dxa"/>
          </w:tcPr>
          <w:p w:rsidR="004F189F" w:rsidRPr="007F458D" w:rsidRDefault="004F189F" w:rsidP="00163461">
            <w:pPr>
              <w:jc w:val="center"/>
              <w:rPr>
                <w:sz w:val="28"/>
                <w:szCs w:val="28"/>
              </w:rPr>
            </w:pPr>
            <w:r w:rsidRPr="007F458D">
              <w:rPr>
                <w:rFonts w:ascii="Times New Roman" w:eastAsia="Times New Roman" w:hAnsi="Times New Roman" w:cs="Times New Roman"/>
                <w:sz w:val="28"/>
                <w:szCs w:val="28"/>
                <w:lang w:eastAsia="ru-RU"/>
              </w:rPr>
              <w:t>единица</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18</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18</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18</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18</w:t>
            </w:r>
          </w:p>
        </w:tc>
      </w:tr>
      <w:tr w:rsidR="004F189F" w:rsidRPr="007F458D" w:rsidTr="00163461">
        <w:trPr>
          <w:jc w:val="center"/>
        </w:trPr>
        <w:tc>
          <w:tcPr>
            <w:tcW w:w="4917" w:type="dxa"/>
            <w:vAlign w:val="center"/>
          </w:tcPr>
          <w:p w:rsidR="004F189F" w:rsidRPr="007F458D" w:rsidRDefault="004F189F" w:rsidP="00163461">
            <w:pP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спортивные залы</w:t>
            </w:r>
          </w:p>
        </w:tc>
        <w:tc>
          <w:tcPr>
            <w:tcW w:w="1559" w:type="dxa"/>
          </w:tcPr>
          <w:p w:rsidR="004F189F" w:rsidRPr="007F458D" w:rsidRDefault="004F189F" w:rsidP="00163461">
            <w:pPr>
              <w:jc w:val="center"/>
              <w:rPr>
                <w:sz w:val="28"/>
                <w:szCs w:val="28"/>
              </w:rPr>
            </w:pPr>
            <w:r w:rsidRPr="007F458D">
              <w:rPr>
                <w:rFonts w:ascii="Times New Roman" w:eastAsia="Times New Roman" w:hAnsi="Times New Roman" w:cs="Times New Roman"/>
                <w:sz w:val="28"/>
                <w:szCs w:val="28"/>
                <w:lang w:eastAsia="ru-RU"/>
              </w:rPr>
              <w:t>единица</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5</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5</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5</w:t>
            </w:r>
          </w:p>
        </w:tc>
        <w:tc>
          <w:tcPr>
            <w:tcW w:w="776" w:type="dxa"/>
          </w:tcPr>
          <w:p w:rsidR="004F189F" w:rsidRPr="007F458D" w:rsidRDefault="004F189F" w:rsidP="009B6D33">
            <w:pPr>
              <w:jc w:val="center"/>
              <w:rPr>
                <w:sz w:val="28"/>
                <w:szCs w:val="28"/>
              </w:rPr>
            </w:pPr>
            <w:r w:rsidRPr="007F458D">
              <w:rPr>
                <w:rFonts w:ascii="Times New Roman" w:eastAsia="Times New Roman" w:hAnsi="Times New Roman" w:cs="Times New Roman"/>
                <w:sz w:val="28"/>
                <w:szCs w:val="28"/>
                <w:lang w:eastAsia="ru-RU"/>
              </w:rPr>
              <w:t>5</w:t>
            </w:r>
          </w:p>
        </w:tc>
      </w:tr>
    </w:tbl>
    <w:p w:rsidR="00E41ADA" w:rsidRPr="007F458D" w:rsidRDefault="00E41ADA" w:rsidP="00944A18">
      <w:pPr>
        <w:spacing w:after="0" w:line="240" w:lineRule="auto"/>
        <w:ind w:firstLine="709"/>
        <w:jc w:val="both"/>
        <w:rPr>
          <w:rFonts w:ascii="Times New Roman" w:hAnsi="Times New Roman" w:cs="Times New Roman"/>
          <w:sz w:val="28"/>
          <w:szCs w:val="28"/>
        </w:rPr>
      </w:pPr>
    </w:p>
    <w:p w:rsidR="000D6D83" w:rsidRPr="007F458D" w:rsidRDefault="000D6D83"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81" w:name="_Toc8663584"/>
      <w:bookmarkStart w:id="82" w:name="_Toc23196392"/>
      <w:r w:rsidRPr="007F458D">
        <w:rPr>
          <w:rFonts w:ascii="Times New Roman" w:hAnsi="Times New Roman" w:cs="Times New Roman"/>
          <w:b/>
          <w:sz w:val="28"/>
          <w:szCs w:val="28"/>
        </w:rPr>
        <w:t>Транспортная инфраструктура</w:t>
      </w:r>
      <w:bookmarkEnd w:id="81"/>
      <w:bookmarkEnd w:id="82"/>
    </w:p>
    <w:p w:rsidR="000D6D83" w:rsidRPr="007F458D" w:rsidRDefault="000D6D83" w:rsidP="00944A18">
      <w:pPr>
        <w:spacing w:after="0" w:line="240" w:lineRule="auto"/>
        <w:ind w:firstLine="709"/>
        <w:jc w:val="both"/>
        <w:rPr>
          <w:rFonts w:ascii="Times New Roman" w:hAnsi="Times New Roman" w:cs="Times New Roman"/>
          <w:sz w:val="28"/>
          <w:szCs w:val="28"/>
        </w:rPr>
      </w:pPr>
    </w:p>
    <w:p w:rsidR="004337A9" w:rsidRPr="007F458D" w:rsidRDefault="004337A9"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83" w:name="_Toc23196393"/>
      <w:r w:rsidRPr="007F458D">
        <w:rPr>
          <w:rFonts w:ascii="Times New Roman" w:hAnsi="Times New Roman" w:cs="Times New Roman"/>
          <w:b/>
          <w:sz w:val="28"/>
          <w:szCs w:val="28"/>
        </w:rPr>
        <w:t>Внешний транспорт</w:t>
      </w:r>
      <w:bookmarkEnd w:id="83"/>
    </w:p>
    <w:p w:rsidR="004337A9" w:rsidRPr="007F458D" w:rsidRDefault="004337A9" w:rsidP="00944A18">
      <w:pPr>
        <w:spacing w:after="0" w:line="240" w:lineRule="auto"/>
        <w:ind w:firstLine="709"/>
        <w:jc w:val="both"/>
        <w:rPr>
          <w:rFonts w:ascii="Times New Roman" w:hAnsi="Times New Roman" w:cs="Times New Roman"/>
          <w:sz w:val="28"/>
          <w:szCs w:val="28"/>
        </w:rPr>
      </w:pPr>
    </w:p>
    <w:p w:rsidR="001E1095" w:rsidRPr="007F458D" w:rsidRDefault="001E1095"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Автомобильный транспорт</w:t>
      </w:r>
    </w:p>
    <w:p w:rsidR="001E1095" w:rsidRPr="007F458D" w:rsidRDefault="001E1095"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Основу транспортного каркаса территории Тимирязевского сельского поселения составляют автомобильные дороги общего пользования федерального и межмуниципального значения.</w:t>
      </w:r>
    </w:p>
    <w:p w:rsidR="002940C1" w:rsidRPr="007F458D" w:rsidRDefault="002940C1" w:rsidP="00944A18">
      <w:pPr>
        <w:tabs>
          <w:tab w:val="left" w:pos="5040"/>
        </w:tabs>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Через территорию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проходят автомобильные дорога общего пользования федерального значения:</w:t>
      </w:r>
    </w:p>
    <w:p w:rsidR="002940C1" w:rsidRPr="007F458D" w:rsidRDefault="002940C1" w:rsidP="00944A18">
      <w:pPr>
        <w:pStyle w:val="af0"/>
        <w:numPr>
          <w:ilvl w:val="0"/>
          <w:numId w:val="37"/>
        </w:numPr>
        <w:tabs>
          <w:tab w:val="left" w:pos="993"/>
          <w:tab w:val="left" w:pos="5040"/>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А-151 Цивильск – Ульяновск; </w:t>
      </w:r>
    </w:p>
    <w:p w:rsidR="002940C1" w:rsidRPr="007F458D" w:rsidRDefault="002940C1" w:rsidP="00944A18">
      <w:pPr>
        <w:pStyle w:val="af0"/>
        <w:numPr>
          <w:ilvl w:val="0"/>
          <w:numId w:val="37"/>
        </w:numPr>
        <w:tabs>
          <w:tab w:val="left" w:pos="993"/>
          <w:tab w:val="left" w:pos="5040"/>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Р-241 Казань - Буинск – Ульяновск. </w:t>
      </w:r>
    </w:p>
    <w:p w:rsidR="002940C1" w:rsidRPr="007F458D" w:rsidRDefault="002940C1" w:rsidP="00944A18">
      <w:pPr>
        <w:tabs>
          <w:tab w:val="left" w:pos="5040"/>
        </w:tabs>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Автомобильные дороги общего пользования межмуниципального значения:</w:t>
      </w:r>
    </w:p>
    <w:p w:rsidR="002940C1" w:rsidRPr="007F458D" w:rsidRDefault="002F186D" w:rsidP="00F9474A">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«Цивильск-Ульяновск»-рзд. Лаишевский-«Казань-Буинск-Ульяновск»</w:t>
      </w:r>
      <w:r w:rsidR="00F9474A" w:rsidRPr="007F458D">
        <w:rPr>
          <w:rFonts w:ascii="Times New Roman" w:eastAsia="Times New Roman" w:hAnsi="Times New Roman" w:cs="Times New Roman"/>
          <w:sz w:val="28"/>
          <w:szCs w:val="28"/>
          <w:lang w:eastAsia="ru-RU"/>
        </w:rPr>
        <w:t>;</w:t>
      </w:r>
    </w:p>
    <w:p w:rsidR="00F9474A" w:rsidRPr="007F458D" w:rsidRDefault="00F9474A" w:rsidP="00F9474A">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«Цивильск-Ульяновск»-Новый Урень;</w:t>
      </w:r>
    </w:p>
    <w:p w:rsidR="00F9474A" w:rsidRPr="007F458D" w:rsidRDefault="00F9474A" w:rsidP="00F9474A">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«Цивильск-Ульяновск»-Бирючевка-Загудаевка;</w:t>
      </w:r>
    </w:p>
    <w:p w:rsidR="002940C1" w:rsidRPr="007F458D" w:rsidRDefault="00A865D4" w:rsidP="00F9474A">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r w:rsidR="002940C1" w:rsidRPr="007F458D">
        <w:rPr>
          <w:rFonts w:ascii="Times New Roman" w:eastAsia="Times New Roman" w:hAnsi="Times New Roman" w:cs="Times New Roman"/>
          <w:sz w:val="28"/>
          <w:szCs w:val="28"/>
          <w:lang w:eastAsia="ru-RU"/>
        </w:rPr>
        <w:t>Цивильск-Ульяновск</w:t>
      </w:r>
      <w:r w:rsidRPr="007F458D">
        <w:rPr>
          <w:rFonts w:ascii="Times New Roman" w:eastAsia="Times New Roman" w:hAnsi="Times New Roman" w:cs="Times New Roman"/>
          <w:sz w:val="28"/>
          <w:szCs w:val="28"/>
          <w:lang w:eastAsia="ru-RU"/>
        </w:rPr>
        <w:t>»</w:t>
      </w:r>
      <w:r w:rsidR="002940C1" w:rsidRPr="007F458D">
        <w:rPr>
          <w:rFonts w:ascii="Times New Roman" w:eastAsia="Times New Roman" w:hAnsi="Times New Roman" w:cs="Times New Roman"/>
          <w:sz w:val="28"/>
          <w:szCs w:val="28"/>
          <w:lang w:eastAsia="ru-RU"/>
        </w:rPr>
        <w:t>-Михайловка;</w:t>
      </w:r>
    </w:p>
    <w:p w:rsidR="002F186D" w:rsidRPr="007F458D" w:rsidRDefault="002F186D" w:rsidP="00F9474A">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«Цивильск-Ульяновск»-Ульяновский научно-исследовательский институт сельского хозяйства</w:t>
      </w:r>
      <w:r w:rsidR="00F9474A" w:rsidRPr="007F458D">
        <w:rPr>
          <w:rFonts w:ascii="Times New Roman" w:eastAsia="Times New Roman" w:hAnsi="Times New Roman" w:cs="Times New Roman"/>
          <w:sz w:val="28"/>
          <w:szCs w:val="28"/>
          <w:lang w:eastAsia="ru-RU"/>
        </w:rPr>
        <w:t>.</w:t>
      </w:r>
    </w:p>
    <w:p w:rsidR="00E31E59" w:rsidRPr="007F458D" w:rsidRDefault="00E31E59" w:rsidP="00E31E59">
      <w:pPr>
        <w:tabs>
          <w:tab w:val="left" w:pos="5040"/>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В соответствии с распоряжениями Росавтодора на территории Тимирязевского сельского поселения утверждены придорожные полосы автомобильных дорог общего пользования федерального значения:</w:t>
      </w:r>
    </w:p>
    <w:p w:rsidR="00E31E59" w:rsidRPr="007F458D" w:rsidRDefault="00E31E59" w:rsidP="00E31E59">
      <w:pPr>
        <w:pStyle w:val="af0"/>
        <w:numPr>
          <w:ilvl w:val="0"/>
          <w:numId w:val="143"/>
        </w:numPr>
        <w:tabs>
          <w:tab w:val="left" w:pos="5040"/>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от 11 апреля 2018 г. № 1131 -р - А-151 Цивильск - Ульяновск -75 м;</w:t>
      </w:r>
    </w:p>
    <w:p w:rsidR="00E31E59" w:rsidRPr="007F458D" w:rsidRDefault="00E31E59" w:rsidP="00E31E59">
      <w:pPr>
        <w:pStyle w:val="af0"/>
        <w:numPr>
          <w:ilvl w:val="0"/>
          <w:numId w:val="143"/>
        </w:numPr>
        <w:tabs>
          <w:tab w:val="left" w:pos="5040"/>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от 13 марта 2014 г. № 409-р - Р-241 Казань - Буинск - Ульяновск - на участках км 158+961 - км 165+218, км 170+218 - км 182+162 - 50 м, на участке км 165+218 - км 170+935 -75 м.</w:t>
      </w:r>
    </w:p>
    <w:p w:rsidR="001E1095" w:rsidRPr="007F458D" w:rsidRDefault="001E1095" w:rsidP="00E31E59">
      <w:pPr>
        <w:tabs>
          <w:tab w:val="left" w:pos="5040"/>
        </w:tabs>
        <w:spacing w:after="0" w:line="240" w:lineRule="auto"/>
        <w:ind w:firstLine="720"/>
        <w:jc w:val="both"/>
        <w:rPr>
          <w:rFonts w:ascii="Times New Roman" w:eastAsia="Calibri" w:hAnsi="Times New Roman" w:cs="Times New Roman"/>
          <w:sz w:val="28"/>
          <w:szCs w:val="28"/>
        </w:rPr>
      </w:pPr>
      <w:r w:rsidRPr="007F458D">
        <w:rPr>
          <w:rFonts w:ascii="Times New Roman" w:hAnsi="Times New Roman" w:cs="Times New Roman"/>
          <w:sz w:val="28"/>
          <w:szCs w:val="28"/>
        </w:rPr>
        <w:t xml:space="preserve">Автомобильные дороги связывают территорию поселения с соседними муниципальными образованиями, а также с областным центром – г. Ульяновском, обеспечивают жизнедеятельность всех населенных пунктов, во многом определяют возможности развития Тимирязевского сельского поселения. </w:t>
      </w:r>
      <w:r w:rsidRPr="007F458D">
        <w:rPr>
          <w:rFonts w:ascii="Times New Roman" w:eastAsia="Calibri" w:hAnsi="Times New Roman" w:cs="Times New Roman"/>
          <w:sz w:val="28"/>
          <w:szCs w:val="28"/>
        </w:rPr>
        <w:t xml:space="preserve">Все автомобильные дороги имеют в основном твёрдое покрытие. </w:t>
      </w:r>
    </w:p>
    <w:p w:rsidR="002940C1" w:rsidRPr="007F458D" w:rsidRDefault="002940C1" w:rsidP="00944A18">
      <w:pPr>
        <w:spacing w:after="0" w:line="240" w:lineRule="auto"/>
        <w:jc w:val="right"/>
        <w:rPr>
          <w:rFonts w:ascii="Times New Roman" w:hAnsi="Times New Roman" w:cs="Times New Roman"/>
          <w:sz w:val="28"/>
          <w:szCs w:val="28"/>
        </w:rPr>
      </w:pPr>
      <w:r w:rsidRPr="007F458D">
        <w:rPr>
          <w:rFonts w:ascii="Times New Roman" w:hAnsi="Times New Roman" w:cs="Times New Roman"/>
          <w:sz w:val="28"/>
          <w:szCs w:val="28"/>
        </w:rPr>
        <w:t>Таблица 1</w:t>
      </w:r>
      <w:r w:rsidR="00853A4C" w:rsidRPr="007F458D">
        <w:rPr>
          <w:rFonts w:ascii="Times New Roman" w:hAnsi="Times New Roman" w:cs="Times New Roman"/>
          <w:sz w:val="28"/>
          <w:szCs w:val="28"/>
        </w:rPr>
        <w:t>5</w:t>
      </w:r>
    </w:p>
    <w:p w:rsidR="002940C1" w:rsidRPr="007F458D" w:rsidRDefault="002940C1" w:rsidP="00944A18">
      <w:pPr>
        <w:spacing w:after="0" w:line="240" w:lineRule="auto"/>
        <w:ind w:firstLine="567"/>
        <w:contextualSpacing/>
        <w:jc w:val="center"/>
        <w:rPr>
          <w:rFonts w:ascii="Times New Roman" w:hAnsi="Times New Roman" w:cs="Times New Roman"/>
          <w:sz w:val="28"/>
          <w:szCs w:val="28"/>
        </w:rPr>
      </w:pPr>
      <w:r w:rsidRPr="007F458D">
        <w:rPr>
          <w:rFonts w:ascii="Times New Roman" w:hAnsi="Times New Roman" w:cs="Times New Roman"/>
          <w:sz w:val="28"/>
          <w:szCs w:val="28"/>
        </w:rPr>
        <w:t>Перечень автомобильных дорог общего пользования федерального значения</w:t>
      </w:r>
      <w:r w:rsidRPr="007F458D">
        <w:rPr>
          <w:rStyle w:val="afc"/>
          <w:rFonts w:ascii="Times New Roman" w:hAnsi="Times New Roman" w:cs="Times New Roman"/>
          <w:sz w:val="28"/>
          <w:szCs w:val="28"/>
        </w:rPr>
        <w:footnoteReference w:id="2"/>
      </w:r>
    </w:p>
    <w:tbl>
      <w:tblPr>
        <w:tblStyle w:val="af2"/>
        <w:tblW w:w="0" w:type="auto"/>
        <w:jc w:val="center"/>
        <w:tblLook w:val="04A0" w:firstRow="1" w:lastRow="0" w:firstColumn="1" w:lastColumn="0" w:noHBand="0" w:noVBand="1"/>
      </w:tblPr>
      <w:tblGrid>
        <w:gridCol w:w="594"/>
        <w:gridCol w:w="4443"/>
        <w:gridCol w:w="4936"/>
      </w:tblGrid>
      <w:tr w:rsidR="002940C1" w:rsidRPr="007F458D" w:rsidTr="007B1BE8">
        <w:trPr>
          <w:jc w:val="center"/>
        </w:trPr>
        <w:tc>
          <w:tcPr>
            <w:tcW w:w="594" w:type="dxa"/>
          </w:tcPr>
          <w:p w:rsidR="002940C1" w:rsidRPr="007F458D" w:rsidRDefault="002940C1" w:rsidP="00944A18">
            <w:pPr>
              <w:contextualSpacing/>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4443" w:type="dxa"/>
          </w:tcPr>
          <w:p w:rsidR="002940C1" w:rsidRPr="007F458D" w:rsidRDefault="002940C1" w:rsidP="00944A18">
            <w:pPr>
              <w:autoSpaceDE w:val="0"/>
              <w:autoSpaceDN w:val="0"/>
              <w:adjustRightInd w:val="0"/>
              <w:rPr>
                <w:rFonts w:ascii="Times New Roman" w:hAnsi="Times New Roman" w:cs="Times New Roman"/>
                <w:sz w:val="28"/>
                <w:szCs w:val="28"/>
              </w:rPr>
            </w:pPr>
            <w:r w:rsidRPr="007F458D">
              <w:rPr>
                <w:rFonts w:ascii="Times New Roman" w:hAnsi="Times New Roman" w:cs="Times New Roman"/>
                <w:sz w:val="28"/>
                <w:szCs w:val="28"/>
              </w:rPr>
              <w:t>Учетные номера автомобильных дорог и их наименование</w:t>
            </w:r>
          </w:p>
        </w:tc>
        <w:tc>
          <w:tcPr>
            <w:tcW w:w="4936" w:type="dxa"/>
          </w:tcPr>
          <w:p w:rsidR="002940C1" w:rsidRPr="007F458D" w:rsidRDefault="002940C1"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Идентификационные номера автомобильных дорог</w:t>
            </w:r>
          </w:p>
        </w:tc>
      </w:tr>
      <w:tr w:rsidR="002940C1" w:rsidRPr="007F458D" w:rsidTr="007B1BE8">
        <w:trPr>
          <w:jc w:val="center"/>
        </w:trPr>
        <w:tc>
          <w:tcPr>
            <w:tcW w:w="594" w:type="dxa"/>
          </w:tcPr>
          <w:p w:rsidR="002940C1" w:rsidRPr="007F458D" w:rsidRDefault="002940C1" w:rsidP="00944A18">
            <w:pPr>
              <w:contextualSpacing/>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4443" w:type="dxa"/>
          </w:tcPr>
          <w:p w:rsidR="002940C1" w:rsidRPr="007F458D" w:rsidRDefault="002940C1" w:rsidP="00944A18">
            <w:pPr>
              <w:autoSpaceDE w:val="0"/>
              <w:autoSpaceDN w:val="0"/>
              <w:adjustRightInd w:val="0"/>
              <w:rPr>
                <w:rFonts w:ascii="Times New Roman" w:hAnsi="Times New Roman" w:cs="Times New Roman"/>
                <w:sz w:val="28"/>
                <w:szCs w:val="28"/>
              </w:rPr>
            </w:pPr>
            <w:r w:rsidRPr="007F458D">
              <w:rPr>
                <w:rFonts w:ascii="Times New Roman" w:hAnsi="Times New Roman" w:cs="Times New Roman"/>
                <w:sz w:val="28"/>
                <w:szCs w:val="28"/>
              </w:rPr>
              <w:t>Р-241 Казань - Буинск - Ульяновск</w:t>
            </w:r>
          </w:p>
        </w:tc>
        <w:tc>
          <w:tcPr>
            <w:tcW w:w="4936" w:type="dxa"/>
          </w:tcPr>
          <w:p w:rsidR="002940C1" w:rsidRPr="007F458D" w:rsidRDefault="002940C1" w:rsidP="00944A18">
            <w:pPr>
              <w:contextualSpacing/>
              <w:jc w:val="both"/>
              <w:rPr>
                <w:rFonts w:ascii="Times New Roman" w:hAnsi="Times New Roman" w:cs="Times New Roman"/>
                <w:sz w:val="28"/>
                <w:szCs w:val="28"/>
              </w:rPr>
            </w:pPr>
            <w:r w:rsidRPr="007F458D">
              <w:rPr>
                <w:rFonts w:ascii="Times New Roman" w:hAnsi="Times New Roman" w:cs="Times New Roman"/>
                <w:sz w:val="28"/>
                <w:szCs w:val="28"/>
              </w:rPr>
              <w:t>00 ОП ФЗ Р-241</w:t>
            </w:r>
          </w:p>
        </w:tc>
      </w:tr>
      <w:tr w:rsidR="002940C1" w:rsidRPr="007F458D" w:rsidTr="007B1BE8">
        <w:trPr>
          <w:jc w:val="center"/>
        </w:trPr>
        <w:tc>
          <w:tcPr>
            <w:tcW w:w="594" w:type="dxa"/>
          </w:tcPr>
          <w:p w:rsidR="002940C1" w:rsidRPr="007F458D" w:rsidRDefault="002940C1" w:rsidP="00944A18">
            <w:pPr>
              <w:contextualSpacing/>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4443" w:type="dxa"/>
          </w:tcPr>
          <w:p w:rsidR="002940C1" w:rsidRPr="007F458D" w:rsidRDefault="002940C1" w:rsidP="00944A18">
            <w:pPr>
              <w:contextualSpacing/>
              <w:jc w:val="both"/>
              <w:rPr>
                <w:rFonts w:ascii="Times New Roman" w:hAnsi="Times New Roman" w:cs="Times New Roman"/>
                <w:sz w:val="28"/>
                <w:szCs w:val="28"/>
              </w:rPr>
            </w:pPr>
            <w:r w:rsidRPr="007F458D">
              <w:rPr>
                <w:rFonts w:ascii="Times New Roman" w:hAnsi="Times New Roman" w:cs="Times New Roman"/>
                <w:sz w:val="28"/>
                <w:szCs w:val="28"/>
              </w:rPr>
              <w:t>А-151 Цивильск - Ульяновск</w:t>
            </w:r>
          </w:p>
        </w:tc>
        <w:tc>
          <w:tcPr>
            <w:tcW w:w="4936" w:type="dxa"/>
          </w:tcPr>
          <w:p w:rsidR="002940C1" w:rsidRPr="007F458D" w:rsidRDefault="002940C1" w:rsidP="00944A18">
            <w:pPr>
              <w:contextualSpacing/>
              <w:jc w:val="both"/>
              <w:rPr>
                <w:rFonts w:ascii="Times New Roman" w:hAnsi="Times New Roman" w:cs="Times New Roman"/>
                <w:sz w:val="28"/>
                <w:szCs w:val="28"/>
              </w:rPr>
            </w:pPr>
            <w:r w:rsidRPr="007F458D">
              <w:rPr>
                <w:rFonts w:ascii="Times New Roman" w:hAnsi="Times New Roman" w:cs="Times New Roman"/>
                <w:sz w:val="28"/>
                <w:szCs w:val="28"/>
              </w:rPr>
              <w:t>00 ОП ФЗ А-151 (СНГ)</w:t>
            </w:r>
          </w:p>
        </w:tc>
      </w:tr>
    </w:tbl>
    <w:p w:rsidR="001E1095" w:rsidRPr="007F458D" w:rsidRDefault="001E1095" w:rsidP="00944A18">
      <w:pPr>
        <w:spacing w:after="0" w:line="240" w:lineRule="auto"/>
        <w:ind w:firstLine="709"/>
        <w:jc w:val="both"/>
        <w:rPr>
          <w:rFonts w:ascii="Times New Roman" w:hAnsi="Times New Roman" w:cs="Times New Roman"/>
          <w:sz w:val="28"/>
          <w:szCs w:val="28"/>
        </w:rPr>
      </w:pPr>
    </w:p>
    <w:p w:rsidR="004337A9" w:rsidRPr="007F458D" w:rsidRDefault="004337A9" w:rsidP="00944A18">
      <w:pPr>
        <w:spacing w:after="0" w:line="240" w:lineRule="auto"/>
        <w:ind w:firstLine="567"/>
        <w:contextualSpacing/>
        <w:jc w:val="right"/>
        <w:rPr>
          <w:rFonts w:ascii="Times New Roman" w:hAnsi="Times New Roman" w:cs="Times New Roman"/>
          <w:sz w:val="28"/>
          <w:szCs w:val="28"/>
        </w:rPr>
        <w:sectPr w:rsidR="004337A9" w:rsidRPr="007F458D" w:rsidSect="004D4288">
          <w:pgSz w:w="11906" w:h="16838"/>
          <w:pgMar w:top="567" w:right="567" w:bottom="567" w:left="1134" w:header="709" w:footer="709" w:gutter="0"/>
          <w:cols w:space="708"/>
          <w:docGrid w:linePitch="360"/>
        </w:sectPr>
      </w:pPr>
    </w:p>
    <w:p w:rsidR="004337A9" w:rsidRPr="007F458D" w:rsidRDefault="004337A9" w:rsidP="00944A18">
      <w:pPr>
        <w:spacing w:after="0" w:line="240" w:lineRule="auto"/>
        <w:ind w:firstLine="567"/>
        <w:contextualSpacing/>
        <w:jc w:val="right"/>
        <w:rPr>
          <w:rFonts w:ascii="Times New Roman" w:hAnsi="Times New Roman" w:cs="Times New Roman"/>
          <w:sz w:val="28"/>
          <w:szCs w:val="28"/>
        </w:rPr>
      </w:pPr>
      <w:r w:rsidRPr="007F458D">
        <w:rPr>
          <w:rFonts w:ascii="Times New Roman" w:hAnsi="Times New Roman" w:cs="Times New Roman"/>
          <w:sz w:val="28"/>
          <w:szCs w:val="28"/>
        </w:rPr>
        <w:t>Таблица 1</w:t>
      </w:r>
      <w:r w:rsidR="00853A4C" w:rsidRPr="007F458D">
        <w:rPr>
          <w:rFonts w:ascii="Times New Roman" w:hAnsi="Times New Roman" w:cs="Times New Roman"/>
          <w:sz w:val="28"/>
          <w:szCs w:val="28"/>
        </w:rPr>
        <w:t>6</w:t>
      </w:r>
    </w:p>
    <w:p w:rsidR="004337A9" w:rsidRPr="007F458D" w:rsidRDefault="004337A9" w:rsidP="00944A18">
      <w:pPr>
        <w:spacing w:after="0" w:line="240" w:lineRule="auto"/>
        <w:ind w:firstLine="567"/>
        <w:contextualSpacing/>
        <w:jc w:val="center"/>
        <w:rPr>
          <w:rFonts w:ascii="Times New Roman" w:hAnsi="Times New Roman" w:cs="Times New Roman"/>
          <w:sz w:val="28"/>
          <w:szCs w:val="28"/>
        </w:rPr>
      </w:pPr>
      <w:r w:rsidRPr="007F458D">
        <w:rPr>
          <w:rFonts w:ascii="Times New Roman" w:hAnsi="Times New Roman" w:cs="Times New Roman"/>
          <w:sz w:val="28"/>
          <w:szCs w:val="28"/>
        </w:rPr>
        <w:t xml:space="preserve">Перечень автомобильных дорог общего пользования регионального или межмуниципального значения, проходящих по территории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Style w:val="afc"/>
          <w:rFonts w:ascii="Times New Roman" w:hAnsi="Times New Roman" w:cs="Times New Roman"/>
          <w:sz w:val="28"/>
          <w:szCs w:val="28"/>
        </w:rPr>
        <w:footnoteReference w:id="3"/>
      </w:r>
    </w:p>
    <w:tbl>
      <w:tblPr>
        <w:tblStyle w:val="af2"/>
        <w:tblW w:w="0" w:type="auto"/>
        <w:jc w:val="center"/>
        <w:tblLayout w:type="fixed"/>
        <w:tblLook w:val="04A0" w:firstRow="1" w:lastRow="0" w:firstColumn="1" w:lastColumn="0" w:noHBand="0" w:noVBand="1"/>
      </w:tblPr>
      <w:tblGrid>
        <w:gridCol w:w="584"/>
        <w:gridCol w:w="2512"/>
        <w:gridCol w:w="1984"/>
        <w:gridCol w:w="2268"/>
        <w:gridCol w:w="1276"/>
        <w:gridCol w:w="1276"/>
        <w:gridCol w:w="1134"/>
        <w:gridCol w:w="1134"/>
        <w:gridCol w:w="1134"/>
        <w:gridCol w:w="1134"/>
        <w:gridCol w:w="937"/>
      </w:tblGrid>
      <w:tr w:rsidR="004337A9" w:rsidRPr="007F458D" w:rsidTr="007B1BE8">
        <w:trPr>
          <w:trHeight w:val="351"/>
          <w:tblHeader/>
          <w:jc w:val="center"/>
        </w:trPr>
        <w:tc>
          <w:tcPr>
            <w:tcW w:w="584" w:type="dxa"/>
            <w:vMerge w:val="restart"/>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2512" w:type="dxa"/>
            <w:vMerge w:val="restart"/>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Идентификационный номер</w:t>
            </w:r>
          </w:p>
        </w:tc>
        <w:tc>
          <w:tcPr>
            <w:tcW w:w="1984" w:type="dxa"/>
            <w:vMerge w:val="restart"/>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Значение дороги</w:t>
            </w:r>
          </w:p>
        </w:tc>
        <w:tc>
          <w:tcPr>
            <w:tcW w:w="2268" w:type="dxa"/>
            <w:vMerge w:val="restart"/>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Наименование</w:t>
            </w:r>
          </w:p>
        </w:tc>
        <w:tc>
          <w:tcPr>
            <w:tcW w:w="1276" w:type="dxa"/>
            <w:vMerge w:val="restart"/>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Адрес начала участка, км</w:t>
            </w:r>
          </w:p>
        </w:tc>
        <w:tc>
          <w:tcPr>
            <w:tcW w:w="1276" w:type="dxa"/>
            <w:vMerge w:val="restart"/>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Адрес конца участка, км</w:t>
            </w:r>
          </w:p>
        </w:tc>
        <w:tc>
          <w:tcPr>
            <w:tcW w:w="5473" w:type="dxa"/>
            <w:gridSpan w:val="5"/>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Протяженность по типам покрытия, км</w:t>
            </w:r>
          </w:p>
        </w:tc>
      </w:tr>
      <w:tr w:rsidR="004337A9" w:rsidRPr="007F458D" w:rsidTr="007B1BE8">
        <w:trPr>
          <w:trHeight w:val="737"/>
          <w:tblHeader/>
          <w:jc w:val="center"/>
        </w:trPr>
        <w:tc>
          <w:tcPr>
            <w:tcW w:w="584" w:type="dxa"/>
            <w:vMerge/>
          </w:tcPr>
          <w:p w:rsidR="004337A9" w:rsidRPr="007F458D" w:rsidRDefault="004337A9" w:rsidP="00944A18">
            <w:pPr>
              <w:jc w:val="center"/>
              <w:rPr>
                <w:rFonts w:ascii="Times New Roman" w:hAnsi="Times New Roman" w:cs="Times New Roman"/>
                <w:sz w:val="28"/>
                <w:szCs w:val="28"/>
              </w:rPr>
            </w:pPr>
          </w:p>
        </w:tc>
        <w:tc>
          <w:tcPr>
            <w:tcW w:w="2512" w:type="dxa"/>
            <w:vMerge/>
          </w:tcPr>
          <w:p w:rsidR="004337A9" w:rsidRPr="007F458D" w:rsidRDefault="004337A9" w:rsidP="00944A18">
            <w:pPr>
              <w:jc w:val="center"/>
              <w:rPr>
                <w:rFonts w:ascii="Times New Roman" w:hAnsi="Times New Roman" w:cs="Times New Roman"/>
                <w:sz w:val="28"/>
                <w:szCs w:val="28"/>
              </w:rPr>
            </w:pPr>
          </w:p>
        </w:tc>
        <w:tc>
          <w:tcPr>
            <w:tcW w:w="1984" w:type="dxa"/>
            <w:vMerge/>
          </w:tcPr>
          <w:p w:rsidR="004337A9" w:rsidRPr="007F458D" w:rsidRDefault="004337A9" w:rsidP="00944A18">
            <w:pPr>
              <w:jc w:val="center"/>
              <w:rPr>
                <w:rFonts w:ascii="Times New Roman" w:hAnsi="Times New Roman" w:cs="Times New Roman"/>
                <w:sz w:val="28"/>
                <w:szCs w:val="28"/>
              </w:rPr>
            </w:pPr>
          </w:p>
        </w:tc>
        <w:tc>
          <w:tcPr>
            <w:tcW w:w="2268" w:type="dxa"/>
            <w:vMerge/>
          </w:tcPr>
          <w:p w:rsidR="004337A9" w:rsidRPr="007F458D" w:rsidRDefault="004337A9" w:rsidP="00944A18">
            <w:pPr>
              <w:jc w:val="center"/>
              <w:rPr>
                <w:rFonts w:ascii="Times New Roman" w:hAnsi="Times New Roman" w:cs="Times New Roman"/>
                <w:sz w:val="28"/>
                <w:szCs w:val="28"/>
              </w:rPr>
            </w:pPr>
          </w:p>
        </w:tc>
        <w:tc>
          <w:tcPr>
            <w:tcW w:w="1276" w:type="dxa"/>
            <w:vMerge/>
          </w:tcPr>
          <w:p w:rsidR="004337A9" w:rsidRPr="007F458D" w:rsidRDefault="004337A9" w:rsidP="00944A18">
            <w:pPr>
              <w:jc w:val="center"/>
              <w:rPr>
                <w:rFonts w:ascii="Times New Roman" w:hAnsi="Times New Roman" w:cs="Times New Roman"/>
                <w:sz w:val="28"/>
                <w:szCs w:val="28"/>
              </w:rPr>
            </w:pPr>
          </w:p>
        </w:tc>
        <w:tc>
          <w:tcPr>
            <w:tcW w:w="1276" w:type="dxa"/>
            <w:vMerge/>
          </w:tcPr>
          <w:p w:rsidR="004337A9" w:rsidRPr="007F458D" w:rsidRDefault="004337A9" w:rsidP="00944A18">
            <w:pPr>
              <w:jc w:val="center"/>
              <w:rPr>
                <w:rFonts w:ascii="Times New Roman" w:hAnsi="Times New Roman" w:cs="Times New Roman"/>
                <w:sz w:val="28"/>
                <w:szCs w:val="28"/>
              </w:rPr>
            </w:pPr>
          </w:p>
        </w:tc>
        <w:tc>
          <w:tcPr>
            <w:tcW w:w="1134" w:type="dxa"/>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общая</w:t>
            </w:r>
          </w:p>
        </w:tc>
        <w:tc>
          <w:tcPr>
            <w:tcW w:w="1134" w:type="dxa"/>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асфальтоб етон</w:t>
            </w:r>
          </w:p>
        </w:tc>
        <w:tc>
          <w:tcPr>
            <w:tcW w:w="1134" w:type="dxa"/>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бетон и железо бетон</w:t>
            </w:r>
          </w:p>
        </w:tc>
        <w:tc>
          <w:tcPr>
            <w:tcW w:w="1134" w:type="dxa"/>
          </w:tcPr>
          <w:p w:rsidR="004337A9" w:rsidRPr="007F458D" w:rsidRDefault="004337A9" w:rsidP="00944A18">
            <w:pPr>
              <w:jc w:val="center"/>
              <w:rPr>
                <w:rFonts w:ascii="Times New Roman" w:hAnsi="Times New Roman" w:cs="Times New Roman"/>
                <w:sz w:val="28"/>
                <w:szCs w:val="28"/>
              </w:rPr>
            </w:pPr>
            <w:r w:rsidRPr="007F458D">
              <w:rPr>
                <w:rFonts w:ascii="Times New Roman" w:hAnsi="Times New Roman" w:cs="Times New Roman"/>
                <w:sz w:val="28"/>
                <w:szCs w:val="28"/>
              </w:rPr>
              <w:t>щебень</w:t>
            </w:r>
          </w:p>
        </w:tc>
        <w:tc>
          <w:tcPr>
            <w:tcW w:w="937" w:type="dxa"/>
          </w:tcPr>
          <w:p w:rsidR="004337A9" w:rsidRPr="007F458D" w:rsidRDefault="004337A9" w:rsidP="00944A18">
            <w:pPr>
              <w:rPr>
                <w:rFonts w:ascii="Times New Roman" w:hAnsi="Times New Roman" w:cs="Times New Roman"/>
                <w:sz w:val="28"/>
                <w:szCs w:val="28"/>
              </w:rPr>
            </w:pPr>
            <w:r w:rsidRPr="007F458D">
              <w:rPr>
                <w:rFonts w:ascii="Times New Roman" w:hAnsi="Times New Roman" w:cs="Times New Roman"/>
                <w:sz w:val="28"/>
                <w:szCs w:val="28"/>
              </w:rPr>
              <w:t>грунт</w:t>
            </w:r>
          </w:p>
        </w:tc>
      </w:tr>
      <w:tr w:rsidR="004337A9" w:rsidRPr="007F458D" w:rsidTr="007B1BE8">
        <w:trPr>
          <w:jc w:val="center"/>
        </w:trPr>
        <w:tc>
          <w:tcPr>
            <w:tcW w:w="584"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w:t>
            </w:r>
          </w:p>
        </w:tc>
        <w:tc>
          <w:tcPr>
            <w:tcW w:w="2512"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73 252 ОП МЗ Н-002</w:t>
            </w:r>
          </w:p>
        </w:tc>
        <w:tc>
          <w:tcPr>
            <w:tcW w:w="1984"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межмуниципальное</w:t>
            </w:r>
          </w:p>
        </w:tc>
        <w:tc>
          <w:tcPr>
            <w:tcW w:w="2268" w:type="dxa"/>
          </w:tcPr>
          <w:p w:rsidR="004337A9" w:rsidRPr="007F458D" w:rsidRDefault="00A865D4"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r w:rsidR="004337A9" w:rsidRPr="007F458D">
              <w:rPr>
                <w:rFonts w:ascii="Times New Roman" w:eastAsia="Times New Roman" w:hAnsi="Times New Roman" w:cs="Times New Roman"/>
                <w:sz w:val="28"/>
                <w:szCs w:val="28"/>
                <w:lang w:eastAsia="ru-RU"/>
              </w:rPr>
              <w:t>Цивильск-Ульяновск</w:t>
            </w:r>
            <w:r w:rsidRPr="007F458D">
              <w:rPr>
                <w:rFonts w:ascii="Times New Roman" w:eastAsia="Times New Roman" w:hAnsi="Times New Roman" w:cs="Times New Roman"/>
                <w:sz w:val="28"/>
                <w:szCs w:val="28"/>
                <w:lang w:eastAsia="ru-RU"/>
              </w:rPr>
              <w:t>»</w:t>
            </w:r>
            <w:r w:rsidR="004337A9" w:rsidRPr="007F458D">
              <w:rPr>
                <w:rFonts w:ascii="Times New Roman" w:eastAsia="Times New Roman" w:hAnsi="Times New Roman" w:cs="Times New Roman"/>
                <w:sz w:val="28"/>
                <w:szCs w:val="28"/>
                <w:lang w:eastAsia="ru-RU"/>
              </w:rPr>
              <w:t>-рзд. Лаишевский-</w:t>
            </w:r>
            <w:r w:rsidRPr="007F458D">
              <w:rPr>
                <w:rFonts w:ascii="Times New Roman" w:eastAsia="Times New Roman" w:hAnsi="Times New Roman" w:cs="Times New Roman"/>
                <w:sz w:val="28"/>
                <w:szCs w:val="28"/>
                <w:lang w:eastAsia="ru-RU"/>
              </w:rPr>
              <w:t>»</w:t>
            </w:r>
            <w:r w:rsidR="004337A9" w:rsidRPr="007F458D">
              <w:rPr>
                <w:rFonts w:ascii="Times New Roman" w:eastAsia="Times New Roman" w:hAnsi="Times New Roman" w:cs="Times New Roman"/>
                <w:sz w:val="28"/>
                <w:szCs w:val="28"/>
                <w:lang w:eastAsia="ru-RU"/>
              </w:rPr>
              <w:t>Казань-Буинск-Ульяновск</w:t>
            </w:r>
            <w:r w:rsidRPr="007F458D">
              <w:rPr>
                <w:rFonts w:ascii="Times New Roman" w:eastAsia="Times New Roman" w:hAnsi="Times New Roman" w:cs="Times New Roman"/>
                <w:sz w:val="28"/>
                <w:szCs w:val="28"/>
                <w:lang w:eastAsia="ru-RU"/>
              </w:rPr>
              <w:t>»</w:t>
            </w:r>
          </w:p>
        </w:tc>
        <w:tc>
          <w:tcPr>
            <w:tcW w:w="1276"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0</w:t>
            </w:r>
          </w:p>
        </w:tc>
        <w:tc>
          <w:tcPr>
            <w:tcW w:w="1276"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2,749</w:t>
            </w:r>
          </w:p>
        </w:tc>
        <w:tc>
          <w:tcPr>
            <w:tcW w:w="1134"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2,749</w:t>
            </w:r>
          </w:p>
        </w:tc>
        <w:tc>
          <w:tcPr>
            <w:tcW w:w="1134"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2,749</w:t>
            </w:r>
          </w:p>
        </w:tc>
        <w:tc>
          <w:tcPr>
            <w:tcW w:w="1134" w:type="dxa"/>
          </w:tcPr>
          <w:p w:rsidR="004337A9" w:rsidRPr="007F458D" w:rsidRDefault="004337A9" w:rsidP="00944A18">
            <w:pPr>
              <w:jc w:val="center"/>
              <w:rPr>
                <w:rFonts w:ascii="Times New Roman" w:eastAsia="Times New Roman" w:hAnsi="Times New Roman" w:cs="Times New Roman"/>
                <w:sz w:val="28"/>
                <w:szCs w:val="28"/>
                <w:lang w:eastAsia="ru-RU"/>
              </w:rPr>
            </w:pPr>
          </w:p>
        </w:tc>
        <w:tc>
          <w:tcPr>
            <w:tcW w:w="1134" w:type="dxa"/>
          </w:tcPr>
          <w:p w:rsidR="004337A9" w:rsidRPr="007F458D" w:rsidRDefault="004337A9" w:rsidP="00944A18">
            <w:pPr>
              <w:jc w:val="center"/>
              <w:rPr>
                <w:rFonts w:ascii="Times New Roman" w:eastAsia="Times New Roman" w:hAnsi="Times New Roman" w:cs="Times New Roman"/>
                <w:sz w:val="28"/>
                <w:szCs w:val="28"/>
                <w:lang w:eastAsia="ru-RU"/>
              </w:rPr>
            </w:pPr>
          </w:p>
        </w:tc>
        <w:tc>
          <w:tcPr>
            <w:tcW w:w="937" w:type="dxa"/>
          </w:tcPr>
          <w:p w:rsidR="004337A9" w:rsidRPr="007F458D" w:rsidRDefault="004337A9" w:rsidP="00944A18">
            <w:pPr>
              <w:rPr>
                <w:rFonts w:ascii="Times New Roman" w:eastAsia="Times New Roman" w:hAnsi="Times New Roman" w:cs="Times New Roman"/>
                <w:sz w:val="28"/>
                <w:szCs w:val="28"/>
                <w:lang w:eastAsia="ru-RU"/>
              </w:rPr>
            </w:pPr>
          </w:p>
        </w:tc>
      </w:tr>
      <w:tr w:rsidR="004337A9" w:rsidRPr="007F458D" w:rsidTr="007B1BE8">
        <w:trPr>
          <w:jc w:val="center"/>
        </w:trPr>
        <w:tc>
          <w:tcPr>
            <w:tcW w:w="584"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2512"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73 252 ОП МЗ Н-013</w:t>
            </w:r>
          </w:p>
        </w:tc>
        <w:tc>
          <w:tcPr>
            <w:tcW w:w="1984"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межмуниципальное</w:t>
            </w:r>
          </w:p>
        </w:tc>
        <w:tc>
          <w:tcPr>
            <w:tcW w:w="2268" w:type="dxa"/>
          </w:tcPr>
          <w:p w:rsidR="004337A9" w:rsidRPr="007F458D" w:rsidRDefault="00A865D4"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r w:rsidR="004337A9" w:rsidRPr="007F458D">
              <w:rPr>
                <w:rFonts w:ascii="Times New Roman" w:eastAsia="Times New Roman" w:hAnsi="Times New Roman" w:cs="Times New Roman"/>
                <w:sz w:val="28"/>
                <w:szCs w:val="28"/>
                <w:lang w:eastAsia="ru-RU"/>
              </w:rPr>
              <w:t>Цивильск-Ульяновск</w:t>
            </w:r>
            <w:r w:rsidRPr="007F458D">
              <w:rPr>
                <w:rFonts w:ascii="Times New Roman" w:eastAsia="Times New Roman" w:hAnsi="Times New Roman" w:cs="Times New Roman"/>
                <w:sz w:val="28"/>
                <w:szCs w:val="28"/>
                <w:lang w:eastAsia="ru-RU"/>
              </w:rPr>
              <w:t>»</w:t>
            </w:r>
            <w:r w:rsidR="004337A9" w:rsidRPr="007F458D">
              <w:rPr>
                <w:rFonts w:ascii="Times New Roman" w:eastAsia="Times New Roman" w:hAnsi="Times New Roman" w:cs="Times New Roman"/>
                <w:sz w:val="28"/>
                <w:szCs w:val="28"/>
                <w:lang w:eastAsia="ru-RU"/>
              </w:rPr>
              <w:t>-Михайловка</w:t>
            </w:r>
          </w:p>
        </w:tc>
        <w:tc>
          <w:tcPr>
            <w:tcW w:w="1276"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0</w:t>
            </w:r>
          </w:p>
        </w:tc>
        <w:tc>
          <w:tcPr>
            <w:tcW w:w="1276"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5,4</w:t>
            </w:r>
          </w:p>
        </w:tc>
        <w:tc>
          <w:tcPr>
            <w:tcW w:w="1134"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5,4</w:t>
            </w:r>
          </w:p>
        </w:tc>
        <w:tc>
          <w:tcPr>
            <w:tcW w:w="1134" w:type="dxa"/>
          </w:tcPr>
          <w:p w:rsidR="004337A9" w:rsidRPr="007F458D" w:rsidRDefault="004337A9" w:rsidP="00944A18">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5,4</w:t>
            </w:r>
          </w:p>
        </w:tc>
        <w:tc>
          <w:tcPr>
            <w:tcW w:w="1134" w:type="dxa"/>
          </w:tcPr>
          <w:p w:rsidR="004337A9" w:rsidRPr="007F458D" w:rsidRDefault="004337A9" w:rsidP="00944A18">
            <w:pPr>
              <w:jc w:val="center"/>
              <w:rPr>
                <w:rFonts w:ascii="Times New Roman" w:eastAsia="Times New Roman" w:hAnsi="Times New Roman" w:cs="Times New Roman"/>
                <w:sz w:val="28"/>
                <w:szCs w:val="28"/>
                <w:lang w:eastAsia="ru-RU"/>
              </w:rPr>
            </w:pPr>
          </w:p>
        </w:tc>
        <w:tc>
          <w:tcPr>
            <w:tcW w:w="1134" w:type="dxa"/>
          </w:tcPr>
          <w:p w:rsidR="004337A9" w:rsidRPr="007F458D" w:rsidRDefault="004337A9" w:rsidP="00944A18">
            <w:pPr>
              <w:jc w:val="center"/>
              <w:rPr>
                <w:rFonts w:ascii="Times New Roman" w:eastAsia="Times New Roman" w:hAnsi="Times New Roman" w:cs="Times New Roman"/>
                <w:sz w:val="28"/>
                <w:szCs w:val="28"/>
                <w:lang w:eastAsia="ru-RU"/>
              </w:rPr>
            </w:pPr>
          </w:p>
        </w:tc>
        <w:tc>
          <w:tcPr>
            <w:tcW w:w="937" w:type="dxa"/>
          </w:tcPr>
          <w:p w:rsidR="004337A9" w:rsidRPr="007F458D" w:rsidRDefault="004337A9" w:rsidP="00944A18">
            <w:pPr>
              <w:rPr>
                <w:rFonts w:ascii="Times New Roman" w:eastAsia="Times New Roman" w:hAnsi="Times New Roman" w:cs="Times New Roman"/>
                <w:sz w:val="28"/>
                <w:szCs w:val="28"/>
                <w:lang w:eastAsia="ru-RU"/>
              </w:rPr>
            </w:pPr>
          </w:p>
        </w:tc>
      </w:tr>
      <w:tr w:rsidR="00AC561A" w:rsidRPr="007F458D" w:rsidTr="007B1BE8">
        <w:trPr>
          <w:jc w:val="center"/>
        </w:trPr>
        <w:tc>
          <w:tcPr>
            <w:tcW w:w="58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2512"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73 252 ОП МЗ Н-022</w:t>
            </w:r>
          </w:p>
        </w:tc>
        <w:tc>
          <w:tcPr>
            <w:tcW w:w="198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межмуниципальное</w:t>
            </w:r>
          </w:p>
        </w:tc>
        <w:tc>
          <w:tcPr>
            <w:tcW w:w="2268"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«Цивильск-Ульяновск»-Бирючевка-Загудаевка</w:t>
            </w:r>
          </w:p>
        </w:tc>
        <w:tc>
          <w:tcPr>
            <w:tcW w:w="1276"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0</w:t>
            </w:r>
          </w:p>
        </w:tc>
        <w:tc>
          <w:tcPr>
            <w:tcW w:w="1276"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18,757</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18,757</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18,757</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p>
        </w:tc>
        <w:tc>
          <w:tcPr>
            <w:tcW w:w="937" w:type="dxa"/>
          </w:tcPr>
          <w:p w:rsidR="00AC561A" w:rsidRPr="007F458D" w:rsidRDefault="00AC561A" w:rsidP="00AC561A">
            <w:pPr>
              <w:rPr>
                <w:rFonts w:ascii="Times New Roman" w:eastAsia="Times New Roman" w:hAnsi="Times New Roman" w:cs="Times New Roman"/>
                <w:sz w:val="28"/>
                <w:szCs w:val="28"/>
                <w:lang w:eastAsia="ru-RU"/>
              </w:rPr>
            </w:pPr>
          </w:p>
        </w:tc>
      </w:tr>
      <w:tr w:rsidR="00AC561A" w:rsidRPr="007F458D" w:rsidTr="007B1BE8">
        <w:trPr>
          <w:jc w:val="center"/>
        </w:trPr>
        <w:tc>
          <w:tcPr>
            <w:tcW w:w="58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4</w:t>
            </w:r>
          </w:p>
        </w:tc>
        <w:tc>
          <w:tcPr>
            <w:tcW w:w="2512"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73 252 ОП МЗ Н-011</w:t>
            </w:r>
          </w:p>
        </w:tc>
        <w:tc>
          <w:tcPr>
            <w:tcW w:w="198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межмуниципальное</w:t>
            </w:r>
          </w:p>
        </w:tc>
        <w:tc>
          <w:tcPr>
            <w:tcW w:w="2268"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«Цивильск-Ульяновск»-Ульяновский научно-исследовательский институт сельского хозяйства</w:t>
            </w:r>
          </w:p>
        </w:tc>
        <w:tc>
          <w:tcPr>
            <w:tcW w:w="1276"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0</w:t>
            </w:r>
          </w:p>
        </w:tc>
        <w:tc>
          <w:tcPr>
            <w:tcW w:w="1276"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1,272</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1,272</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1,272</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p>
        </w:tc>
        <w:tc>
          <w:tcPr>
            <w:tcW w:w="937" w:type="dxa"/>
          </w:tcPr>
          <w:p w:rsidR="00AC561A" w:rsidRPr="007F458D" w:rsidRDefault="00AC561A" w:rsidP="00AC561A">
            <w:pPr>
              <w:jc w:val="center"/>
              <w:rPr>
                <w:rFonts w:ascii="Times New Roman" w:eastAsia="Times New Roman" w:hAnsi="Times New Roman" w:cs="Times New Roman"/>
                <w:sz w:val="28"/>
                <w:szCs w:val="28"/>
                <w:lang w:eastAsia="ru-RU"/>
              </w:rPr>
            </w:pPr>
          </w:p>
        </w:tc>
      </w:tr>
      <w:tr w:rsidR="00AC561A" w:rsidRPr="007F458D" w:rsidTr="007B1BE8">
        <w:trPr>
          <w:jc w:val="center"/>
        </w:trPr>
        <w:tc>
          <w:tcPr>
            <w:tcW w:w="58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2512"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73 252 ОП МЗ Н-012</w:t>
            </w:r>
          </w:p>
        </w:tc>
        <w:tc>
          <w:tcPr>
            <w:tcW w:w="198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межмуниципальное</w:t>
            </w:r>
          </w:p>
        </w:tc>
        <w:tc>
          <w:tcPr>
            <w:tcW w:w="2268"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«Цивильск-Ульяновск»-Новый Урень</w:t>
            </w:r>
          </w:p>
        </w:tc>
        <w:tc>
          <w:tcPr>
            <w:tcW w:w="1276"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0</w:t>
            </w:r>
          </w:p>
        </w:tc>
        <w:tc>
          <w:tcPr>
            <w:tcW w:w="1276"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p>
        </w:tc>
        <w:tc>
          <w:tcPr>
            <w:tcW w:w="1134" w:type="dxa"/>
          </w:tcPr>
          <w:p w:rsidR="00AC561A" w:rsidRPr="007F458D" w:rsidRDefault="00AC561A" w:rsidP="00AC561A">
            <w:pPr>
              <w:jc w:val="center"/>
              <w:rPr>
                <w:rFonts w:ascii="Times New Roman" w:eastAsia="Times New Roman" w:hAnsi="Times New Roman" w:cs="Times New Roman"/>
                <w:sz w:val="28"/>
                <w:szCs w:val="28"/>
                <w:lang w:eastAsia="ru-RU"/>
              </w:rPr>
            </w:pPr>
          </w:p>
        </w:tc>
        <w:tc>
          <w:tcPr>
            <w:tcW w:w="937" w:type="dxa"/>
          </w:tcPr>
          <w:p w:rsidR="00AC561A" w:rsidRPr="007F458D" w:rsidRDefault="00AC561A" w:rsidP="00AC561A">
            <w:pPr>
              <w:jc w:val="center"/>
              <w:rPr>
                <w:rFonts w:ascii="Times New Roman" w:eastAsia="Times New Roman" w:hAnsi="Times New Roman" w:cs="Times New Roman"/>
                <w:sz w:val="28"/>
                <w:szCs w:val="28"/>
                <w:lang w:eastAsia="ru-RU"/>
              </w:rPr>
            </w:pPr>
          </w:p>
        </w:tc>
      </w:tr>
    </w:tbl>
    <w:p w:rsidR="004337A9" w:rsidRPr="007F458D" w:rsidRDefault="004337A9" w:rsidP="00944A18">
      <w:pPr>
        <w:spacing w:after="0" w:line="240" w:lineRule="auto"/>
        <w:ind w:firstLine="709"/>
        <w:jc w:val="both"/>
        <w:rPr>
          <w:rFonts w:ascii="Times New Roman" w:hAnsi="Times New Roman" w:cs="Times New Roman"/>
          <w:sz w:val="28"/>
          <w:szCs w:val="28"/>
        </w:rPr>
        <w:sectPr w:rsidR="004337A9" w:rsidRPr="007F458D" w:rsidSect="004337A9">
          <w:pgSz w:w="16838" w:h="11906" w:orient="landscape"/>
          <w:pgMar w:top="1134" w:right="567" w:bottom="567" w:left="567" w:header="709" w:footer="709" w:gutter="0"/>
          <w:cols w:space="708"/>
          <w:docGrid w:linePitch="360"/>
        </w:sectPr>
      </w:pPr>
    </w:p>
    <w:p w:rsidR="00446D1B" w:rsidRPr="007F458D" w:rsidRDefault="00446D1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Дороги общего пользования местного значения относятся к IV категории: ширина земляного полотна – </w:t>
      </w:r>
      <w:smartTag w:uri="urn:schemas-microsoft-com:office:smarttags" w:element="metricconverter">
        <w:smartTagPr>
          <w:attr w:name="ProductID" w:val="10 м"/>
        </w:smartTagPr>
        <w:r w:rsidRPr="007F458D">
          <w:rPr>
            <w:rFonts w:ascii="Times New Roman" w:hAnsi="Times New Roman" w:cs="Times New Roman"/>
            <w:sz w:val="28"/>
            <w:szCs w:val="28"/>
          </w:rPr>
          <w:t>10 м</w:t>
        </w:r>
      </w:smartTag>
      <w:r w:rsidRPr="007F458D">
        <w:rPr>
          <w:rFonts w:ascii="Times New Roman" w:hAnsi="Times New Roman" w:cs="Times New Roman"/>
          <w:sz w:val="28"/>
          <w:szCs w:val="28"/>
        </w:rPr>
        <w:t xml:space="preserve">, проезжей части – </w:t>
      </w:r>
      <w:smartTag w:uri="urn:schemas-microsoft-com:office:smarttags" w:element="metricconverter">
        <w:smartTagPr>
          <w:attr w:name="ProductID" w:val="6 м"/>
        </w:smartTagPr>
        <w:r w:rsidRPr="007F458D">
          <w:rPr>
            <w:rFonts w:ascii="Times New Roman" w:hAnsi="Times New Roman" w:cs="Times New Roman"/>
            <w:sz w:val="28"/>
            <w:szCs w:val="28"/>
          </w:rPr>
          <w:t>6 м</w:t>
        </w:r>
      </w:smartTag>
      <w:r w:rsidRPr="007F458D">
        <w:rPr>
          <w:rFonts w:ascii="Times New Roman" w:hAnsi="Times New Roman" w:cs="Times New Roman"/>
          <w:sz w:val="28"/>
          <w:szCs w:val="28"/>
        </w:rPr>
        <w:t>.</w:t>
      </w:r>
    </w:p>
    <w:p w:rsidR="00446D1B" w:rsidRPr="007F458D" w:rsidRDefault="00446D1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Протяженность автомобильных дорог общего пользования в поселении на </w:t>
      </w:r>
      <w:smartTag w:uri="urn:schemas-microsoft-com:office:smarttags" w:element="date">
        <w:smartTagPr>
          <w:attr w:name="Year" w:val="2009"/>
          <w:attr w:name="Day" w:val="01"/>
          <w:attr w:name="Month" w:val="01"/>
          <w:attr w:name="ls" w:val="trans"/>
        </w:smartTagPr>
        <w:r w:rsidRPr="007F458D">
          <w:rPr>
            <w:rFonts w:ascii="Times New Roman" w:hAnsi="Times New Roman" w:cs="Times New Roman"/>
            <w:sz w:val="28"/>
            <w:szCs w:val="28"/>
          </w:rPr>
          <w:t>01.01.2009</w:t>
        </w:r>
      </w:smartTag>
      <w:r w:rsidRPr="007F458D">
        <w:rPr>
          <w:rFonts w:ascii="Times New Roman" w:hAnsi="Times New Roman" w:cs="Times New Roman"/>
          <w:sz w:val="28"/>
          <w:szCs w:val="28"/>
        </w:rPr>
        <w:t xml:space="preserve"> г. составляет </w:t>
      </w:r>
      <w:smartTag w:uri="urn:schemas-microsoft-com:office:smarttags" w:element="metricconverter">
        <w:smartTagPr>
          <w:attr w:name="ProductID" w:val="80,2 км"/>
        </w:smartTagPr>
        <w:r w:rsidRPr="007F458D">
          <w:rPr>
            <w:rFonts w:ascii="Times New Roman" w:hAnsi="Times New Roman" w:cs="Times New Roman"/>
            <w:sz w:val="28"/>
            <w:szCs w:val="28"/>
          </w:rPr>
          <w:t>80,2 км</w:t>
        </w:r>
      </w:smartTag>
      <w:r w:rsidRPr="007F458D">
        <w:rPr>
          <w:rFonts w:ascii="Times New Roman" w:hAnsi="Times New Roman" w:cs="Times New Roman"/>
          <w:sz w:val="28"/>
          <w:szCs w:val="28"/>
        </w:rPr>
        <w:t xml:space="preserve">, в том числе с твердым покрытием – </w:t>
      </w:r>
      <w:smartTag w:uri="urn:schemas-microsoft-com:office:smarttags" w:element="metricconverter">
        <w:smartTagPr>
          <w:attr w:name="ProductID" w:val="80,2 км"/>
        </w:smartTagPr>
        <w:r w:rsidRPr="007F458D">
          <w:rPr>
            <w:rFonts w:ascii="Times New Roman" w:hAnsi="Times New Roman" w:cs="Times New Roman"/>
            <w:sz w:val="28"/>
            <w:szCs w:val="28"/>
          </w:rPr>
          <w:t>80,2 км</w:t>
        </w:r>
      </w:smartTag>
      <w:r w:rsidRPr="007F458D">
        <w:rPr>
          <w:rFonts w:ascii="Times New Roman" w:hAnsi="Times New Roman" w:cs="Times New Roman"/>
          <w:sz w:val="28"/>
          <w:szCs w:val="28"/>
        </w:rPr>
        <w:t>.</w:t>
      </w:r>
    </w:p>
    <w:p w:rsidR="00446D1B" w:rsidRPr="007F458D" w:rsidRDefault="00446D1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Высокая плотность дорог является благоприятным фактором для развития Тимирязевского сельского</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поселения, однако дорожные покрытия не отвечают нормативным требованиям и не выдерживает осевые нагрузки крупногабаритного транспорта, соответственно требуют капитального ремонта, уровень обустройства дорог уступает странам с развитой экономикой.</w:t>
      </w:r>
    </w:p>
    <w:p w:rsidR="00446D1B" w:rsidRPr="007F458D" w:rsidRDefault="00446D1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Рост автомобильного парка, увеличение интенсивности движения обостряет проблемы узких мест дорожного движения.</w:t>
      </w:r>
    </w:p>
    <w:p w:rsidR="00446D1B" w:rsidRPr="007F458D" w:rsidRDefault="00446D1B" w:rsidP="00944A18">
      <w:pPr>
        <w:spacing w:after="0" w:line="240" w:lineRule="auto"/>
        <w:ind w:firstLine="709"/>
        <w:jc w:val="both"/>
        <w:rPr>
          <w:rFonts w:ascii="Times New Roman" w:hAnsi="Times New Roman" w:cs="Times New Roman"/>
          <w:sz w:val="28"/>
          <w:szCs w:val="28"/>
        </w:rPr>
      </w:pPr>
    </w:p>
    <w:p w:rsidR="00446D1B" w:rsidRPr="007F458D" w:rsidRDefault="00446D1B"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Железнодорожный </w:t>
      </w:r>
      <w:r w:rsidR="00397DFB" w:rsidRPr="007F458D">
        <w:rPr>
          <w:rFonts w:ascii="Times New Roman" w:hAnsi="Times New Roman" w:cs="Times New Roman"/>
          <w:i/>
          <w:sz w:val="28"/>
          <w:szCs w:val="28"/>
        </w:rPr>
        <w:t>транспорт</w:t>
      </w:r>
    </w:p>
    <w:p w:rsidR="00DA6D33" w:rsidRPr="007F458D" w:rsidRDefault="00397DFB" w:rsidP="00BB3B54">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настоящее время по территории Тимирязевского сельского поселения проходит участок </w:t>
      </w:r>
      <w:r w:rsidR="00BB3B54" w:rsidRPr="007F458D">
        <w:rPr>
          <w:rFonts w:ascii="Times New Roman" w:hAnsi="Times New Roman" w:cs="Times New Roman"/>
          <w:sz w:val="28"/>
          <w:szCs w:val="28"/>
        </w:rPr>
        <w:t>однопутной неэлектрифицированной железнодорожной линии Ульяновск – Свияжск Куйбышевской железной дороги – филиала ОАО «РЖД»</w:t>
      </w:r>
      <w:r w:rsidR="00DA6D33" w:rsidRPr="007F458D">
        <w:rPr>
          <w:rFonts w:ascii="Times New Roman" w:hAnsi="Times New Roman" w:cs="Times New Roman"/>
          <w:sz w:val="28"/>
          <w:szCs w:val="28"/>
        </w:rPr>
        <w:t>.</w:t>
      </w:r>
    </w:p>
    <w:p w:rsidR="00446D1B" w:rsidRPr="007F458D" w:rsidRDefault="00397DF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сельского поселения расположены железнодорож</w:t>
      </w:r>
      <w:r w:rsidR="00D13068" w:rsidRPr="007F458D">
        <w:rPr>
          <w:rFonts w:ascii="Times New Roman" w:hAnsi="Times New Roman" w:cs="Times New Roman"/>
          <w:sz w:val="28"/>
          <w:szCs w:val="28"/>
        </w:rPr>
        <w:t>ные разъезды Шумовка и Лаишевка</w:t>
      </w:r>
      <w:r w:rsidR="00BB3B54" w:rsidRPr="007F458D">
        <w:rPr>
          <w:rFonts w:ascii="Times New Roman" w:hAnsi="Times New Roman" w:cs="Times New Roman"/>
          <w:sz w:val="28"/>
          <w:szCs w:val="28"/>
        </w:rPr>
        <w:t>, а также остановочный пункт 167 км</w:t>
      </w:r>
      <w:r w:rsidRPr="007F458D">
        <w:rPr>
          <w:rFonts w:ascii="Times New Roman" w:hAnsi="Times New Roman" w:cs="Times New Roman"/>
          <w:sz w:val="28"/>
          <w:szCs w:val="28"/>
        </w:rPr>
        <w:t>. Железнодорожные вокзалы на территории поселения отсутствуют.</w:t>
      </w:r>
    </w:p>
    <w:p w:rsidR="00397DFB" w:rsidRPr="007F458D" w:rsidRDefault="00397DFB" w:rsidP="00944A18">
      <w:pPr>
        <w:spacing w:after="0" w:line="240" w:lineRule="auto"/>
        <w:ind w:firstLine="709"/>
        <w:jc w:val="both"/>
        <w:rPr>
          <w:rFonts w:ascii="Times New Roman" w:hAnsi="Times New Roman" w:cs="Times New Roman"/>
          <w:sz w:val="28"/>
          <w:szCs w:val="28"/>
        </w:rPr>
      </w:pPr>
    </w:p>
    <w:p w:rsidR="00FD76CE" w:rsidRPr="007F458D" w:rsidRDefault="00FD76CE"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Воздушный транспорт</w:t>
      </w:r>
    </w:p>
    <w:p w:rsidR="00FD76CE" w:rsidRPr="007F458D" w:rsidRDefault="00FD76CE"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Воздушный транспорт на территории Тимирязевского сельского поселения отсутствует.</w:t>
      </w:r>
    </w:p>
    <w:p w:rsidR="00FD76CE" w:rsidRPr="007F458D" w:rsidRDefault="00FD76CE" w:rsidP="00944A18">
      <w:pPr>
        <w:spacing w:after="0" w:line="240" w:lineRule="auto"/>
        <w:ind w:firstLine="709"/>
        <w:jc w:val="both"/>
        <w:rPr>
          <w:rFonts w:ascii="Times New Roman" w:hAnsi="Times New Roman" w:cs="Times New Roman"/>
          <w:sz w:val="28"/>
          <w:szCs w:val="28"/>
        </w:rPr>
      </w:pPr>
    </w:p>
    <w:p w:rsidR="00FD76CE" w:rsidRPr="007F458D" w:rsidRDefault="00FD76CE"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Водный транспорт</w:t>
      </w:r>
    </w:p>
    <w:p w:rsidR="00FD76CE" w:rsidRPr="007F458D" w:rsidRDefault="00FD76CE"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Водный транспорт на территории Тимирязевского сельского поселения отсутствует.</w:t>
      </w:r>
    </w:p>
    <w:p w:rsidR="00FD76CE" w:rsidRPr="007F458D" w:rsidRDefault="00FD76CE" w:rsidP="00944A18">
      <w:pPr>
        <w:spacing w:after="0" w:line="240" w:lineRule="auto"/>
        <w:ind w:firstLine="709"/>
        <w:jc w:val="both"/>
        <w:rPr>
          <w:rFonts w:ascii="Times New Roman" w:eastAsia="Times New Roman" w:hAnsi="Times New Roman" w:cs="Times New Roman"/>
          <w:iCs/>
          <w:sz w:val="28"/>
          <w:szCs w:val="28"/>
        </w:rPr>
      </w:pPr>
    </w:p>
    <w:p w:rsidR="00FD76CE" w:rsidRPr="007F458D" w:rsidRDefault="00FD76CE"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Трубопроводный транспорт</w:t>
      </w:r>
    </w:p>
    <w:p w:rsidR="00FD76CE" w:rsidRPr="007F458D" w:rsidRDefault="00FD76CE"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Трубопроводный транспорт на территории Тимирязевского сельского поселения отсутствует.</w:t>
      </w:r>
    </w:p>
    <w:p w:rsidR="00FD76CE" w:rsidRPr="007F458D" w:rsidRDefault="00FD76CE" w:rsidP="00944A18">
      <w:pPr>
        <w:spacing w:after="0" w:line="240" w:lineRule="auto"/>
        <w:ind w:firstLine="709"/>
        <w:jc w:val="both"/>
        <w:rPr>
          <w:rFonts w:ascii="Times New Roman" w:hAnsi="Times New Roman" w:cs="Times New Roman"/>
          <w:sz w:val="28"/>
          <w:szCs w:val="28"/>
        </w:rPr>
      </w:pPr>
    </w:p>
    <w:p w:rsidR="000D6D83" w:rsidRPr="007F458D" w:rsidRDefault="000D6D83"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84" w:name="_Toc23196394"/>
      <w:r w:rsidRPr="007F458D">
        <w:rPr>
          <w:rFonts w:ascii="Times New Roman" w:hAnsi="Times New Roman" w:cs="Times New Roman"/>
          <w:b/>
          <w:sz w:val="28"/>
          <w:szCs w:val="28"/>
        </w:rPr>
        <w:t>Пассажирский транспорт</w:t>
      </w:r>
      <w:bookmarkEnd w:id="84"/>
    </w:p>
    <w:p w:rsidR="000D6D83" w:rsidRPr="007F458D" w:rsidRDefault="000D6D83" w:rsidP="00944A18">
      <w:pPr>
        <w:spacing w:after="0" w:line="240" w:lineRule="auto"/>
        <w:ind w:firstLine="709"/>
        <w:jc w:val="both"/>
        <w:rPr>
          <w:rFonts w:ascii="Times New Roman" w:hAnsi="Times New Roman" w:cs="Times New Roman"/>
          <w:sz w:val="28"/>
          <w:szCs w:val="28"/>
        </w:rPr>
      </w:pPr>
    </w:p>
    <w:p w:rsidR="000D6D83" w:rsidRPr="007F458D" w:rsidRDefault="00446D1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Транспортное </w:t>
      </w:r>
      <w:r w:rsidR="00E61A67" w:rsidRPr="007F458D">
        <w:rPr>
          <w:rFonts w:ascii="Times New Roman" w:hAnsi="Times New Roman" w:cs="Times New Roman"/>
          <w:sz w:val="28"/>
          <w:szCs w:val="28"/>
        </w:rPr>
        <w:t>с</w:t>
      </w:r>
      <w:r w:rsidR="000D6D83" w:rsidRPr="007F458D">
        <w:rPr>
          <w:rFonts w:ascii="Times New Roman" w:hAnsi="Times New Roman" w:cs="Times New Roman"/>
          <w:sz w:val="28"/>
          <w:szCs w:val="28"/>
        </w:rPr>
        <w:t>ообщение организовано по региональным и местным дорогам с твердым покрытием, не охвачены автобусным сообщением д.</w:t>
      </w:r>
      <w:r w:rsidR="00E61A67" w:rsidRPr="007F458D">
        <w:rPr>
          <w:rFonts w:ascii="Times New Roman" w:hAnsi="Times New Roman" w:cs="Times New Roman"/>
          <w:sz w:val="28"/>
          <w:szCs w:val="28"/>
        </w:rPr>
        <w:t> </w:t>
      </w:r>
      <w:r w:rsidR="000D6D83" w:rsidRPr="007F458D">
        <w:rPr>
          <w:rFonts w:ascii="Times New Roman" w:hAnsi="Times New Roman" w:cs="Times New Roman"/>
          <w:sz w:val="28"/>
          <w:szCs w:val="28"/>
        </w:rPr>
        <w:t>Авдотьино и д.</w:t>
      </w:r>
      <w:r w:rsidR="00E61A67" w:rsidRPr="007F458D">
        <w:rPr>
          <w:rFonts w:ascii="Times New Roman" w:hAnsi="Times New Roman" w:cs="Times New Roman"/>
          <w:sz w:val="28"/>
          <w:szCs w:val="28"/>
        </w:rPr>
        <w:t> </w:t>
      </w:r>
      <w:r w:rsidR="000D6D83" w:rsidRPr="007F458D">
        <w:rPr>
          <w:rFonts w:ascii="Times New Roman" w:hAnsi="Times New Roman" w:cs="Times New Roman"/>
          <w:sz w:val="28"/>
          <w:szCs w:val="28"/>
        </w:rPr>
        <w:t>Михайловка, остальные населенные пункты связаны с райцентром р.п.</w:t>
      </w:r>
      <w:r w:rsidR="00E61A67" w:rsidRPr="007F458D">
        <w:rPr>
          <w:rFonts w:ascii="Times New Roman" w:hAnsi="Times New Roman" w:cs="Times New Roman"/>
          <w:sz w:val="28"/>
          <w:szCs w:val="28"/>
        </w:rPr>
        <w:t> </w:t>
      </w:r>
      <w:r w:rsidR="000D6D83" w:rsidRPr="007F458D">
        <w:rPr>
          <w:rFonts w:ascii="Times New Roman" w:hAnsi="Times New Roman" w:cs="Times New Roman"/>
          <w:sz w:val="28"/>
          <w:szCs w:val="28"/>
        </w:rPr>
        <w:t xml:space="preserve">Ишеевка регулярным автобусным сообщением. </w:t>
      </w:r>
    </w:p>
    <w:p w:rsidR="002163FA" w:rsidRPr="007F458D" w:rsidRDefault="002163FA"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настоящее время ООО «Райифа» осуществляет автобусный маршрут №139 «Ульяновск - Новый Урень». Маршрут следования:</w:t>
      </w:r>
      <w:r w:rsidRPr="007F458D">
        <w:rPr>
          <w:rFonts w:ascii="Tahoma" w:hAnsi="Tahoma" w:cs="Tahoma"/>
          <w:sz w:val="28"/>
          <w:szCs w:val="28"/>
          <w:shd w:val="clear" w:color="auto" w:fill="FFFFFF"/>
        </w:rPr>
        <w:t xml:space="preserve"> </w:t>
      </w:r>
      <w:r w:rsidRPr="007F458D">
        <w:rPr>
          <w:rFonts w:ascii="Times New Roman" w:hAnsi="Times New Roman" w:cs="Times New Roman"/>
          <w:sz w:val="28"/>
          <w:szCs w:val="28"/>
          <w:shd w:val="clear" w:color="auto" w:fill="FFFFFF"/>
        </w:rPr>
        <w:t>Тимирязевский – Новый Урень – Лаишевка – проспект Нариманова – улица Гагарина – улица Крымова – улица 12 Сентября – улица Минаева – Московское шоссе – Вещевой рынок.</w:t>
      </w:r>
    </w:p>
    <w:p w:rsidR="003C2B95" w:rsidRPr="007F458D" w:rsidRDefault="003C2B95"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На маршрутах помимо муниципальных автобусов работают коммерческие и маршрутные такси. </w:t>
      </w:r>
    </w:p>
    <w:p w:rsidR="00E61A67" w:rsidRPr="007F458D" w:rsidRDefault="00E61A67" w:rsidP="00944A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EF6539" w:rsidRPr="007F458D" w:rsidRDefault="00EF6539"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85" w:name="_Toc23196395"/>
      <w:r w:rsidRPr="007F458D">
        <w:rPr>
          <w:rFonts w:ascii="Times New Roman" w:hAnsi="Times New Roman" w:cs="Times New Roman"/>
          <w:b/>
          <w:sz w:val="28"/>
          <w:szCs w:val="28"/>
        </w:rPr>
        <w:t>Улично-дорожная сеть</w:t>
      </w:r>
      <w:bookmarkEnd w:id="85"/>
    </w:p>
    <w:p w:rsidR="00EF6539" w:rsidRPr="007F458D" w:rsidRDefault="00EF6539" w:rsidP="00944A18">
      <w:pPr>
        <w:spacing w:after="0" w:line="240" w:lineRule="auto"/>
        <w:ind w:firstLine="709"/>
        <w:jc w:val="both"/>
        <w:rPr>
          <w:rFonts w:ascii="Times New Roman" w:hAnsi="Times New Roman" w:cs="Times New Roman"/>
          <w:sz w:val="28"/>
          <w:szCs w:val="28"/>
        </w:rPr>
      </w:pPr>
    </w:p>
    <w:p w:rsidR="00EF6539" w:rsidRPr="007F458D" w:rsidRDefault="00EF6539" w:rsidP="00944A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Улично-дорожная сеть имеет нечетко выраженную прямоугольную структуру, обусловленную природными и историческими факторами.</w:t>
      </w:r>
    </w:p>
    <w:p w:rsidR="004611DE" w:rsidRPr="007F458D" w:rsidRDefault="004611DE" w:rsidP="00944A18">
      <w:pPr>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Таблица 1</w:t>
      </w:r>
      <w:r w:rsidR="00853A4C" w:rsidRPr="007F458D">
        <w:rPr>
          <w:rFonts w:ascii="Times New Roman" w:hAnsi="Times New Roman" w:cs="Times New Roman"/>
          <w:sz w:val="28"/>
          <w:szCs w:val="28"/>
        </w:rPr>
        <w:t>7</w:t>
      </w:r>
    </w:p>
    <w:p w:rsidR="004611DE" w:rsidRPr="007F458D" w:rsidRDefault="004611DE" w:rsidP="00944A18">
      <w:pPr>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Характеристика улично-дорожной сети</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1785"/>
        <w:gridCol w:w="1135"/>
        <w:gridCol w:w="2183"/>
        <w:gridCol w:w="1645"/>
        <w:gridCol w:w="1049"/>
        <w:gridCol w:w="1786"/>
      </w:tblGrid>
      <w:tr w:rsidR="004611DE" w:rsidRPr="007F458D" w:rsidTr="004611DE">
        <w:trPr>
          <w:trHeight w:val="503"/>
          <w:tblHeader/>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5103" w:type="dxa"/>
            <w:gridSpan w:val="3"/>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Наименование автомобильной дороги</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Протяжённость в границах поселения, км</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Категория</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Покрытие проезжей части</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д.Авдотьино</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A865D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w:t>
            </w:r>
            <w:r w:rsidR="004611DE" w:rsidRPr="007F458D">
              <w:rPr>
                <w:rFonts w:ascii="Times New Roman" w:hAnsi="Times New Roman" w:cs="Times New Roman"/>
                <w:sz w:val="28"/>
                <w:szCs w:val="28"/>
              </w:rPr>
              <w:t>73-252 ОП МЗ Н-022</w:t>
            </w:r>
            <w:r w:rsidRPr="007F458D">
              <w:rPr>
                <w:rFonts w:ascii="Times New Roman" w:hAnsi="Times New Roman" w:cs="Times New Roman"/>
                <w:sz w:val="28"/>
                <w:szCs w:val="28"/>
              </w:rPr>
              <w:t>»</w:t>
            </w:r>
            <w:r w:rsidR="004611DE" w:rsidRPr="007F458D">
              <w:rPr>
                <w:rFonts w:ascii="Times New Roman" w:hAnsi="Times New Roman" w:cs="Times New Roman"/>
                <w:sz w:val="28"/>
                <w:szCs w:val="28"/>
              </w:rPr>
              <w:t>-Авдотьино</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д.Авдотьино</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Гагарина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0,49</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д.Авдотьино</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Луговая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0,22</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д.Авдотьино</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Мира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0,58</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д.Авдотьино</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Школьная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0,33</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д.Авдотьино</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Авдотьино-кладбище</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0,60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д.Бирючёвка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Овражная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0,88</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8</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д.Бирючёвка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Новая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0,57</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9</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д.Бирючёвка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Центральная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10</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д.Бирючёвка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A865D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w:t>
            </w:r>
            <w:r w:rsidR="004611DE" w:rsidRPr="007F458D">
              <w:rPr>
                <w:rFonts w:ascii="Times New Roman" w:hAnsi="Times New Roman" w:cs="Times New Roman"/>
                <w:sz w:val="28"/>
                <w:szCs w:val="28"/>
              </w:rPr>
              <w:t>73-252 ОП МЗ Н-022</w:t>
            </w:r>
            <w:r w:rsidRPr="007F458D">
              <w:rPr>
                <w:rFonts w:ascii="Times New Roman" w:hAnsi="Times New Roman" w:cs="Times New Roman"/>
                <w:sz w:val="28"/>
                <w:szCs w:val="28"/>
              </w:rPr>
              <w:t>»</w:t>
            </w:r>
            <w:r w:rsidR="004611DE" w:rsidRPr="007F458D">
              <w:rPr>
                <w:rFonts w:ascii="Times New Roman" w:hAnsi="Times New Roman" w:cs="Times New Roman"/>
                <w:sz w:val="28"/>
                <w:szCs w:val="28"/>
              </w:rPr>
              <w:t>-православное кладбище</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д.Михайловка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Лесная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0,75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д.Михайловка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Полевая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0,39</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д.Михайловка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Советская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1,03</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14</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д.Михайловка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Южная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0,67</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д.Михайловка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Озёрная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0,40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16</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д.Михайловка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Михайловка-кладбище</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0,70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17</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Гагарина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1,24</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18</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Зеленая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0,85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19</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Мира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0,79</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Полевая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0,90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Садовая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0,72</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22</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Советская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0,25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Школьная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0,64</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Новая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25</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Заречная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п.Новая Бирючевка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A865D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w:t>
            </w:r>
            <w:r w:rsidR="004611DE" w:rsidRPr="007F458D">
              <w:rPr>
                <w:rFonts w:ascii="Times New Roman" w:hAnsi="Times New Roman" w:cs="Times New Roman"/>
                <w:sz w:val="28"/>
                <w:szCs w:val="28"/>
              </w:rPr>
              <w:t>73-252 ОП МЗ Н-022</w:t>
            </w:r>
            <w:r w:rsidRPr="007F458D">
              <w:rPr>
                <w:rFonts w:ascii="Times New Roman" w:hAnsi="Times New Roman" w:cs="Times New Roman"/>
                <w:sz w:val="28"/>
                <w:szCs w:val="28"/>
              </w:rPr>
              <w:t>»</w:t>
            </w:r>
            <w:r w:rsidR="004611DE" w:rsidRPr="007F458D">
              <w:rPr>
                <w:rFonts w:ascii="Times New Roman" w:hAnsi="Times New Roman" w:cs="Times New Roman"/>
                <w:sz w:val="28"/>
                <w:szCs w:val="28"/>
              </w:rPr>
              <w:t>-мусульманское кладбище</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1,60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27</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Дружбы</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28</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Заречная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1,77</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29</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Мира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2,83</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30</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Молодёжная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31</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Набережная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0,45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32</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Полевая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1,16</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33</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Почтовая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1,80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34</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Школьная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0,59</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35</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Зелёная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36</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имени М.В.Захарычева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грунтовое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37</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с.Новый Урень</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Новый Урень-кладбище</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0,15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38</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п.Разъезд </w:t>
            </w:r>
            <w:smartTag w:uri="urn:schemas-microsoft-com:office:smarttags" w:element="metricconverter">
              <w:smartTagPr>
                <w:attr w:name="ProductID" w:val="170 км"/>
              </w:smartTagPr>
              <w:r w:rsidRPr="007F458D">
                <w:rPr>
                  <w:rFonts w:ascii="Times New Roman" w:hAnsi="Times New Roman" w:cs="Times New Roman"/>
                  <w:sz w:val="28"/>
                  <w:szCs w:val="28"/>
                </w:rPr>
                <w:t>170 км</w:t>
              </w:r>
            </w:smartTag>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Разъезд </w:t>
            </w:r>
            <w:smartTag w:uri="urn:schemas-microsoft-com:office:smarttags" w:element="metricconverter">
              <w:smartTagPr>
                <w:attr w:name="ProductID" w:val="170 км"/>
              </w:smartTagPr>
              <w:r w:rsidRPr="007F458D">
                <w:rPr>
                  <w:rFonts w:ascii="Times New Roman" w:hAnsi="Times New Roman" w:cs="Times New Roman"/>
                  <w:sz w:val="28"/>
                  <w:szCs w:val="28"/>
                </w:rPr>
                <w:t>170 км</w:t>
              </w:r>
            </w:smartTag>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0,10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39</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д.Семёновка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Колхозная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0,95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40</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д.Семёновка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Муратовка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2,30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41</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д.Семёновка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Малая Муратовка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0,90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42</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д.Семёновка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Новая Муратовка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0,14</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43</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д.Семёновка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A865D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w:t>
            </w:r>
            <w:r w:rsidR="004611DE" w:rsidRPr="007F458D">
              <w:rPr>
                <w:rFonts w:ascii="Times New Roman" w:hAnsi="Times New Roman" w:cs="Times New Roman"/>
                <w:sz w:val="28"/>
                <w:szCs w:val="28"/>
              </w:rPr>
              <w:t xml:space="preserve">Семёновка-СНТ </w:t>
            </w:r>
            <w:r w:rsidRPr="007F458D">
              <w:rPr>
                <w:rFonts w:ascii="Times New Roman" w:hAnsi="Times New Roman" w:cs="Times New Roman"/>
                <w:sz w:val="28"/>
                <w:szCs w:val="28"/>
              </w:rPr>
              <w:t>«</w:t>
            </w:r>
            <w:r w:rsidR="004611DE" w:rsidRPr="007F458D">
              <w:rPr>
                <w:rFonts w:ascii="Times New Roman" w:hAnsi="Times New Roman" w:cs="Times New Roman"/>
                <w:sz w:val="28"/>
                <w:szCs w:val="28"/>
              </w:rPr>
              <w:t>Бирюч</w:t>
            </w:r>
            <w:r w:rsidRPr="007F458D">
              <w:rPr>
                <w:rFonts w:ascii="Times New Roman" w:hAnsi="Times New Roman" w:cs="Times New Roman"/>
                <w:sz w:val="28"/>
                <w:szCs w:val="28"/>
              </w:rPr>
              <w:t>»</w:t>
            </w:r>
            <w:r w:rsidR="004611DE" w:rsidRPr="007F458D">
              <w:rPr>
                <w:rFonts w:ascii="Times New Roman" w:hAnsi="Times New Roman" w:cs="Times New Roman"/>
                <w:sz w:val="28"/>
                <w:szCs w:val="28"/>
              </w:rPr>
              <w:t>-кладбище</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1,80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грунтовое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44</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п.Станция Лаишевка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Пристанционная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0,57</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45</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п.Станция Лаишевка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Центральная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1,98</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46</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п.Станция Лаишевка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A865D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w:t>
            </w:r>
            <w:r w:rsidR="004611DE" w:rsidRPr="007F458D">
              <w:rPr>
                <w:rFonts w:ascii="Times New Roman" w:hAnsi="Times New Roman" w:cs="Times New Roman"/>
                <w:sz w:val="28"/>
                <w:szCs w:val="28"/>
              </w:rPr>
              <w:t>73-252 ОП МЗ Н-002</w:t>
            </w:r>
            <w:r w:rsidRPr="007F458D">
              <w:rPr>
                <w:rFonts w:ascii="Times New Roman" w:hAnsi="Times New Roman" w:cs="Times New Roman"/>
                <w:sz w:val="28"/>
                <w:szCs w:val="28"/>
              </w:rPr>
              <w:t>»</w:t>
            </w:r>
            <w:r w:rsidR="004611DE" w:rsidRPr="007F458D">
              <w:rPr>
                <w:rFonts w:ascii="Times New Roman" w:hAnsi="Times New Roman" w:cs="Times New Roman"/>
                <w:sz w:val="28"/>
                <w:szCs w:val="28"/>
              </w:rPr>
              <w:t>-Станция Лаишевка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47</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п.Станция Лаишевка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Дачная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48</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п.Станция Лаишевка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переулок</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1-й Дачный</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0,51</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49</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п.Станция Лаишевка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переулок</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2-й Дачный</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50</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п.Станция Лаишевка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переулок</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3-й Дачный</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51</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Институтская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0,32</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52</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Капитана Каравашкина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1,53</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53</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Молодежная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54</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Новая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0,33</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55</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Полевая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1,00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56</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Прибрежная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0,29</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57</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Садовая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0,69</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58</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Симбирская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0,33</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59</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Школьная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1,19</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60</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переулок</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1-й Институтский</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0,43</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61</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переулок</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2-й Институтский</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62</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имени М.И.Потушанской</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0,94</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грунтовое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63</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имени Академика Н.С.Немцева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0,38</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грунтовое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64</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п.Тимирязевский</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Тимирязевский-кладбище</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65</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п.Торфболото</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Торфболото</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0,10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66</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с.Шумовка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Золотовка</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67</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с.Шумовка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Молодёжная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0,85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68</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с.Шумовка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Победы</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0,45</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69</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с.Шумовка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Рубановская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70</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с.Шумовка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Школьная</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2,63</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IV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асфальтобетонное</w:t>
            </w:r>
          </w:p>
        </w:tc>
      </w:tr>
      <w:tr w:rsidR="004611DE" w:rsidRPr="007F458D" w:rsidTr="004611DE">
        <w:trPr>
          <w:trHeight w:val="503"/>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71</w:t>
            </w: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с.Шумовка</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улица</w:t>
            </w: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Шумовка-кладбище</w:t>
            </w: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0,50</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V</w:t>
            </w: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щебеночное</w:t>
            </w:r>
          </w:p>
        </w:tc>
      </w:tr>
      <w:tr w:rsidR="004611DE" w:rsidRPr="007F458D" w:rsidTr="004611DE">
        <w:trPr>
          <w:trHeight w:val="77"/>
          <w:jc w:val="center"/>
        </w:trPr>
        <w:tc>
          <w:tcPr>
            <w:tcW w:w="512"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Итого</w:t>
            </w:r>
          </w:p>
        </w:tc>
        <w:tc>
          <w:tcPr>
            <w:tcW w:w="113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both"/>
              <w:rPr>
                <w:rFonts w:ascii="Times New Roman" w:hAnsi="Times New Roman" w:cs="Times New Roman"/>
                <w:sz w:val="28"/>
                <w:szCs w:val="28"/>
              </w:rPr>
            </w:pPr>
          </w:p>
        </w:tc>
        <w:tc>
          <w:tcPr>
            <w:tcW w:w="1645"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61,41</w:t>
            </w:r>
          </w:p>
        </w:tc>
        <w:tc>
          <w:tcPr>
            <w:tcW w:w="1049"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lang w:val="en-US"/>
              </w:rPr>
            </w:pPr>
          </w:p>
        </w:tc>
        <w:tc>
          <w:tcPr>
            <w:tcW w:w="1786" w:type="dxa"/>
            <w:tcBorders>
              <w:top w:val="single" w:sz="4" w:space="0" w:color="auto"/>
              <w:left w:val="single" w:sz="4" w:space="0" w:color="auto"/>
              <w:bottom w:val="single" w:sz="4" w:space="0" w:color="auto"/>
              <w:right w:val="single" w:sz="4" w:space="0" w:color="auto"/>
            </w:tcBorders>
          </w:tcPr>
          <w:p w:rsidR="004611DE" w:rsidRPr="007F458D" w:rsidRDefault="004611DE" w:rsidP="00944A18">
            <w:pPr>
              <w:spacing w:after="0" w:line="240" w:lineRule="auto"/>
              <w:jc w:val="center"/>
              <w:rPr>
                <w:rFonts w:ascii="Times New Roman" w:hAnsi="Times New Roman" w:cs="Times New Roman"/>
                <w:sz w:val="28"/>
                <w:szCs w:val="28"/>
              </w:rPr>
            </w:pPr>
          </w:p>
        </w:tc>
      </w:tr>
    </w:tbl>
    <w:p w:rsidR="004611DE" w:rsidRPr="007F458D" w:rsidRDefault="004611DE" w:rsidP="00944A18">
      <w:pPr>
        <w:tabs>
          <w:tab w:val="left" w:pos="993"/>
        </w:tabs>
        <w:spacing w:after="0" w:line="240" w:lineRule="auto"/>
        <w:ind w:firstLine="709"/>
        <w:jc w:val="both"/>
        <w:rPr>
          <w:rFonts w:ascii="Times New Roman" w:hAnsi="Times New Roman" w:cs="Times New Roman"/>
          <w:spacing w:val="6"/>
          <w:sz w:val="28"/>
          <w:szCs w:val="28"/>
        </w:rPr>
      </w:pPr>
    </w:p>
    <w:p w:rsidR="00EF6539" w:rsidRPr="007F458D" w:rsidRDefault="00EF6539"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настоящее время проезжие части улиц зачастую не соответствуют уровню загрузки их автодвижением и требуют расширения проезжих частей улиц. Кроме того более 50 % не имеют усовершенствованного капитального покрытия, а усовершенствованные требуют проведения ремонтно-восстановительных работ.</w:t>
      </w:r>
    </w:p>
    <w:p w:rsidR="004611DE" w:rsidRPr="007F458D" w:rsidRDefault="004611DE" w:rsidP="00944A18">
      <w:pPr>
        <w:tabs>
          <w:tab w:val="left" w:pos="993"/>
        </w:tabs>
        <w:spacing w:after="0" w:line="240" w:lineRule="auto"/>
        <w:ind w:firstLine="709"/>
        <w:jc w:val="right"/>
        <w:rPr>
          <w:rFonts w:ascii="Times New Roman" w:hAnsi="Times New Roman" w:cs="Times New Roman"/>
          <w:spacing w:val="6"/>
          <w:sz w:val="28"/>
          <w:szCs w:val="28"/>
        </w:rPr>
      </w:pPr>
      <w:r w:rsidRPr="007F458D">
        <w:rPr>
          <w:rFonts w:ascii="Times New Roman" w:hAnsi="Times New Roman" w:cs="Times New Roman"/>
          <w:spacing w:val="6"/>
          <w:sz w:val="28"/>
          <w:szCs w:val="28"/>
        </w:rPr>
        <w:t>Таблица 1</w:t>
      </w:r>
      <w:r w:rsidR="00853A4C" w:rsidRPr="007F458D">
        <w:rPr>
          <w:rFonts w:ascii="Times New Roman" w:hAnsi="Times New Roman" w:cs="Times New Roman"/>
          <w:spacing w:val="6"/>
          <w:sz w:val="28"/>
          <w:szCs w:val="28"/>
        </w:rPr>
        <w:t>8</w:t>
      </w:r>
    </w:p>
    <w:p w:rsidR="004611DE" w:rsidRPr="007F458D" w:rsidRDefault="004611DE" w:rsidP="00944A18">
      <w:pPr>
        <w:tabs>
          <w:tab w:val="left" w:pos="993"/>
        </w:tabs>
        <w:spacing w:after="0" w:line="240" w:lineRule="auto"/>
        <w:ind w:firstLine="709"/>
        <w:jc w:val="center"/>
        <w:rPr>
          <w:rFonts w:ascii="Times New Roman" w:hAnsi="Times New Roman" w:cs="Times New Roman"/>
          <w:spacing w:val="6"/>
          <w:sz w:val="28"/>
          <w:szCs w:val="28"/>
        </w:rPr>
      </w:pPr>
      <w:r w:rsidRPr="007F458D">
        <w:rPr>
          <w:rFonts w:ascii="Times New Roman" w:hAnsi="Times New Roman" w:cs="Times New Roman"/>
          <w:spacing w:val="6"/>
          <w:sz w:val="28"/>
          <w:szCs w:val="28"/>
        </w:rPr>
        <w:t>Характеристика улично-дорожной сети</w:t>
      </w:r>
    </w:p>
    <w:tbl>
      <w:tblPr>
        <w:tblW w:w="3948"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08"/>
        <w:gridCol w:w="5708"/>
        <w:gridCol w:w="1966"/>
      </w:tblGrid>
      <w:tr w:rsidR="004611DE" w:rsidRPr="007F458D" w:rsidTr="007B1BE8">
        <w:trPr>
          <w:tblHeader/>
          <w:jc w:val="center"/>
        </w:trPr>
        <w:tc>
          <w:tcPr>
            <w:tcW w:w="252" w:type="pct"/>
            <w:tcBorders>
              <w:top w:val="single" w:sz="8" w:space="0" w:color="000000"/>
              <w:left w:val="single" w:sz="8" w:space="0" w:color="000000"/>
              <w:bottom w:val="single" w:sz="8" w:space="0" w:color="000000"/>
              <w:right w:val="single" w:sz="8" w:space="0" w:color="000000"/>
            </w:tcBorders>
          </w:tcPr>
          <w:p w:rsidR="004611DE" w:rsidRPr="007F458D" w:rsidRDefault="004611DE"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 п/п</w:t>
            </w:r>
          </w:p>
        </w:tc>
        <w:tc>
          <w:tcPr>
            <w:tcW w:w="3531" w:type="pct"/>
            <w:tcBorders>
              <w:top w:val="single" w:sz="8" w:space="0" w:color="000000"/>
              <w:left w:val="single" w:sz="8" w:space="0" w:color="000000"/>
              <w:bottom w:val="single" w:sz="8" w:space="0" w:color="000000"/>
              <w:right w:val="single" w:sz="8" w:space="0" w:color="000000"/>
            </w:tcBorders>
            <w:hideMark/>
          </w:tcPr>
          <w:p w:rsidR="004611DE" w:rsidRPr="007F458D" w:rsidRDefault="004611DE"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Показатели</w:t>
            </w:r>
          </w:p>
        </w:tc>
        <w:tc>
          <w:tcPr>
            <w:tcW w:w="1216" w:type="pct"/>
            <w:tcBorders>
              <w:top w:val="single" w:sz="8" w:space="0" w:color="000000"/>
              <w:left w:val="single" w:sz="8" w:space="0" w:color="000000"/>
              <w:bottom w:val="single" w:sz="8" w:space="0" w:color="000000"/>
              <w:right w:val="single" w:sz="8" w:space="0" w:color="000000"/>
            </w:tcBorders>
            <w:hideMark/>
          </w:tcPr>
          <w:p w:rsidR="004611DE" w:rsidRPr="007F458D" w:rsidRDefault="004611DE" w:rsidP="00944A18">
            <w:pPr>
              <w:spacing w:after="0" w:line="240" w:lineRule="auto"/>
              <w:jc w:val="center"/>
              <w:rPr>
                <w:rFonts w:ascii="Times New Roman" w:eastAsia="Times New Roman" w:hAnsi="Times New Roman" w:cs="Times New Roman"/>
                <w:bCs/>
                <w:sz w:val="28"/>
                <w:szCs w:val="28"/>
              </w:rPr>
            </w:pPr>
            <w:r w:rsidRPr="007F458D">
              <w:rPr>
                <w:rFonts w:ascii="Times New Roman" w:eastAsia="Times New Roman" w:hAnsi="Times New Roman" w:cs="Times New Roman"/>
                <w:bCs/>
                <w:sz w:val="28"/>
                <w:szCs w:val="28"/>
              </w:rPr>
              <w:t>Протяженность, км</w:t>
            </w:r>
          </w:p>
        </w:tc>
      </w:tr>
      <w:tr w:rsidR="004611DE" w:rsidRPr="007F458D" w:rsidTr="007B1BE8">
        <w:trPr>
          <w:jc w:val="center"/>
        </w:trPr>
        <w:tc>
          <w:tcPr>
            <w:tcW w:w="252" w:type="pct"/>
            <w:tcBorders>
              <w:top w:val="single" w:sz="8" w:space="0" w:color="000000"/>
              <w:left w:val="single" w:sz="8" w:space="0" w:color="000000"/>
              <w:bottom w:val="single" w:sz="8" w:space="0" w:color="000000"/>
              <w:right w:val="single" w:sz="8" w:space="0" w:color="000000"/>
            </w:tcBorders>
          </w:tcPr>
          <w:p w:rsidR="004611DE" w:rsidRPr="007F458D" w:rsidRDefault="004611DE"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1</w:t>
            </w:r>
          </w:p>
        </w:tc>
        <w:tc>
          <w:tcPr>
            <w:tcW w:w="3531" w:type="pct"/>
            <w:tcBorders>
              <w:top w:val="single" w:sz="8" w:space="0" w:color="000000"/>
              <w:left w:val="single" w:sz="8" w:space="0" w:color="000000"/>
              <w:bottom w:val="single" w:sz="8" w:space="0" w:color="000000"/>
              <w:right w:val="single" w:sz="8" w:space="0" w:color="000000"/>
            </w:tcBorders>
            <w:vAlign w:val="center"/>
            <w:hideMark/>
          </w:tcPr>
          <w:p w:rsidR="004611DE" w:rsidRPr="007F458D" w:rsidRDefault="004611DE"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Общая протяженность улиц и проездов</w:t>
            </w:r>
          </w:p>
        </w:tc>
        <w:tc>
          <w:tcPr>
            <w:tcW w:w="1216" w:type="pct"/>
            <w:tcBorders>
              <w:top w:val="single" w:sz="8" w:space="0" w:color="000000"/>
              <w:left w:val="single" w:sz="8" w:space="0" w:color="000000"/>
              <w:bottom w:val="single" w:sz="8" w:space="0" w:color="000000"/>
              <w:right w:val="single" w:sz="8" w:space="0" w:color="000000"/>
            </w:tcBorders>
            <w:hideMark/>
          </w:tcPr>
          <w:p w:rsidR="004611DE" w:rsidRPr="007F458D" w:rsidRDefault="004611DE" w:rsidP="00944A18">
            <w:pPr>
              <w:spacing w:after="0" w:line="240" w:lineRule="auto"/>
              <w:jc w:val="center"/>
              <w:rPr>
                <w:rFonts w:ascii="Times New Roman" w:eastAsia="Times New Roman" w:hAnsi="Times New Roman" w:cs="Times New Roman"/>
                <w:sz w:val="28"/>
                <w:szCs w:val="28"/>
              </w:rPr>
            </w:pPr>
            <w:r w:rsidRPr="007F458D">
              <w:rPr>
                <w:rFonts w:ascii="Times New Roman" w:hAnsi="Times New Roman" w:cs="Times New Roman"/>
                <w:sz w:val="28"/>
                <w:szCs w:val="28"/>
              </w:rPr>
              <w:t>61,4</w:t>
            </w:r>
          </w:p>
        </w:tc>
      </w:tr>
      <w:tr w:rsidR="004611DE" w:rsidRPr="007F458D" w:rsidTr="007B1BE8">
        <w:trPr>
          <w:jc w:val="center"/>
        </w:trPr>
        <w:tc>
          <w:tcPr>
            <w:tcW w:w="252" w:type="pct"/>
            <w:tcBorders>
              <w:top w:val="single" w:sz="8" w:space="0" w:color="000000"/>
              <w:left w:val="single" w:sz="8" w:space="0" w:color="000000"/>
              <w:bottom w:val="single" w:sz="8" w:space="0" w:color="000000"/>
              <w:right w:val="single" w:sz="8" w:space="0" w:color="000000"/>
            </w:tcBorders>
          </w:tcPr>
          <w:p w:rsidR="004611DE" w:rsidRPr="007F458D" w:rsidRDefault="004611DE"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2</w:t>
            </w:r>
          </w:p>
        </w:tc>
        <w:tc>
          <w:tcPr>
            <w:tcW w:w="3531" w:type="pct"/>
            <w:tcBorders>
              <w:top w:val="single" w:sz="8" w:space="0" w:color="000000"/>
              <w:left w:val="single" w:sz="8" w:space="0" w:color="000000"/>
              <w:bottom w:val="single" w:sz="8" w:space="0" w:color="000000"/>
              <w:right w:val="single" w:sz="8" w:space="0" w:color="000000"/>
            </w:tcBorders>
            <w:vAlign w:val="center"/>
            <w:hideMark/>
          </w:tcPr>
          <w:p w:rsidR="004611DE" w:rsidRPr="007F458D" w:rsidRDefault="004611DE" w:rsidP="00944A18">
            <w:pPr>
              <w:spacing w:after="0" w:line="240" w:lineRule="auto"/>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Общая протяженность освещенных частей улиц</w:t>
            </w:r>
          </w:p>
        </w:tc>
        <w:tc>
          <w:tcPr>
            <w:tcW w:w="1216" w:type="pct"/>
            <w:tcBorders>
              <w:top w:val="single" w:sz="8" w:space="0" w:color="000000"/>
              <w:left w:val="single" w:sz="8" w:space="0" w:color="000000"/>
              <w:bottom w:val="single" w:sz="8" w:space="0" w:color="000000"/>
              <w:right w:val="single" w:sz="8" w:space="0" w:color="000000"/>
            </w:tcBorders>
            <w:hideMark/>
          </w:tcPr>
          <w:p w:rsidR="004611DE" w:rsidRPr="007F458D" w:rsidRDefault="004611DE" w:rsidP="00944A18">
            <w:pPr>
              <w:spacing w:after="0" w:line="240" w:lineRule="auto"/>
              <w:jc w:val="center"/>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39,6</w:t>
            </w:r>
          </w:p>
        </w:tc>
      </w:tr>
    </w:tbl>
    <w:p w:rsidR="004611DE" w:rsidRPr="007F458D" w:rsidRDefault="004611DE" w:rsidP="00944A18">
      <w:pPr>
        <w:autoSpaceDE w:val="0"/>
        <w:autoSpaceDN w:val="0"/>
        <w:adjustRightInd w:val="0"/>
        <w:spacing w:after="0" w:line="240" w:lineRule="auto"/>
        <w:ind w:firstLine="709"/>
        <w:jc w:val="both"/>
        <w:rPr>
          <w:rFonts w:ascii="Times New Roman" w:hAnsi="Times New Roman" w:cs="Times New Roman"/>
          <w:sz w:val="28"/>
          <w:szCs w:val="28"/>
        </w:rPr>
      </w:pPr>
    </w:p>
    <w:p w:rsidR="00EF6539" w:rsidRPr="007F458D" w:rsidRDefault="00EF6539"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результате анализа улично-дорожной сети Тимирязевского сельского поселения выявлены следующие причины, усложняющие работу транспорта:</w:t>
      </w:r>
    </w:p>
    <w:p w:rsidR="00EF6539" w:rsidRPr="007F458D" w:rsidRDefault="00EF6539" w:rsidP="00944A18">
      <w:pPr>
        <w:pStyle w:val="af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неудовлетворительное техническое состояние поселковых улиц и дорог;</w:t>
      </w:r>
    </w:p>
    <w:p w:rsidR="00EF6539" w:rsidRPr="007F458D" w:rsidRDefault="00EF6539" w:rsidP="00944A18">
      <w:pPr>
        <w:pStyle w:val="af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недостаточность ширины проезжей части (3-</w:t>
      </w:r>
      <w:smartTag w:uri="urn:schemas-microsoft-com:office:smarttags" w:element="metricconverter">
        <w:smartTagPr>
          <w:attr w:name="ProductID" w:val="5 м"/>
        </w:smartTagPr>
        <w:r w:rsidRPr="007F458D">
          <w:rPr>
            <w:rFonts w:ascii="Times New Roman" w:hAnsi="Times New Roman" w:cs="Times New Roman"/>
            <w:sz w:val="28"/>
            <w:szCs w:val="28"/>
          </w:rPr>
          <w:t>5 м</w:t>
        </w:r>
      </w:smartTag>
      <w:r w:rsidRPr="007F458D">
        <w:rPr>
          <w:rFonts w:ascii="Times New Roman" w:hAnsi="Times New Roman" w:cs="Times New Roman"/>
          <w:sz w:val="28"/>
          <w:szCs w:val="28"/>
        </w:rPr>
        <w:t>);</w:t>
      </w:r>
    </w:p>
    <w:p w:rsidR="00EF6539" w:rsidRPr="007F458D" w:rsidRDefault="00EF6539" w:rsidP="00944A18">
      <w:pPr>
        <w:pStyle w:val="af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значительная протяженность грунтовых дорог;</w:t>
      </w:r>
    </w:p>
    <w:p w:rsidR="00EF6539" w:rsidRPr="007F458D" w:rsidRDefault="00EF6539" w:rsidP="00944A18">
      <w:pPr>
        <w:pStyle w:val="af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отсутствие дифференцирования улиц по назначению;</w:t>
      </w:r>
    </w:p>
    <w:p w:rsidR="00EF6539" w:rsidRPr="007F458D" w:rsidRDefault="00EF6539" w:rsidP="00944A18">
      <w:pPr>
        <w:pStyle w:val="af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отсутствие достаточного количества точек искусственного освещения;</w:t>
      </w:r>
    </w:p>
    <w:p w:rsidR="00EF6539" w:rsidRPr="007F458D" w:rsidRDefault="00EF6539" w:rsidP="00944A18">
      <w:pPr>
        <w:pStyle w:val="af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отсутствие тротуаров необходимых для упорядочения движения пешеходов;</w:t>
      </w:r>
    </w:p>
    <w:p w:rsidR="00EF6539" w:rsidRPr="007F458D" w:rsidRDefault="00EF6539" w:rsidP="00944A18">
      <w:pPr>
        <w:pStyle w:val="af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отсутствие необходимого количества автопавильонов;</w:t>
      </w:r>
    </w:p>
    <w:p w:rsidR="00EF6539" w:rsidRPr="007F458D" w:rsidRDefault="00EF6539" w:rsidP="00944A18">
      <w:pPr>
        <w:pStyle w:val="af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отсутствие необходимого количества пешеходных переходов соответствующих требованиям нормативной документации.</w:t>
      </w:r>
    </w:p>
    <w:p w:rsidR="00EF6539" w:rsidRPr="007F458D" w:rsidRDefault="00EF6539" w:rsidP="00944A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A73DE1" w:rsidRPr="007F458D" w:rsidRDefault="00A73DE1"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86" w:name="_Toc23196396"/>
      <w:r w:rsidRPr="007F458D">
        <w:rPr>
          <w:rFonts w:ascii="Times New Roman" w:hAnsi="Times New Roman" w:cs="Times New Roman"/>
          <w:b/>
          <w:sz w:val="28"/>
          <w:szCs w:val="28"/>
        </w:rPr>
        <w:t>Объекты обслуживания транспорта</w:t>
      </w:r>
      <w:bookmarkEnd w:id="86"/>
    </w:p>
    <w:p w:rsidR="00A73DE1" w:rsidRPr="007F458D" w:rsidRDefault="00A73DE1" w:rsidP="00944A18">
      <w:pPr>
        <w:spacing w:after="0" w:line="240" w:lineRule="auto"/>
        <w:ind w:firstLine="709"/>
        <w:jc w:val="both"/>
        <w:rPr>
          <w:rFonts w:ascii="Times New Roman" w:hAnsi="Times New Roman" w:cs="Times New Roman"/>
          <w:sz w:val="28"/>
          <w:szCs w:val="28"/>
        </w:rPr>
      </w:pPr>
    </w:p>
    <w:p w:rsidR="00A73DE1" w:rsidRPr="007F458D" w:rsidRDefault="00A73DE1" w:rsidP="00944A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Данные о количестве зарегистрированных транспортных средств в Тимирязевском сельском поселении отсутствуют, в связи с чем определить существующий уровень автомобилизации не представляется возможным. В целом, уровень автомобилизации в Ульяновском районе на </w:t>
      </w:r>
      <w:smartTag w:uri="urn:schemas-microsoft-com:office:smarttags" w:element="metricconverter">
        <w:smartTagPr>
          <w:attr w:name="ProductID" w:val="2017 г"/>
        </w:smartTagPr>
        <w:r w:rsidRPr="007F458D">
          <w:rPr>
            <w:rFonts w:ascii="Times New Roman" w:hAnsi="Times New Roman" w:cs="Times New Roman"/>
            <w:sz w:val="28"/>
            <w:szCs w:val="28"/>
          </w:rPr>
          <w:t>2017 г</w:t>
        </w:r>
      </w:smartTag>
      <w:r w:rsidRPr="007F458D">
        <w:rPr>
          <w:rFonts w:ascii="Times New Roman" w:hAnsi="Times New Roman" w:cs="Times New Roman"/>
          <w:sz w:val="28"/>
          <w:szCs w:val="28"/>
        </w:rPr>
        <w:t xml:space="preserve">. составил 370 легковых автомобилей на 1000 жителей и имеет дальнейшую тенденцию к росту. </w:t>
      </w:r>
    </w:p>
    <w:p w:rsidR="00A73DE1" w:rsidRPr="007F458D" w:rsidRDefault="00A73DE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Тимирязевского сельского поселения объекты обслуживания транспорта представлены 1 СТО и 1 АЗС.</w:t>
      </w:r>
    </w:p>
    <w:p w:rsidR="00A73DE1" w:rsidRPr="007F458D" w:rsidRDefault="00A73DE1" w:rsidP="00944A1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Таблица 1</w:t>
      </w:r>
      <w:r w:rsidR="00853A4C" w:rsidRPr="007F458D">
        <w:rPr>
          <w:rFonts w:ascii="Times New Roman" w:hAnsi="Times New Roman" w:cs="Times New Roman"/>
          <w:sz w:val="28"/>
          <w:szCs w:val="28"/>
        </w:rPr>
        <w:t>9</w:t>
      </w:r>
    </w:p>
    <w:p w:rsidR="00A73DE1" w:rsidRPr="007F458D" w:rsidRDefault="00A73DE1" w:rsidP="00944A18">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Перечень станций технического обслуживания</w:t>
      </w:r>
    </w:p>
    <w:tbl>
      <w:tblPr>
        <w:tblStyle w:val="af2"/>
        <w:tblW w:w="0" w:type="auto"/>
        <w:tblLook w:val="04A0" w:firstRow="1" w:lastRow="0" w:firstColumn="1" w:lastColumn="0" w:noHBand="0" w:noVBand="1"/>
      </w:tblPr>
      <w:tblGrid>
        <w:gridCol w:w="675"/>
        <w:gridCol w:w="4111"/>
        <w:gridCol w:w="5635"/>
      </w:tblGrid>
      <w:tr w:rsidR="00A73DE1" w:rsidRPr="007F458D" w:rsidTr="007B1BE8">
        <w:trPr>
          <w:tblHeader/>
        </w:trPr>
        <w:tc>
          <w:tcPr>
            <w:tcW w:w="675" w:type="dxa"/>
          </w:tcPr>
          <w:p w:rsidR="00A73DE1" w:rsidRPr="007F458D" w:rsidRDefault="00A73DE1" w:rsidP="00944A18">
            <w:pPr>
              <w:tabs>
                <w:tab w:val="left" w:pos="993"/>
              </w:tabs>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4111" w:type="dxa"/>
          </w:tcPr>
          <w:p w:rsidR="00A73DE1" w:rsidRPr="007F458D" w:rsidRDefault="00A73DE1" w:rsidP="00944A18">
            <w:pPr>
              <w:tabs>
                <w:tab w:val="left" w:pos="993"/>
              </w:tabs>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Наименование объекта</w:t>
            </w:r>
          </w:p>
        </w:tc>
        <w:tc>
          <w:tcPr>
            <w:tcW w:w="5635" w:type="dxa"/>
          </w:tcPr>
          <w:p w:rsidR="00A73DE1" w:rsidRPr="007F458D" w:rsidRDefault="00A73DE1" w:rsidP="00944A18">
            <w:pPr>
              <w:tabs>
                <w:tab w:val="left" w:pos="993"/>
              </w:tabs>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Адрес</w:t>
            </w:r>
          </w:p>
        </w:tc>
      </w:tr>
      <w:tr w:rsidR="00A73DE1" w:rsidRPr="007F458D" w:rsidTr="007B1BE8">
        <w:tc>
          <w:tcPr>
            <w:tcW w:w="675" w:type="dxa"/>
          </w:tcPr>
          <w:p w:rsidR="00A73DE1" w:rsidRPr="007F458D" w:rsidRDefault="00A73DE1" w:rsidP="00944A18">
            <w:pPr>
              <w:tabs>
                <w:tab w:val="left" w:pos="993"/>
              </w:tabs>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4111" w:type="dxa"/>
          </w:tcPr>
          <w:p w:rsidR="00A73DE1" w:rsidRPr="007F458D" w:rsidRDefault="00A73DE1" w:rsidP="00944A18">
            <w:pPr>
              <w:tabs>
                <w:tab w:val="left" w:pos="993"/>
              </w:tabs>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Придорожный сервис</w:t>
            </w:r>
          </w:p>
        </w:tc>
        <w:tc>
          <w:tcPr>
            <w:tcW w:w="5635" w:type="dxa"/>
          </w:tcPr>
          <w:p w:rsidR="00A73DE1" w:rsidRPr="007F458D" w:rsidRDefault="00A73DE1" w:rsidP="00944A18">
            <w:pPr>
              <w:tabs>
                <w:tab w:val="left" w:pos="993"/>
              </w:tabs>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 xml:space="preserve">Ульяновская область, р-н Ульяновский, ОНО ОПХ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уч-к Федеральной автомобильной дороги А-</w:t>
            </w:r>
            <w:smartTag w:uri="urn:schemas-microsoft-com:office:smarttags" w:element="metricconverter">
              <w:smartTagPr>
                <w:attr w:name="ProductID" w:val="151 км"/>
              </w:smartTagPr>
              <w:r w:rsidRPr="007F458D">
                <w:rPr>
                  <w:rFonts w:ascii="Times New Roman" w:hAnsi="Times New Roman" w:cs="Times New Roman"/>
                  <w:sz w:val="28"/>
                  <w:szCs w:val="28"/>
                </w:rPr>
                <w:t>151 км</w:t>
              </w:r>
            </w:smartTag>
            <w:r w:rsidRPr="007F458D">
              <w:rPr>
                <w:rFonts w:ascii="Times New Roman" w:hAnsi="Times New Roman" w:cs="Times New Roman"/>
                <w:sz w:val="28"/>
                <w:szCs w:val="28"/>
              </w:rPr>
              <w:t xml:space="preserve"> 190+250 право, в </w:t>
            </w:r>
            <w:smartTag w:uri="urn:schemas-microsoft-com:office:smarttags" w:element="metricconverter">
              <w:smartTagPr>
                <w:attr w:name="ProductID" w:val="4900 м"/>
              </w:smartTagPr>
              <w:r w:rsidRPr="007F458D">
                <w:rPr>
                  <w:rFonts w:ascii="Times New Roman" w:hAnsi="Times New Roman" w:cs="Times New Roman"/>
                  <w:sz w:val="28"/>
                  <w:szCs w:val="28"/>
                </w:rPr>
                <w:t>4900 м</w:t>
              </w:r>
            </w:smartTag>
            <w:r w:rsidRPr="007F458D">
              <w:rPr>
                <w:rFonts w:ascii="Times New Roman" w:hAnsi="Times New Roman" w:cs="Times New Roman"/>
                <w:sz w:val="28"/>
                <w:szCs w:val="28"/>
              </w:rPr>
              <w:t xml:space="preserve"> по направлению на восток от д. Михайловка</w:t>
            </w:r>
          </w:p>
        </w:tc>
      </w:tr>
    </w:tbl>
    <w:p w:rsidR="00853A4C" w:rsidRPr="007F458D" w:rsidRDefault="00853A4C" w:rsidP="00944A1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A73DE1" w:rsidRPr="007F458D" w:rsidRDefault="00A73DE1" w:rsidP="00944A1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20</w:t>
      </w:r>
    </w:p>
    <w:p w:rsidR="00A73DE1" w:rsidRPr="007F458D" w:rsidRDefault="00A73DE1" w:rsidP="00944A18">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Перечень автозаправочных станций</w:t>
      </w:r>
    </w:p>
    <w:tbl>
      <w:tblPr>
        <w:tblStyle w:val="af2"/>
        <w:tblW w:w="0" w:type="auto"/>
        <w:jc w:val="center"/>
        <w:tblLook w:val="04A0" w:firstRow="1" w:lastRow="0" w:firstColumn="1" w:lastColumn="0" w:noHBand="0" w:noVBand="1"/>
      </w:tblPr>
      <w:tblGrid>
        <w:gridCol w:w="618"/>
        <w:gridCol w:w="3375"/>
        <w:gridCol w:w="4642"/>
        <w:gridCol w:w="1737"/>
      </w:tblGrid>
      <w:tr w:rsidR="00A73DE1" w:rsidRPr="007F458D" w:rsidTr="007B1BE8">
        <w:trPr>
          <w:tblHeader/>
          <w:jc w:val="center"/>
        </w:trPr>
        <w:tc>
          <w:tcPr>
            <w:tcW w:w="618" w:type="dxa"/>
          </w:tcPr>
          <w:p w:rsidR="00A73DE1" w:rsidRPr="007F458D" w:rsidRDefault="00A73DE1" w:rsidP="00944A18">
            <w:pPr>
              <w:shd w:val="clear" w:color="auto" w:fill="FFFFFF"/>
              <w:ind w:left="29" w:right="25"/>
              <w:jc w:val="center"/>
              <w:rPr>
                <w:rFonts w:ascii="Times New Roman" w:eastAsia="Calibri" w:hAnsi="Times New Roman" w:cs="Times New Roman"/>
                <w:spacing w:val="-20"/>
                <w:sz w:val="28"/>
                <w:szCs w:val="28"/>
              </w:rPr>
            </w:pPr>
            <w:r w:rsidRPr="007F458D">
              <w:rPr>
                <w:rFonts w:ascii="Times New Roman" w:eastAsia="Calibri" w:hAnsi="Times New Roman" w:cs="Times New Roman"/>
                <w:spacing w:val="-20"/>
                <w:sz w:val="28"/>
                <w:szCs w:val="28"/>
              </w:rPr>
              <w:t>№</w:t>
            </w:r>
            <w:r w:rsidRPr="007F458D">
              <w:rPr>
                <w:rFonts w:ascii="Times New Roman" w:hAnsi="Times New Roman" w:cs="Times New Roman"/>
                <w:spacing w:val="-20"/>
                <w:sz w:val="28"/>
                <w:szCs w:val="28"/>
              </w:rPr>
              <w:t xml:space="preserve"> </w:t>
            </w:r>
            <w:r w:rsidRPr="007F458D">
              <w:rPr>
                <w:rFonts w:ascii="Times New Roman" w:eastAsia="Calibri" w:hAnsi="Times New Roman" w:cs="Times New Roman"/>
                <w:spacing w:val="-10"/>
                <w:sz w:val="28"/>
                <w:szCs w:val="28"/>
              </w:rPr>
              <w:t>п/п</w:t>
            </w:r>
          </w:p>
        </w:tc>
        <w:tc>
          <w:tcPr>
            <w:tcW w:w="3375" w:type="dxa"/>
          </w:tcPr>
          <w:p w:rsidR="00A73DE1" w:rsidRPr="007F458D" w:rsidRDefault="00A73DE1" w:rsidP="00944A18">
            <w:pPr>
              <w:shd w:val="clear" w:color="auto" w:fill="FFFFFF"/>
              <w:jc w:val="center"/>
              <w:rPr>
                <w:rFonts w:ascii="Times New Roman" w:eastAsia="Calibri" w:hAnsi="Times New Roman" w:cs="Times New Roman"/>
                <w:sz w:val="28"/>
                <w:szCs w:val="28"/>
              </w:rPr>
            </w:pPr>
            <w:r w:rsidRPr="007F458D">
              <w:rPr>
                <w:rFonts w:ascii="Times New Roman" w:eastAsia="Calibri" w:hAnsi="Times New Roman" w:cs="Times New Roman"/>
                <w:spacing w:val="-7"/>
                <w:sz w:val="28"/>
                <w:szCs w:val="28"/>
              </w:rPr>
              <w:t>Наименовани</w:t>
            </w:r>
            <w:r w:rsidRPr="007F458D">
              <w:rPr>
                <w:rFonts w:ascii="Times New Roman" w:hAnsi="Times New Roman" w:cs="Times New Roman"/>
                <w:spacing w:val="-7"/>
                <w:sz w:val="28"/>
                <w:szCs w:val="28"/>
              </w:rPr>
              <w:t>е</w:t>
            </w:r>
          </w:p>
        </w:tc>
        <w:tc>
          <w:tcPr>
            <w:tcW w:w="4642" w:type="dxa"/>
          </w:tcPr>
          <w:p w:rsidR="00A73DE1" w:rsidRPr="007F458D" w:rsidRDefault="00A73DE1" w:rsidP="00944A18">
            <w:pPr>
              <w:shd w:val="clear" w:color="auto" w:fill="FFFFFF"/>
              <w:jc w:val="center"/>
              <w:rPr>
                <w:rFonts w:ascii="Times New Roman" w:eastAsia="Calibri" w:hAnsi="Times New Roman" w:cs="Times New Roman"/>
                <w:sz w:val="28"/>
                <w:szCs w:val="28"/>
              </w:rPr>
            </w:pPr>
            <w:r w:rsidRPr="007F458D">
              <w:rPr>
                <w:rFonts w:ascii="Times New Roman" w:eastAsia="Calibri" w:hAnsi="Times New Roman" w:cs="Times New Roman"/>
                <w:spacing w:val="-9"/>
                <w:sz w:val="28"/>
                <w:szCs w:val="28"/>
              </w:rPr>
              <w:t>Адрес</w:t>
            </w:r>
          </w:p>
        </w:tc>
        <w:tc>
          <w:tcPr>
            <w:tcW w:w="1737" w:type="dxa"/>
          </w:tcPr>
          <w:p w:rsidR="00A73DE1" w:rsidRPr="007F458D" w:rsidRDefault="00A73DE1" w:rsidP="00944A18">
            <w:pPr>
              <w:shd w:val="clear" w:color="auto" w:fill="FFFFFF"/>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Количество колонок, в т.ч. по видам топлива</w:t>
            </w:r>
          </w:p>
        </w:tc>
      </w:tr>
      <w:tr w:rsidR="00A73DE1" w:rsidRPr="007F458D" w:rsidTr="007B1BE8">
        <w:trPr>
          <w:jc w:val="center"/>
        </w:trPr>
        <w:tc>
          <w:tcPr>
            <w:tcW w:w="618" w:type="dxa"/>
            <w:shd w:val="clear" w:color="auto" w:fill="auto"/>
          </w:tcPr>
          <w:p w:rsidR="00A73DE1" w:rsidRPr="007F458D" w:rsidRDefault="00A73DE1" w:rsidP="00944A18">
            <w:pPr>
              <w:shd w:val="clear" w:color="auto" w:fill="FFFFFF"/>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c>
          <w:tcPr>
            <w:tcW w:w="3375" w:type="dxa"/>
          </w:tcPr>
          <w:p w:rsidR="00A73DE1" w:rsidRPr="007F458D" w:rsidRDefault="00A73DE1" w:rsidP="00944A18">
            <w:pPr>
              <w:shd w:val="clear" w:color="auto" w:fill="FFFFFF"/>
              <w:jc w:val="both"/>
              <w:rPr>
                <w:rFonts w:ascii="Times New Roman" w:eastAsia="Calibri" w:hAnsi="Times New Roman" w:cs="Times New Roman"/>
                <w:sz w:val="28"/>
                <w:szCs w:val="28"/>
              </w:rPr>
            </w:pPr>
            <w:r w:rsidRPr="007F458D">
              <w:rPr>
                <w:rFonts w:ascii="Times New Roman" w:hAnsi="Times New Roman" w:cs="Times New Roman"/>
                <w:sz w:val="28"/>
                <w:szCs w:val="28"/>
              </w:rPr>
              <w:t>АЗС</w:t>
            </w:r>
          </w:p>
        </w:tc>
        <w:tc>
          <w:tcPr>
            <w:tcW w:w="4642" w:type="dxa"/>
          </w:tcPr>
          <w:p w:rsidR="008C3097" w:rsidRPr="007F458D" w:rsidRDefault="00A73DE1" w:rsidP="008C3097">
            <w:pPr>
              <w:ind w:firstLine="567"/>
              <w:jc w:val="center"/>
              <w:rPr>
                <w:rFonts w:ascii="Times New Roman" w:hAnsi="Times New Roman" w:cs="Times New Roman"/>
                <w:sz w:val="28"/>
                <w:szCs w:val="28"/>
              </w:rPr>
            </w:pPr>
            <w:r w:rsidRPr="007F458D">
              <w:rPr>
                <w:rFonts w:ascii="Times New Roman" w:hAnsi="Times New Roman" w:cs="Times New Roman"/>
                <w:sz w:val="28"/>
                <w:szCs w:val="28"/>
              </w:rPr>
              <w:t xml:space="preserve">Ульяновская область, р-н Ульяновский, </w:t>
            </w:r>
            <w:r w:rsidR="008C3097" w:rsidRPr="007F458D">
              <w:rPr>
                <w:rFonts w:ascii="Times New Roman" w:hAnsi="Times New Roman" w:cs="Times New Roman"/>
                <w:sz w:val="28"/>
                <w:szCs w:val="28"/>
              </w:rPr>
              <w:t xml:space="preserve">пересечение автомобильной дороги федерального значения А-151 Цивильск – Ульяновск и автомобильной дороги межмуниципального значения </w:t>
            </w:r>
            <w:r w:rsidR="008C3097" w:rsidRPr="007F458D">
              <w:rPr>
                <w:rFonts w:ascii="Times New Roman" w:eastAsia="Times New Roman" w:hAnsi="Times New Roman" w:cs="Times New Roman"/>
                <w:sz w:val="28"/>
                <w:szCs w:val="28"/>
                <w:lang w:eastAsia="ru-RU"/>
              </w:rPr>
              <w:t>«Цивильск-Ульяновск»-рзд. Лаишевский-«Казань-Буинск-Ульяновск».</w:t>
            </w:r>
          </w:p>
          <w:p w:rsidR="00A73DE1" w:rsidRPr="007F458D" w:rsidRDefault="00A73DE1" w:rsidP="008C3097">
            <w:pPr>
              <w:shd w:val="clear" w:color="auto" w:fill="FFFFFF"/>
              <w:jc w:val="both"/>
              <w:rPr>
                <w:rFonts w:ascii="Times New Roman" w:eastAsia="Calibri" w:hAnsi="Times New Roman" w:cs="Times New Roman"/>
                <w:sz w:val="28"/>
                <w:szCs w:val="28"/>
              </w:rPr>
            </w:pPr>
          </w:p>
        </w:tc>
        <w:tc>
          <w:tcPr>
            <w:tcW w:w="1737" w:type="dxa"/>
          </w:tcPr>
          <w:p w:rsidR="00A73DE1" w:rsidRPr="007F458D" w:rsidRDefault="00A73DE1" w:rsidP="00944A18">
            <w:pPr>
              <w:shd w:val="clear" w:color="auto" w:fill="FFFFFF"/>
              <w:jc w:val="center"/>
              <w:rPr>
                <w:rFonts w:ascii="Times New Roman" w:eastAsia="Calibri" w:hAnsi="Times New Roman" w:cs="Times New Roman"/>
                <w:sz w:val="28"/>
                <w:szCs w:val="28"/>
              </w:rPr>
            </w:pPr>
            <w:r w:rsidRPr="007F458D">
              <w:rPr>
                <w:rFonts w:ascii="Times New Roman" w:hAnsi="Times New Roman" w:cs="Times New Roman"/>
                <w:sz w:val="28"/>
                <w:szCs w:val="28"/>
              </w:rPr>
              <w:t>нет данных</w:t>
            </w:r>
          </w:p>
        </w:tc>
      </w:tr>
    </w:tbl>
    <w:p w:rsidR="00A73DE1" w:rsidRPr="007F458D" w:rsidRDefault="00A73DE1" w:rsidP="00944A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0D6D83" w:rsidRPr="007F458D" w:rsidRDefault="000D6D83"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87" w:name="_Toc8663592"/>
      <w:bookmarkStart w:id="88" w:name="_Toc23196397"/>
      <w:r w:rsidRPr="007F458D">
        <w:rPr>
          <w:rFonts w:ascii="Times New Roman" w:hAnsi="Times New Roman" w:cs="Times New Roman"/>
          <w:b/>
          <w:sz w:val="28"/>
          <w:szCs w:val="28"/>
        </w:rPr>
        <w:t>Инженерная инфраструктура</w:t>
      </w:r>
      <w:bookmarkEnd w:id="87"/>
      <w:bookmarkEnd w:id="88"/>
    </w:p>
    <w:p w:rsidR="000D6D83" w:rsidRPr="007F458D" w:rsidRDefault="000D6D83" w:rsidP="00944A18">
      <w:pPr>
        <w:pStyle w:val="af0"/>
        <w:spacing w:after="0" w:line="240" w:lineRule="auto"/>
        <w:ind w:left="0" w:firstLine="709"/>
        <w:jc w:val="both"/>
        <w:rPr>
          <w:rFonts w:ascii="Times New Roman" w:hAnsi="Times New Roman" w:cs="Times New Roman"/>
          <w:sz w:val="28"/>
          <w:szCs w:val="28"/>
        </w:rPr>
      </w:pPr>
    </w:p>
    <w:p w:rsidR="000D6D83" w:rsidRPr="007F458D" w:rsidRDefault="000D6D83"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89" w:name="_Toc8663593"/>
      <w:bookmarkStart w:id="90" w:name="_Toc23196398"/>
      <w:r w:rsidRPr="007F458D">
        <w:rPr>
          <w:rFonts w:ascii="Times New Roman" w:hAnsi="Times New Roman" w:cs="Times New Roman"/>
          <w:b/>
          <w:sz w:val="28"/>
          <w:szCs w:val="28"/>
        </w:rPr>
        <w:t>Водоснабжение</w:t>
      </w:r>
      <w:bookmarkEnd w:id="89"/>
      <w:bookmarkEnd w:id="90"/>
    </w:p>
    <w:p w:rsidR="000D6D83" w:rsidRPr="007F458D" w:rsidRDefault="000D6D83" w:rsidP="00944A18">
      <w:pPr>
        <w:spacing w:after="0" w:line="240" w:lineRule="auto"/>
        <w:ind w:firstLine="709"/>
        <w:jc w:val="both"/>
        <w:rPr>
          <w:rFonts w:ascii="Times New Roman" w:hAnsi="Times New Roman" w:cs="Times New Roman"/>
          <w:sz w:val="28"/>
          <w:szCs w:val="28"/>
        </w:rPr>
      </w:pPr>
    </w:p>
    <w:p w:rsidR="007B1BE8" w:rsidRPr="007F458D" w:rsidRDefault="007B1BE8" w:rsidP="00944A18">
      <w:pPr>
        <w:spacing w:after="0" w:line="240" w:lineRule="auto"/>
        <w:ind w:firstLine="713"/>
        <w:jc w:val="both"/>
        <w:rPr>
          <w:rFonts w:ascii="Times New Roman" w:hAnsi="Times New Roman"/>
          <w:sz w:val="28"/>
          <w:szCs w:val="28"/>
        </w:rPr>
      </w:pPr>
      <w:r w:rsidRPr="007F458D">
        <w:rPr>
          <w:rFonts w:ascii="Times New Roman" w:hAnsi="Times New Roman"/>
          <w:sz w:val="28"/>
          <w:szCs w:val="28"/>
        </w:rPr>
        <w:t xml:space="preserve">На территории Тимирязевского сельского поселения имеются централизованная система хозяйственно-питьевого водоснабжения. </w:t>
      </w:r>
    </w:p>
    <w:p w:rsidR="007B1BE8" w:rsidRPr="007F458D" w:rsidRDefault="007B1BE8" w:rsidP="00944A18">
      <w:pPr>
        <w:spacing w:after="0" w:line="240" w:lineRule="auto"/>
        <w:ind w:firstLine="713"/>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Во всех населенных пунктах Тимирязевского сельского поселения, кроме д. Бирючевка, имеются системы водопровода, обеспечивающие потребности в воде населения поселения, общественно-коммунальных объектов, сельскохозяйственных предприятий, объектов отдыха и т.д.</w:t>
      </w:r>
    </w:p>
    <w:p w:rsidR="007B1BE8" w:rsidRPr="007F458D" w:rsidRDefault="00EA6874" w:rsidP="00944A18">
      <w:pPr>
        <w:pStyle w:val="afff1"/>
        <w:tabs>
          <w:tab w:val="clear" w:pos="0"/>
        </w:tabs>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 xml:space="preserve">Источником водоснабжения служат подземные воды, водозабор которых осуществляется артезианскими скважинами. </w:t>
      </w:r>
    </w:p>
    <w:p w:rsidR="00A11651" w:rsidRPr="007F458D" w:rsidRDefault="007B1BE8" w:rsidP="00944A18">
      <w:pPr>
        <w:pStyle w:val="afff1"/>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eastAsia="Times New Roman" w:hAnsi="Times New Roman"/>
          <w:color w:val="auto"/>
          <w:sz w:val="28"/>
          <w:szCs w:val="28"/>
          <w:lang w:val="ru-RU"/>
        </w:rPr>
        <w:t>В настоящее время в поселении эксплуатируется порядка 1</w:t>
      </w:r>
      <w:r w:rsidR="00274B2B" w:rsidRPr="007F458D">
        <w:rPr>
          <w:rFonts w:ascii="Times New Roman" w:eastAsia="Times New Roman" w:hAnsi="Times New Roman"/>
          <w:color w:val="auto"/>
          <w:sz w:val="28"/>
          <w:szCs w:val="28"/>
          <w:lang w:val="ru-RU"/>
        </w:rPr>
        <w:t>2</w:t>
      </w:r>
      <w:r w:rsidRPr="007F458D">
        <w:rPr>
          <w:rFonts w:ascii="Times New Roman" w:eastAsia="Times New Roman" w:hAnsi="Times New Roman"/>
          <w:color w:val="auto"/>
          <w:sz w:val="28"/>
          <w:szCs w:val="28"/>
          <w:lang w:val="ru-RU"/>
        </w:rPr>
        <w:t xml:space="preserve"> скважин и </w:t>
      </w:r>
      <w:r w:rsidR="00274B2B" w:rsidRPr="007F458D">
        <w:rPr>
          <w:rFonts w:ascii="Times New Roman" w:eastAsia="Times New Roman" w:hAnsi="Times New Roman"/>
          <w:color w:val="auto"/>
          <w:sz w:val="28"/>
          <w:szCs w:val="28"/>
          <w:lang w:val="ru-RU"/>
        </w:rPr>
        <w:t>1</w:t>
      </w:r>
      <w:r w:rsidRPr="007F458D">
        <w:rPr>
          <w:rFonts w:ascii="Times New Roman" w:eastAsia="Times New Roman" w:hAnsi="Times New Roman"/>
          <w:color w:val="auto"/>
          <w:sz w:val="28"/>
          <w:szCs w:val="28"/>
          <w:lang w:val="ru-RU"/>
        </w:rPr>
        <w:t xml:space="preserve"> каптированны</w:t>
      </w:r>
      <w:r w:rsidR="00274B2B" w:rsidRPr="007F458D">
        <w:rPr>
          <w:rFonts w:ascii="Times New Roman" w:eastAsia="Times New Roman" w:hAnsi="Times New Roman"/>
          <w:color w:val="auto"/>
          <w:sz w:val="28"/>
          <w:szCs w:val="28"/>
          <w:lang w:val="ru-RU"/>
        </w:rPr>
        <w:t>й родник</w:t>
      </w:r>
      <w:r w:rsidR="00A11651" w:rsidRPr="007F458D">
        <w:rPr>
          <w:rFonts w:ascii="Times New Roman" w:hAnsi="Times New Roman"/>
          <w:color w:val="auto"/>
          <w:sz w:val="28"/>
          <w:szCs w:val="28"/>
          <w:lang w:val="ru-RU"/>
        </w:rPr>
        <w:t xml:space="preserve">: в пос. Тимирязевский – 3 (2 требуют ремонт), в пос. Новая Бирючевка – 2, пос. станция Лаишевка – 1 (1 требует ремонт), д. Авдотьино – 1, д. Михайловка – 1 каптированный родник (1 каптированный родник требует ремонт), с. Новый Урень – 2 (1 требует ремонт), с. Шумовка – 3. </w:t>
      </w:r>
    </w:p>
    <w:p w:rsidR="0006524A" w:rsidRPr="007F458D" w:rsidRDefault="0006524A" w:rsidP="00944A18">
      <w:pPr>
        <w:pStyle w:val="afff1"/>
        <w:spacing w:before="0" w:beforeAutospacing="0" w:after="0" w:afterAutospacing="0" w:line="240" w:lineRule="auto"/>
        <w:ind w:firstLine="709"/>
        <w:jc w:val="right"/>
        <w:rPr>
          <w:rFonts w:ascii="Times New Roman" w:hAnsi="Times New Roman"/>
          <w:color w:val="auto"/>
          <w:sz w:val="28"/>
          <w:szCs w:val="28"/>
          <w:lang w:val="ru-RU"/>
        </w:rPr>
      </w:pPr>
      <w:r w:rsidRPr="007F458D">
        <w:rPr>
          <w:rFonts w:ascii="Times New Roman" w:hAnsi="Times New Roman"/>
          <w:color w:val="auto"/>
          <w:sz w:val="28"/>
          <w:szCs w:val="28"/>
          <w:lang w:val="ru-RU"/>
        </w:rPr>
        <w:t xml:space="preserve">Таблица </w:t>
      </w:r>
      <w:r w:rsidR="00853A4C" w:rsidRPr="007F458D">
        <w:rPr>
          <w:rFonts w:ascii="Times New Roman" w:hAnsi="Times New Roman"/>
          <w:color w:val="auto"/>
          <w:sz w:val="28"/>
          <w:szCs w:val="28"/>
          <w:lang w:val="ru-RU"/>
        </w:rPr>
        <w:t>2</w:t>
      </w:r>
      <w:r w:rsidRPr="007F458D">
        <w:rPr>
          <w:rFonts w:ascii="Times New Roman" w:hAnsi="Times New Roman"/>
          <w:color w:val="auto"/>
          <w:sz w:val="28"/>
          <w:szCs w:val="28"/>
          <w:lang w:val="ru-RU"/>
        </w:rPr>
        <w:t>1</w:t>
      </w:r>
    </w:p>
    <w:p w:rsidR="0006524A" w:rsidRPr="007F458D" w:rsidRDefault="0006524A" w:rsidP="00944A18">
      <w:pPr>
        <w:pStyle w:val="afff1"/>
        <w:shd w:val="clear" w:color="auto" w:fill="FFFFFF"/>
        <w:spacing w:before="0" w:beforeAutospacing="0" w:after="0" w:afterAutospacing="0" w:line="240" w:lineRule="auto"/>
        <w:ind w:firstLine="567"/>
        <w:jc w:val="center"/>
        <w:rPr>
          <w:rFonts w:ascii="Times New Roman" w:hAnsi="Times New Roman"/>
          <w:b/>
          <w:color w:val="auto"/>
          <w:sz w:val="28"/>
          <w:szCs w:val="28"/>
          <w:lang w:val="ru-RU"/>
        </w:rPr>
      </w:pPr>
      <w:r w:rsidRPr="007F458D">
        <w:rPr>
          <w:rStyle w:val="afffa"/>
          <w:rFonts w:ascii="Times New Roman" w:hAnsi="Times New Roman"/>
          <w:b w:val="0"/>
          <w:color w:val="auto"/>
          <w:sz w:val="28"/>
          <w:szCs w:val="28"/>
        </w:rPr>
        <w:t>Характеристика существующих водозаборных узлов</w:t>
      </w:r>
    </w:p>
    <w:tbl>
      <w:tblPr>
        <w:tblW w:w="0" w:type="auto"/>
        <w:jc w:val="center"/>
        <w:tblLayout w:type="fixed"/>
        <w:tblLook w:val="0000" w:firstRow="0" w:lastRow="0" w:firstColumn="0" w:lastColumn="0" w:noHBand="0" w:noVBand="0"/>
      </w:tblPr>
      <w:tblGrid>
        <w:gridCol w:w="710"/>
        <w:gridCol w:w="2126"/>
        <w:gridCol w:w="1985"/>
        <w:gridCol w:w="1417"/>
        <w:gridCol w:w="1826"/>
        <w:gridCol w:w="1151"/>
        <w:gridCol w:w="1286"/>
      </w:tblGrid>
      <w:tr w:rsidR="0006524A" w:rsidRPr="007F458D" w:rsidTr="008007EA">
        <w:trPr>
          <w:tblHeader/>
          <w:jc w:val="center"/>
        </w:trPr>
        <w:tc>
          <w:tcPr>
            <w:tcW w:w="710"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w:t>
            </w:r>
            <w:r w:rsidRPr="007F458D">
              <w:rPr>
                <w:rFonts w:ascii="Times New Roman" w:hAnsi="Times New Roman"/>
                <w:color w:val="auto"/>
                <w:sz w:val="24"/>
                <w:szCs w:val="24"/>
                <w:lang w:val="ru-RU"/>
              </w:rPr>
              <w:t xml:space="preserve"> </w:t>
            </w:r>
            <w:r w:rsidRPr="007F458D">
              <w:rPr>
                <w:rFonts w:ascii="Times New Roman" w:hAnsi="Times New Roman"/>
                <w:color w:val="auto"/>
                <w:sz w:val="24"/>
                <w:szCs w:val="24"/>
              </w:rPr>
              <w:t>п/п</w:t>
            </w:r>
          </w:p>
        </w:tc>
        <w:tc>
          <w:tcPr>
            <w:tcW w:w="21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Наименование объекта и его местоположение</w:t>
            </w:r>
          </w:p>
        </w:tc>
        <w:tc>
          <w:tcPr>
            <w:tcW w:w="1985"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Состав водозаборного узла</w:t>
            </w:r>
          </w:p>
        </w:tc>
        <w:tc>
          <w:tcPr>
            <w:tcW w:w="1417"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Год ввода в эксплуат.</w:t>
            </w:r>
          </w:p>
        </w:tc>
        <w:tc>
          <w:tcPr>
            <w:tcW w:w="18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Производительность, тыс. м³/сут</w:t>
            </w:r>
          </w:p>
        </w:tc>
        <w:tc>
          <w:tcPr>
            <w:tcW w:w="1151"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Глуби</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на, 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Наличие ЗСО 1 пояса,</w:t>
            </w:r>
            <w:r w:rsidR="001615D6" w:rsidRPr="007F458D">
              <w:rPr>
                <w:rFonts w:ascii="Times New Roman" w:hAnsi="Times New Roman"/>
                <w:color w:val="auto"/>
                <w:sz w:val="24"/>
                <w:szCs w:val="24"/>
              </w:rPr>
              <w:t xml:space="preserve"> </w:t>
            </w:r>
            <w:r w:rsidRPr="007F458D">
              <w:rPr>
                <w:rFonts w:ascii="Times New Roman" w:hAnsi="Times New Roman"/>
                <w:color w:val="auto"/>
                <w:sz w:val="24"/>
                <w:szCs w:val="24"/>
              </w:rPr>
              <w:t>м</w:t>
            </w:r>
          </w:p>
        </w:tc>
      </w:tr>
      <w:tr w:rsidR="0006524A" w:rsidRPr="007F458D" w:rsidTr="008007EA">
        <w:trPr>
          <w:trHeight w:val="326"/>
          <w:jc w:val="center"/>
        </w:trPr>
        <w:tc>
          <w:tcPr>
            <w:tcW w:w="710"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lang w:val="ru-RU"/>
              </w:rPr>
            </w:pPr>
            <w:r w:rsidRPr="007F458D">
              <w:rPr>
                <w:rFonts w:ascii="Times New Roman" w:hAnsi="Times New Roman"/>
                <w:color w:val="auto"/>
                <w:sz w:val="24"/>
                <w:szCs w:val="24"/>
                <w:lang w:val="ru-RU"/>
              </w:rPr>
              <w:t>ВЗУ</w:t>
            </w:r>
          </w:p>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lang w:val="ru-RU"/>
              </w:rPr>
            </w:pPr>
            <w:r w:rsidRPr="007F458D">
              <w:rPr>
                <w:rFonts w:ascii="Times New Roman" w:hAnsi="Times New Roman"/>
                <w:color w:val="auto"/>
                <w:sz w:val="24"/>
                <w:szCs w:val="24"/>
                <w:lang w:val="ru-RU"/>
              </w:rPr>
              <w:t>п. Тимирязевский</w:t>
            </w:r>
          </w:p>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lang w:val="ru-RU"/>
              </w:rPr>
            </w:pPr>
            <w:r w:rsidRPr="007F458D">
              <w:rPr>
                <w:rFonts w:ascii="Times New Roman" w:hAnsi="Times New Roman"/>
                <w:color w:val="auto"/>
                <w:sz w:val="24"/>
                <w:szCs w:val="24"/>
                <w:lang w:val="ru-RU"/>
              </w:rPr>
              <w:t xml:space="preserve">ООО </w:t>
            </w:r>
            <w:r w:rsidR="00A865D4" w:rsidRPr="007F458D">
              <w:rPr>
                <w:rFonts w:ascii="Times New Roman" w:hAnsi="Times New Roman"/>
                <w:color w:val="auto"/>
                <w:sz w:val="24"/>
                <w:szCs w:val="24"/>
                <w:lang w:val="ru-RU"/>
              </w:rPr>
              <w:t>«</w:t>
            </w:r>
            <w:r w:rsidRPr="007F458D">
              <w:rPr>
                <w:rFonts w:ascii="Times New Roman" w:hAnsi="Times New Roman"/>
                <w:color w:val="auto"/>
                <w:sz w:val="24"/>
                <w:szCs w:val="24"/>
                <w:lang w:val="ru-RU"/>
              </w:rPr>
              <w:t>Тимирязевское</w:t>
            </w:r>
            <w:r w:rsidR="00A865D4" w:rsidRPr="007F458D">
              <w:rPr>
                <w:rFonts w:ascii="Times New Roman" w:hAnsi="Times New Roman"/>
                <w:color w:val="auto"/>
                <w:sz w:val="24"/>
                <w:szCs w:val="24"/>
                <w:lang w:val="ru-RU"/>
              </w:rPr>
              <w:t>»</w:t>
            </w:r>
          </w:p>
        </w:tc>
        <w:tc>
          <w:tcPr>
            <w:tcW w:w="1985"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Скв. № 2841</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Скв. № 2842</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Скв. № 2843</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Скв. № 2844</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Скв. № 69</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Скв. № 74</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Скв. № 75</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Скв. № 1685</w:t>
            </w:r>
          </w:p>
        </w:tc>
        <w:tc>
          <w:tcPr>
            <w:tcW w:w="1417"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1990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законсер.</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1990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законсер.</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законсер.</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законсер.</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законсер.</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1975</w:t>
            </w:r>
          </w:p>
        </w:tc>
        <w:tc>
          <w:tcPr>
            <w:tcW w:w="18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0,6</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0,6</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0,6</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0,6</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0,384</w:t>
            </w:r>
          </w:p>
        </w:tc>
        <w:tc>
          <w:tcPr>
            <w:tcW w:w="1151"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49,0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49,0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49,0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49,0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48,0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30,0</w:t>
            </w:r>
          </w:p>
        </w:tc>
      </w:tr>
      <w:tr w:rsidR="0006524A" w:rsidRPr="007F458D" w:rsidTr="008007EA">
        <w:trPr>
          <w:jc w:val="center"/>
        </w:trPr>
        <w:tc>
          <w:tcPr>
            <w:tcW w:w="710"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2</w:t>
            </w:r>
          </w:p>
        </w:tc>
        <w:tc>
          <w:tcPr>
            <w:tcW w:w="21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rPr>
            </w:pPr>
            <w:r w:rsidRPr="007F458D">
              <w:rPr>
                <w:rFonts w:ascii="Times New Roman" w:hAnsi="Times New Roman"/>
                <w:color w:val="auto"/>
                <w:sz w:val="24"/>
                <w:szCs w:val="24"/>
              </w:rPr>
              <w:t>ВЗУ с. Шумовка</w:t>
            </w:r>
          </w:p>
        </w:tc>
        <w:tc>
          <w:tcPr>
            <w:tcW w:w="1985"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Скв. № 2850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Скв. № 2848</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Скв. № 2849</w:t>
            </w:r>
          </w:p>
        </w:tc>
        <w:tc>
          <w:tcPr>
            <w:tcW w:w="1417"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1990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1990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1977</w:t>
            </w:r>
          </w:p>
        </w:tc>
        <w:tc>
          <w:tcPr>
            <w:tcW w:w="18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0,249</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0,249</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0,249</w:t>
            </w:r>
          </w:p>
        </w:tc>
        <w:tc>
          <w:tcPr>
            <w:tcW w:w="1151"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52,3</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49,2</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53,0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24A" w:rsidRPr="007F458D" w:rsidRDefault="0006524A" w:rsidP="00944A18">
            <w:pPr>
              <w:pStyle w:val="afff1"/>
              <w:snapToGrid w:val="0"/>
              <w:spacing w:before="0" w:beforeAutospacing="0" w:after="0" w:afterAutospacing="0" w:line="240" w:lineRule="auto"/>
              <w:jc w:val="center"/>
              <w:rPr>
                <w:rFonts w:ascii="Times New Roman" w:hAnsi="Times New Roman"/>
                <w:color w:val="auto"/>
                <w:sz w:val="24"/>
                <w:szCs w:val="24"/>
              </w:rPr>
            </w:pP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30,0</w:t>
            </w:r>
          </w:p>
        </w:tc>
      </w:tr>
      <w:tr w:rsidR="0006524A" w:rsidRPr="007F458D" w:rsidTr="008007EA">
        <w:trPr>
          <w:jc w:val="center"/>
        </w:trPr>
        <w:tc>
          <w:tcPr>
            <w:tcW w:w="710"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w:t>
            </w:r>
          </w:p>
        </w:tc>
        <w:tc>
          <w:tcPr>
            <w:tcW w:w="21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rPr>
            </w:pPr>
            <w:r w:rsidRPr="007F458D">
              <w:rPr>
                <w:rFonts w:ascii="Times New Roman" w:hAnsi="Times New Roman"/>
                <w:color w:val="auto"/>
                <w:sz w:val="24"/>
                <w:szCs w:val="24"/>
              </w:rPr>
              <w:t>ВЗУ п.</w:t>
            </w:r>
            <w:r w:rsidRPr="007F458D">
              <w:rPr>
                <w:rFonts w:ascii="Times New Roman" w:hAnsi="Times New Roman"/>
                <w:color w:val="auto"/>
                <w:sz w:val="24"/>
                <w:szCs w:val="24"/>
                <w:lang w:val="ru-RU"/>
              </w:rPr>
              <w:t> </w:t>
            </w:r>
            <w:r w:rsidRPr="007F458D">
              <w:rPr>
                <w:rFonts w:ascii="Times New Roman" w:hAnsi="Times New Roman"/>
                <w:color w:val="auto"/>
                <w:sz w:val="24"/>
                <w:szCs w:val="24"/>
              </w:rPr>
              <w:t>Новая Бирючевка</w:t>
            </w:r>
          </w:p>
        </w:tc>
        <w:tc>
          <w:tcPr>
            <w:tcW w:w="1985"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Скв. № 2721</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Скв. № 2072</w:t>
            </w:r>
          </w:p>
        </w:tc>
        <w:tc>
          <w:tcPr>
            <w:tcW w:w="1417"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1989</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1981</w:t>
            </w:r>
          </w:p>
        </w:tc>
        <w:tc>
          <w:tcPr>
            <w:tcW w:w="18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0,215</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0,215</w:t>
            </w:r>
          </w:p>
        </w:tc>
        <w:tc>
          <w:tcPr>
            <w:tcW w:w="1151"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38,0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42,0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50,0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50,0</w:t>
            </w:r>
          </w:p>
        </w:tc>
      </w:tr>
      <w:tr w:rsidR="0006524A" w:rsidRPr="007F458D" w:rsidTr="008007EA">
        <w:trPr>
          <w:jc w:val="center"/>
        </w:trPr>
        <w:tc>
          <w:tcPr>
            <w:tcW w:w="710"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4</w:t>
            </w:r>
          </w:p>
        </w:tc>
        <w:tc>
          <w:tcPr>
            <w:tcW w:w="21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rPr>
            </w:pPr>
            <w:r w:rsidRPr="007F458D">
              <w:rPr>
                <w:rFonts w:ascii="Times New Roman" w:hAnsi="Times New Roman"/>
                <w:color w:val="auto"/>
                <w:sz w:val="24"/>
                <w:szCs w:val="24"/>
              </w:rPr>
              <w:t>ВЗУ д. Авдотьино</w:t>
            </w:r>
          </w:p>
        </w:tc>
        <w:tc>
          <w:tcPr>
            <w:tcW w:w="1985"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б/н</w:t>
            </w:r>
          </w:p>
        </w:tc>
        <w:tc>
          <w:tcPr>
            <w:tcW w:w="1417"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нет данных</w:t>
            </w:r>
          </w:p>
        </w:tc>
        <w:tc>
          <w:tcPr>
            <w:tcW w:w="18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0,180</w:t>
            </w:r>
          </w:p>
        </w:tc>
        <w:tc>
          <w:tcPr>
            <w:tcW w:w="1151"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61,0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24A" w:rsidRPr="007F458D" w:rsidRDefault="0006524A" w:rsidP="00944A18">
            <w:pPr>
              <w:pStyle w:val="afff1"/>
              <w:snapToGrid w:val="0"/>
              <w:spacing w:before="0" w:beforeAutospacing="0" w:after="0" w:afterAutospacing="0" w:line="240" w:lineRule="auto"/>
              <w:jc w:val="center"/>
              <w:rPr>
                <w:rFonts w:ascii="Times New Roman" w:hAnsi="Times New Roman"/>
                <w:color w:val="auto"/>
                <w:sz w:val="24"/>
                <w:szCs w:val="24"/>
              </w:rPr>
            </w:pPr>
          </w:p>
        </w:tc>
      </w:tr>
      <w:tr w:rsidR="0006524A" w:rsidRPr="007F458D" w:rsidTr="008007EA">
        <w:trPr>
          <w:jc w:val="center"/>
        </w:trPr>
        <w:tc>
          <w:tcPr>
            <w:tcW w:w="710"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5</w:t>
            </w:r>
          </w:p>
        </w:tc>
        <w:tc>
          <w:tcPr>
            <w:tcW w:w="21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rPr>
            </w:pPr>
            <w:r w:rsidRPr="007F458D">
              <w:rPr>
                <w:rFonts w:ascii="Times New Roman" w:hAnsi="Times New Roman"/>
                <w:color w:val="auto"/>
                <w:sz w:val="24"/>
                <w:szCs w:val="24"/>
              </w:rPr>
              <w:t>ВЗУ с.</w:t>
            </w:r>
            <w:r w:rsidRPr="007F458D">
              <w:rPr>
                <w:rFonts w:ascii="Times New Roman" w:hAnsi="Times New Roman"/>
                <w:color w:val="auto"/>
                <w:sz w:val="24"/>
                <w:szCs w:val="24"/>
                <w:lang w:val="ru-RU"/>
              </w:rPr>
              <w:t> </w:t>
            </w:r>
            <w:r w:rsidRPr="007F458D">
              <w:rPr>
                <w:rFonts w:ascii="Times New Roman" w:hAnsi="Times New Roman"/>
                <w:color w:val="auto"/>
                <w:sz w:val="24"/>
                <w:szCs w:val="24"/>
              </w:rPr>
              <w:t>Новый Урень</w:t>
            </w:r>
          </w:p>
        </w:tc>
        <w:tc>
          <w:tcPr>
            <w:tcW w:w="1985"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Скв. № 2180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Скв. № 2181</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б/н</w:t>
            </w:r>
          </w:p>
        </w:tc>
        <w:tc>
          <w:tcPr>
            <w:tcW w:w="1417"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1983</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1983</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w:t>
            </w:r>
          </w:p>
        </w:tc>
        <w:tc>
          <w:tcPr>
            <w:tcW w:w="18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0,072</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0,072</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0,6</w:t>
            </w:r>
          </w:p>
        </w:tc>
        <w:tc>
          <w:tcPr>
            <w:tcW w:w="1151"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38,0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42,0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35,5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30,0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30,0</w:t>
            </w:r>
          </w:p>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w:t>
            </w:r>
          </w:p>
        </w:tc>
      </w:tr>
      <w:tr w:rsidR="0006524A" w:rsidRPr="007F458D" w:rsidTr="008007EA">
        <w:trPr>
          <w:jc w:val="center"/>
        </w:trPr>
        <w:tc>
          <w:tcPr>
            <w:tcW w:w="710"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6</w:t>
            </w:r>
          </w:p>
        </w:tc>
        <w:tc>
          <w:tcPr>
            <w:tcW w:w="21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rPr>
            </w:pPr>
            <w:r w:rsidRPr="007F458D">
              <w:rPr>
                <w:rFonts w:ascii="Times New Roman" w:hAnsi="Times New Roman"/>
                <w:color w:val="auto"/>
                <w:sz w:val="24"/>
                <w:szCs w:val="24"/>
              </w:rPr>
              <w:t>ВЗУ п.</w:t>
            </w:r>
            <w:r w:rsidRPr="007F458D">
              <w:rPr>
                <w:rFonts w:ascii="Times New Roman" w:hAnsi="Times New Roman"/>
                <w:color w:val="auto"/>
                <w:sz w:val="24"/>
                <w:szCs w:val="24"/>
                <w:lang w:val="ru-RU"/>
              </w:rPr>
              <w:t> </w:t>
            </w:r>
            <w:r w:rsidRPr="007F458D">
              <w:rPr>
                <w:rFonts w:ascii="Times New Roman" w:hAnsi="Times New Roman"/>
                <w:color w:val="auto"/>
                <w:sz w:val="24"/>
                <w:szCs w:val="24"/>
              </w:rPr>
              <w:t>станция Лаишевка</w:t>
            </w:r>
          </w:p>
        </w:tc>
        <w:tc>
          <w:tcPr>
            <w:tcW w:w="1985"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Скв. № 23309</w:t>
            </w:r>
          </w:p>
        </w:tc>
        <w:tc>
          <w:tcPr>
            <w:tcW w:w="1417"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1971</w:t>
            </w:r>
          </w:p>
        </w:tc>
        <w:tc>
          <w:tcPr>
            <w:tcW w:w="18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0,081</w:t>
            </w:r>
          </w:p>
        </w:tc>
        <w:tc>
          <w:tcPr>
            <w:tcW w:w="1151"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31,0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rPr>
              <w:t>30,0</w:t>
            </w:r>
          </w:p>
        </w:tc>
      </w:tr>
      <w:tr w:rsidR="0006524A" w:rsidRPr="007F458D" w:rsidTr="008007EA">
        <w:trPr>
          <w:jc w:val="center"/>
        </w:trPr>
        <w:tc>
          <w:tcPr>
            <w:tcW w:w="710"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7</w:t>
            </w:r>
          </w:p>
        </w:tc>
        <w:tc>
          <w:tcPr>
            <w:tcW w:w="21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both"/>
              <w:rPr>
                <w:rFonts w:ascii="Times New Roman" w:hAnsi="Times New Roman"/>
                <w:color w:val="auto"/>
                <w:sz w:val="24"/>
                <w:szCs w:val="24"/>
              </w:rPr>
            </w:pPr>
            <w:r w:rsidRPr="007F458D">
              <w:rPr>
                <w:rFonts w:ascii="Times New Roman" w:hAnsi="Times New Roman"/>
                <w:color w:val="auto"/>
                <w:sz w:val="24"/>
                <w:szCs w:val="24"/>
              </w:rPr>
              <w:t>ВЗУ</w:t>
            </w:r>
            <w:r w:rsidRPr="007F458D">
              <w:rPr>
                <w:rFonts w:ascii="Times New Roman" w:hAnsi="Times New Roman"/>
                <w:color w:val="auto"/>
                <w:sz w:val="24"/>
                <w:szCs w:val="24"/>
                <w:lang w:val="ru-RU"/>
              </w:rPr>
              <w:t xml:space="preserve"> </w:t>
            </w:r>
            <w:r w:rsidRPr="007F458D">
              <w:rPr>
                <w:rFonts w:ascii="Times New Roman" w:hAnsi="Times New Roman"/>
                <w:color w:val="auto"/>
                <w:sz w:val="24"/>
                <w:szCs w:val="24"/>
              </w:rPr>
              <w:t>с.</w:t>
            </w:r>
            <w:r w:rsidRPr="007F458D">
              <w:rPr>
                <w:rFonts w:ascii="Times New Roman" w:hAnsi="Times New Roman"/>
                <w:color w:val="auto"/>
                <w:sz w:val="24"/>
                <w:szCs w:val="24"/>
                <w:lang w:val="ru-RU"/>
              </w:rPr>
              <w:t> </w:t>
            </w:r>
            <w:r w:rsidRPr="007F458D">
              <w:rPr>
                <w:rFonts w:ascii="Times New Roman" w:hAnsi="Times New Roman"/>
                <w:color w:val="auto"/>
                <w:sz w:val="24"/>
                <w:szCs w:val="24"/>
              </w:rPr>
              <w:t>Михайловка</w:t>
            </w:r>
          </w:p>
        </w:tc>
        <w:tc>
          <w:tcPr>
            <w:tcW w:w="1985"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lang w:val="ru-RU"/>
              </w:rPr>
            </w:pPr>
            <w:r w:rsidRPr="007F458D">
              <w:rPr>
                <w:rFonts w:ascii="Times New Roman" w:hAnsi="Times New Roman"/>
                <w:color w:val="auto"/>
                <w:sz w:val="24"/>
                <w:szCs w:val="24"/>
                <w:lang w:val="ru-RU"/>
              </w:rPr>
              <w:t>Родник с четырьмя каптажными камерами(горизонтальный водозабор)</w:t>
            </w:r>
          </w:p>
        </w:tc>
        <w:tc>
          <w:tcPr>
            <w:tcW w:w="1417"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нет данных</w:t>
            </w:r>
          </w:p>
        </w:tc>
        <w:tc>
          <w:tcPr>
            <w:tcW w:w="1826"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0,172</w:t>
            </w:r>
          </w:p>
        </w:tc>
        <w:tc>
          <w:tcPr>
            <w:tcW w:w="1151" w:type="dxa"/>
            <w:tcBorders>
              <w:top w:val="single" w:sz="4" w:space="0" w:color="000000"/>
              <w:left w:val="single" w:sz="4" w:space="0" w:color="000000"/>
              <w:bottom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нет данных</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24A" w:rsidRPr="007F458D" w:rsidRDefault="0006524A" w:rsidP="00944A18">
            <w:pPr>
              <w:pStyle w:val="afff1"/>
              <w:spacing w:before="0" w:beforeAutospacing="0" w:after="0" w:afterAutospacing="0" w:line="240" w:lineRule="auto"/>
              <w:jc w:val="center"/>
              <w:rPr>
                <w:rFonts w:ascii="Times New Roman" w:hAnsi="Times New Roman"/>
                <w:color w:val="auto"/>
                <w:sz w:val="24"/>
                <w:szCs w:val="24"/>
              </w:rPr>
            </w:pPr>
            <w:r w:rsidRPr="007F458D">
              <w:rPr>
                <w:rFonts w:ascii="Times New Roman" w:hAnsi="Times New Roman"/>
                <w:color w:val="auto"/>
                <w:sz w:val="24"/>
                <w:szCs w:val="24"/>
              </w:rPr>
              <w:t>50,0</w:t>
            </w:r>
          </w:p>
        </w:tc>
      </w:tr>
    </w:tbl>
    <w:p w:rsidR="0006524A" w:rsidRPr="007F458D" w:rsidRDefault="0006524A" w:rsidP="00944A18">
      <w:pPr>
        <w:pStyle w:val="afff1"/>
        <w:spacing w:before="0" w:beforeAutospacing="0" w:after="0" w:afterAutospacing="0" w:line="240" w:lineRule="auto"/>
        <w:ind w:firstLine="709"/>
        <w:jc w:val="both"/>
        <w:rPr>
          <w:rFonts w:ascii="Times New Roman" w:hAnsi="Times New Roman"/>
          <w:color w:val="auto"/>
          <w:sz w:val="28"/>
          <w:szCs w:val="28"/>
          <w:lang w:val="ru-RU"/>
        </w:rPr>
      </w:pPr>
    </w:p>
    <w:p w:rsidR="00EA6874" w:rsidRPr="007F458D" w:rsidRDefault="007B1BE8" w:rsidP="00944A18">
      <w:pPr>
        <w:pStyle w:val="afff1"/>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 xml:space="preserve">Протяженность водопроводной сети </w:t>
      </w:r>
      <w:smartTag w:uri="urn:schemas-microsoft-com:office:smarttags" w:element="metricconverter">
        <w:smartTagPr>
          <w:attr w:name="ProductID" w:val="63,1 км"/>
        </w:smartTagPr>
        <w:r w:rsidRPr="007F458D">
          <w:rPr>
            <w:rFonts w:ascii="Times New Roman" w:hAnsi="Times New Roman"/>
            <w:color w:val="auto"/>
            <w:sz w:val="28"/>
            <w:szCs w:val="28"/>
            <w:lang w:val="ru-RU"/>
          </w:rPr>
          <w:t>63,1 км</w:t>
        </w:r>
      </w:smartTag>
      <w:r w:rsidRPr="007F458D">
        <w:rPr>
          <w:rFonts w:ascii="Times New Roman" w:hAnsi="Times New Roman"/>
          <w:color w:val="auto"/>
          <w:sz w:val="28"/>
          <w:szCs w:val="28"/>
          <w:lang w:val="ru-RU"/>
        </w:rPr>
        <w:t xml:space="preserve"> (требуют ремонт </w:t>
      </w:r>
      <w:smartTag w:uri="urn:schemas-microsoft-com:office:smarttags" w:element="metricconverter">
        <w:smartTagPr>
          <w:attr w:name="ProductID" w:val="27,1 км"/>
        </w:smartTagPr>
        <w:r w:rsidRPr="007F458D">
          <w:rPr>
            <w:rFonts w:ascii="Times New Roman" w:hAnsi="Times New Roman"/>
            <w:color w:val="auto"/>
            <w:sz w:val="28"/>
            <w:szCs w:val="28"/>
            <w:lang w:val="ru-RU"/>
          </w:rPr>
          <w:t>27,1 км</w:t>
        </w:r>
      </w:smartTag>
      <w:r w:rsidRPr="007F458D">
        <w:rPr>
          <w:rFonts w:ascii="Times New Roman" w:hAnsi="Times New Roman"/>
          <w:color w:val="auto"/>
          <w:sz w:val="28"/>
          <w:szCs w:val="28"/>
          <w:lang w:val="ru-RU"/>
        </w:rPr>
        <w:t>, т.е. износ составляет 17 %).</w:t>
      </w:r>
      <w:r w:rsidR="00A11651" w:rsidRPr="007F458D">
        <w:rPr>
          <w:rFonts w:ascii="Times New Roman" w:hAnsi="Times New Roman"/>
          <w:color w:val="auto"/>
          <w:sz w:val="28"/>
          <w:szCs w:val="28"/>
          <w:lang w:val="ru-RU"/>
        </w:rPr>
        <w:t xml:space="preserve"> </w:t>
      </w:r>
      <w:r w:rsidR="00EA6874" w:rsidRPr="007F458D">
        <w:rPr>
          <w:rFonts w:ascii="Times New Roman" w:hAnsi="Times New Roman"/>
          <w:color w:val="auto"/>
          <w:sz w:val="28"/>
          <w:szCs w:val="28"/>
          <w:lang w:val="ru-RU"/>
        </w:rPr>
        <w:t>При этом необходимо отметить, что 43% водопроводных сетей изношены и требуют капитального ремонта.</w:t>
      </w:r>
    </w:p>
    <w:p w:rsidR="007935C9" w:rsidRPr="007F458D" w:rsidRDefault="007935C9" w:rsidP="00944A18">
      <w:pPr>
        <w:pStyle w:val="afff1"/>
        <w:spacing w:before="0" w:beforeAutospacing="0" w:after="0" w:afterAutospacing="0" w:line="240" w:lineRule="auto"/>
        <w:ind w:firstLine="709"/>
        <w:jc w:val="right"/>
        <w:rPr>
          <w:rFonts w:ascii="Times New Roman" w:hAnsi="Times New Roman"/>
          <w:color w:val="auto"/>
          <w:sz w:val="28"/>
          <w:szCs w:val="28"/>
          <w:lang w:val="ru-RU"/>
        </w:rPr>
      </w:pPr>
      <w:r w:rsidRPr="007F458D">
        <w:rPr>
          <w:rFonts w:ascii="Times New Roman" w:hAnsi="Times New Roman"/>
          <w:color w:val="auto"/>
          <w:sz w:val="28"/>
          <w:szCs w:val="28"/>
          <w:lang w:val="ru-RU"/>
        </w:rPr>
        <w:t xml:space="preserve">Таблица </w:t>
      </w:r>
      <w:r w:rsidR="00853A4C" w:rsidRPr="007F458D">
        <w:rPr>
          <w:rFonts w:ascii="Times New Roman" w:hAnsi="Times New Roman"/>
          <w:color w:val="auto"/>
          <w:sz w:val="28"/>
          <w:szCs w:val="28"/>
          <w:lang w:val="ru-RU"/>
        </w:rPr>
        <w:t>22</w:t>
      </w:r>
    </w:p>
    <w:p w:rsidR="007935C9" w:rsidRPr="007F458D" w:rsidRDefault="007935C9" w:rsidP="00944A18">
      <w:pPr>
        <w:spacing w:after="0" w:line="240" w:lineRule="auto"/>
        <w:rPr>
          <w:rFonts w:ascii="Times New Roman" w:eastAsia="Calibri" w:hAnsi="Times New Roman" w:cs="Times New Roman"/>
          <w:sz w:val="28"/>
        </w:rPr>
      </w:pPr>
      <w:r w:rsidRPr="007F458D">
        <w:rPr>
          <w:rFonts w:ascii="Times New Roman" w:eastAsia="Calibri" w:hAnsi="Times New Roman" w:cs="Times New Roman"/>
          <w:sz w:val="28"/>
        </w:rPr>
        <w:t>Характеристика существующих линейных объектов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6"/>
        <w:gridCol w:w="992"/>
        <w:gridCol w:w="2678"/>
      </w:tblGrid>
      <w:tr w:rsidR="007935C9" w:rsidRPr="007F458D" w:rsidTr="007935C9">
        <w:trPr>
          <w:trHeight w:val="510"/>
          <w:jc w:val="center"/>
        </w:trPr>
        <w:tc>
          <w:tcPr>
            <w:tcW w:w="9624" w:type="dxa"/>
            <w:gridSpan w:val="4"/>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п.Тимирязевский - д. Михайловка</w:t>
            </w:r>
          </w:p>
        </w:tc>
      </w:tr>
      <w:tr w:rsidR="007935C9" w:rsidRPr="007F458D" w:rsidTr="007935C9">
        <w:trPr>
          <w:trHeight w:val="352"/>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Число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w:t>
            </w:r>
          </w:p>
        </w:tc>
      </w:tr>
      <w:tr w:rsidR="007935C9" w:rsidRPr="007F458D" w:rsidTr="007935C9">
        <w:trPr>
          <w:trHeight w:val="3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Число отдельных водопроводных сетей</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w:t>
            </w:r>
          </w:p>
        </w:tc>
      </w:tr>
      <w:tr w:rsidR="007935C9" w:rsidRPr="007F458D" w:rsidTr="007935C9">
        <w:trPr>
          <w:trHeight w:val="344"/>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3</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Общее протяжение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16 900м(6900м)</w:t>
            </w:r>
          </w:p>
        </w:tc>
      </w:tr>
      <w:tr w:rsidR="007935C9" w:rsidRPr="007F458D" w:rsidTr="007935C9">
        <w:trPr>
          <w:trHeight w:val="354"/>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4</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Водоводы ø 100-200мм (чугун)</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8 300м(4300м)</w:t>
            </w:r>
          </w:p>
        </w:tc>
      </w:tr>
      <w:tr w:rsidR="007935C9" w:rsidRPr="007F458D" w:rsidTr="007935C9">
        <w:trPr>
          <w:trHeight w:val="510"/>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5</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Уличная водопроводная сеть ø 100мм (асбестоцемент, чугун)</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3 100м(1100м)</w:t>
            </w:r>
          </w:p>
        </w:tc>
      </w:tr>
      <w:tr w:rsidR="007935C9" w:rsidRPr="007F458D" w:rsidTr="007935C9">
        <w:trPr>
          <w:trHeight w:val="510"/>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6</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Внутри дворовая сеть ø 100-50мм (чугун, сталь)</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5 500м(500м)</w:t>
            </w:r>
          </w:p>
        </w:tc>
      </w:tr>
      <w:tr w:rsidR="007935C9" w:rsidRPr="007F458D" w:rsidTr="007935C9">
        <w:trPr>
          <w:trHeight w:val="510"/>
          <w:jc w:val="center"/>
        </w:trPr>
        <w:tc>
          <w:tcPr>
            <w:tcW w:w="9624" w:type="dxa"/>
            <w:gridSpan w:val="4"/>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п.Н.Бирючевка - д.Авдотьино</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Число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1+1</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Общее протяжение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4 200 м"/>
              </w:smartTagPr>
              <w:r w:rsidRPr="007F458D">
                <w:rPr>
                  <w:rFonts w:ascii="Times New Roman" w:eastAsia="Calibri" w:hAnsi="Times New Roman" w:cs="Times New Roman"/>
                  <w:sz w:val="28"/>
                  <w:szCs w:val="28"/>
                </w:rPr>
                <w:t>14 200 м</w:t>
              </w:r>
            </w:smartTag>
            <w:r w:rsidRPr="007F458D">
              <w:rPr>
                <w:rFonts w:ascii="Times New Roman" w:eastAsia="Calibri" w:hAnsi="Times New Roman" w:cs="Times New Roman"/>
                <w:sz w:val="28"/>
                <w:szCs w:val="28"/>
              </w:rPr>
              <w:t xml:space="preserve"> +</w:t>
            </w:r>
            <w:smartTag w:uri="urn:schemas-microsoft-com:office:smarttags" w:element="metricconverter">
              <w:smartTagPr>
                <w:attr w:name="ProductID" w:val="1 800 м"/>
              </w:smartTagPr>
              <w:r w:rsidRPr="007F458D">
                <w:rPr>
                  <w:rFonts w:ascii="Times New Roman" w:eastAsia="Calibri" w:hAnsi="Times New Roman" w:cs="Times New Roman"/>
                  <w:sz w:val="28"/>
                  <w:szCs w:val="28"/>
                </w:rPr>
                <w:t>1 800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3</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Водоводы ø </w:t>
            </w:r>
            <w:smartTag w:uri="urn:schemas-microsoft-com:office:smarttags" w:element="metricconverter">
              <w:smartTagPr>
                <w:attr w:name="ProductID" w:val="150 мм"/>
              </w:smartTagPr>
              <w:r w:rsidRPr="007F458D">
                <w:rPr>
                  <w:rFonts w:ascii="Times New Roman" w:eastAsia="Calibri" w:hAnsi="Times New Roman" w:cs="Times New Roman"/>
                  <w:sz w:val="28"/>
                  <w:szCs w:val="28"/>
                </w:rPr>
                <w:t>150 мм</w:t>
              </w:r>
            </w:smartTag>
            <w:r w:rsidR="001615D6"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(ПНД)</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6 000 м"/>
              </w:smartTagPr>
              <w:r w:rsidRPr="007F458D">
                <w:rPr>
                  <w:rFonts w:ascii="Times New Roman" w:eastAsia="Calibri" w:hAnsi="Times New Roman" w:cs="Times New Roman"/>
                  <w:sz w:val="28"/>
                  <w:szCs w:val="28"/>
                </w:rPr>
                <w:t>6 000 м</w:t>
              </w:r>
            </w:smartTag>
            <w:r w:rsidRPr="007F458D">
              <w:rPr>
                <w:rFonts w:ascii="Times New Roman" w:eastAsia="Calibri" w:hAnsi="Times New Roman" w:cs="Times New Roman"/>
                <w:sz w:val="28"/>
                <w:szCs w:val="28"/>
              </w:rPr>
              <w:t xml:space="preserve"> +</w:t>
            </w:r>
            <w:smartTag w:uri="urn:schemas-microsoft-com:office:smarttags" w:element="metricconverter">
              <w:smartTagPr>
                <w:attr w:name="ProductID" w:val="700 м"/>
              </w:smartTagPr>
              <w:r w:rsidRPr="007F458D">
                <w:rPr>
                  <w:rFonts w:ascii="Times New Roman" w:eastAsia="Calibri" w:hAnsi="Times New Roman" w:cs="Times New Roman"/>
                  <w:sz w:val="28"/>
                  <w:szCs w:val="28"/>
                </w:rPr>
                <w:t>700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4</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Уличная водопроводная сеть ø 100мм (ПНД)</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3 200 м"/>
              </w:smartTagPr>
              <w:r w:rsidRPr="007F458D">
                <w:rPr>
                  <w:rFonts w:ascii="Times New Roman" w:eastAsia="Calibri" w:hAnsi="Times New Roman" w:cs="Times New Roman"/>
                  <w:sz w:val="28"/>
                  <w:szCs w:val="28"/>
                </w:rPr>
                <w:t>3 200 м</w:t>
              </w:r>
            </w:smartTag>
            <w:r w:rsidRPr="007F458D">
              <w:rPr>
                <w:rFonts w:ascii="Times New Roman" w:eastAsia="Calibri" w:hAnsi="Times New Roman" w:cs="Times New Roman"/>
                <w:sz w:val="28"/>
                <w:szCs w:val="28"/>
              </w:rPr>
              <w:t xml:space="preserve"> +</w:t>
            </w:r>
            <w:smartTag w:uri="urn:schemas-microsoft-com:office:smarttags" w:element="metricconverter">
              <w:smartTagPr>
                <w:attr w:name="ProductID" w:val="500 м"/>
              </w:smartTagPr>
              <w:r w:rsidRPr="007F458D">
                <w:rPr>
                  <w:rFonts w:ascii="Times New Roman" w:eastAsia="Calibri" w:hAnsi="Times New Roman" w:cs="Times New Roman"/>
                  <w:sz w:val="28"/>
                  <w:szCs w:val="28"/>
                </w:rPr>
                <w:t>500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5</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Внутри дворовая сеть ø 100-50мм (чугун, сталь)</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5 000 м"/>
              </w:smartTagPr>
              <w:r w:rsidRPr="007F458D">
                <w:rPr>
                  <w:rFonts w:ascii="Times New Roman" w:eastAsia="Calibri" w:hAnsi="Times New Roman" w:cs="Times New Roman"/>
                  <w:sz w:val="28"/>
                  <w:szCs w:val="28"/>
                </w:rPr>
                <w:t>5 000 м</w:t>
              </w:r>
            </w:smartTag>
            <w:r w:rsidRPr="007F458D">
              <w:rPr>
                <w:rFonts w:ascii="Times New Roman" w:eastAsia="Calibri" w:hAnsi="Times New Roman" w:cs="Times New Roman"/>
                <w:sz w:val="28"/>
                <w:szCs w:val="28"/>
              </w:rPr>
              <w:t xml:space="preserve"> +</w:t>
            </w:r>
            <w:smartTag w:uri="urn:schemas-microsoft-com:office:smarttags" w:element="metricconverter">
              <w:smartTagPr>
                <w:attr w:name="ProductID" w:val="600 м"/>
              </w:smartTagPr>
              <w:r w:rsidRPr="007F458D">
                <w:rPr>
                  <w:rFonts w:ascii="Times New Roman" w:eastAsia="Calibri" w:hAnsi="Times New Roman" w:cs="Times New Roman"/>
                  <w:sz w:val="28"/>
                  <w:szCs w:val="28"/>
                </w:rPr>
                <w:t>600 м</w:t>
              </w:r>
            </w:smartTag>
          </w:p>
        </w:tc>
      </w:tr>
      <w:tr w:rsidR="007935C9" w:rsidRPr="007F458D" w:rsidTr="007935C9">
        <w:trPr>
          <w:trHeight w:val="61"/>
          <w:jc w:val="center"/>
        </w:trPr>
        <w:tc>
          <w:tcPr>
            <w:tcW w:w="9624" w:type="dxa"/>
            <w:gridSpan w:val="4"/>
            <w:shd w:val="clear" w:color="auto" w:fill="auto"/>
            <w:vAlign w:val="center"/>
          </w:tcPr>
          <w:p w:rsidR="007935C9" w:rsidRPr="007F458D" w:rsidRDefault="001615D6"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 </w:t>
            </w:r>
            <w:r w:rsidR="007935C9" w:rsidRPr="007F458D">
              <w:rPr>
                <w:rFonts w:ascii="Times New Roman" w:eastAsia="Calibri" w:hAnsi="Times New Roman" w:cs="Times New Roman"/>
                <w:sz w:val="28"/>
                <w:szCs w:val="28"/>
              </w:rPr>
              <w:t>с.Новый Урень</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Число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Общее протяжение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3 600 м"/>
              </w:smartTagPr>
              <w:r w:rsidRPr="007F458D">
                <w:rPr>
                  <w:rFonts w:ascii="Times New Roman" w:eastAsia="Calibri" w:hAnsi="Times New Roman" w:cs="Times New Roman"/>
                  <w:sz w:val="28"/>
                  <w:szCs w:val="28"/>
                </w:rPr>
                <w:t>13 600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3</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Водоводы ø </w:t>
            </w:r>
            <w:smartTag w:uri="urn:schemas-microsoft-com:office:smarttags" w:element="metricconverter">
              <w:smartTagPr>
                <w:attr w:name="ProductID" w:val="150 мм"/>
              </w:smartTagPr>
              <w:r w:rsidRPr="007F458D">
                <w:rPr>
                  <w:rFonts w:ascii="Times New Roman" w:eastAsia="Calibri" w:hAnsi="Times New Roman" w:cs="Times New Roman"/>
                  <w:sz w:val="28"/>
                  <w:szCs w:val="28"/>
                </w:rPr>
                <w:t>150 мм</w:t>
              </w:r>
            </w:smartTag>
            <w:r w:rsidR="001615D6"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(чугун)</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6 000 м"/>
              </w:smartTagPr>
              <w:r w:rsidRPr="007F458D">
                <w:rPr>
                  <w:rFonts w:ascii="Times New Roman" w:eastAsia="Calibri" w:hAnsi="Times New Roman" w:cs="Times New Roman"/>
                  <w:sz w:val="28"/>
                  <w:szCs w:val="28"/>
                </w:rPr>
                <w:t>6 000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4</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Уличная водопроводная сеть ø 100мм (асбестоцемент, чугун)</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3 000 м"/>
              </w:smartTagPr>
              <w:r w:rsidRPr="007F458D">
                <w:rPr>
                  <w:rFonts w:ascii="Times New Roman" w:eastAsia="Calibri" w:hAnsi="Times New Roman" w:cs="Times New Roman"/>
                  <w:sz w:val="28"/>
                  <w:szCs w:val="28"/>
                </w:rPr>
                <w:t>3 000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5</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Внутри дворовая сеть ø 100-50мм (чугун, сталь)</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4 600 м"/>
              </w:smartTagPr>
              <w:r w:rsidRPr="007F458D">
                <w:rPr>
                  <w:rFonts w:ascii="Times New Roman" w:eastAsia="Calibri" w:hAnsi="Times New Roman" w:cs="Times New Roman"/>
                  <w:sz w:val="28"/>
                  <w:szCs w:val="28"/>
                </w:rPr>
                <w:t>4 600 м</w:t>
              </w:r>
            </w:smartTag>
          </w:p>
        </w:tc>
      </w:tr>
      <w:tr w:rsidR="007935C9" w:rsidRPr="007F458D" w:rsidTr="007935C9">
        <w:trPr>
          <w:trHeight w:val="61"/>
          <w:jc w:val="center"/>
        </w:trPr>
        <w:tc>
          <w:tcPr>
            <w:tcW w:w="9624" w:type="dxa"/>
            <w:gridSpan w:val="4"/>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с.Шумовка -</w:t>
            </w:r>
            <w:r w:rsidR="001615D6"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д.Семеновка</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Число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Общее протяжение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1 500 м"/>
              </w:smartTagPr>
              <w:r w:rsidRPr="007F458D">
                <w:rPr>
                  <w:rFonts w:ascii="Times New Roman" w:eastAsia="Calibri" w:hAnsi="Times New Roman" w:cs="Times New Roman"/>
                  <w:sz w:val="28"/>
                  <w:szCs w:val="28"/>
                </w:rPr>
                <w:t>11 500 м</w:t>
              </w:r>
            </w:smartTag>
            <w:r w:rsidRPr="007F458D">
              <w:rPr>
                <w:rFonts w:ascii="Times New Roman" w:eastAsia="Calibri" w:hAnsi="Times New Roman" w:cs="Times New Roman"/>
                <w:sz w:val="28"/>
                <w:szCs w:val="28"/>
              </w:rPr>
              <w:t>(4000м)</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3</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Водоводы ø </w:t>
            </w:r>
            <w:smartTag w:uri="urn:schemas-microsoft-com:office:smarttags" w:element="metricconverter">
              <w:smartTagPr>
                <w:attr w:name="ProductID" w:val="150 мм"/>
              </w:smartTagPr>
              <w:r w:rsidRPr="007F458D">
                <w:rPr>
                  <w:rFonts w:ascii="Times New Roman" w:eastAsia="Calibri" w:hAnsi="Times New Roman" w:cs="Times New Roman"/>
                  <w:sz w:val="28"/>
                  <w:szCs w:val="28"/>
                </w:rPr>
                <w:t>150 мм</w:t>
              </w:r>
            </w:smartTag>
            <w:r w:rsidR="001615D6"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(чугун)</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6 000 м"/>
              </w:smartTagPr>
              <w:r w:rsidRPr="007F458D">
                <w:rPr>
                  <w:rFonts w:ascii="Times New Roman" w:eastAsia="Calibri" w:hAnsi="Times New Roman" w:cs="Times New Roman"/>
                  <w:sz w:val="28"/>
                  <w:szCs w:val="28"/>
                </w:rPr>
                <w:t>6 000 м</w:t>
              </w:r>
            </w:smartTag>
            <w:r w:rsidRPr="007F458D">
              <w:rPr>
                <w:rFonts w:ascii="Times New Roman" w:eastAsia="Calibri" w:hAnsi="Times New Roman" w:cs="Times New Roman"/>
                <w:sz w:val="28"/>
                <w:szCs w:val="28"/>
              </w:rPr>
              <w:t>(2500м)</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4</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Уличная водопроводная сеть ø </w:t>
            </w:r>
            <w:smartTag w:uri="urn:schemas-microsoft-com:office:smarttags" w:element="metricconverter">
              <w:smartTagPr>
                <w:attr w:name="ProductID" w:val="100 мм"/>
              </w:smartTagPr>
              <w:r w:rsidRPr="007F458D">
                <w:rPr>
                  <w:rFonts w:ascii="Times New Roman" w:eastAsia="Calibri" w:hAnsi="Times New Roman" w:cs="Times New Roman"/>
                  <w:sz w:val="28"/>
                  <w:szCs w:val="28"/>
                </w:rPr>
                <w:t>100 мм</w:t>
              </w:r>
            </w:smartTag>
            <w:r w:rsidRPr="007F458D">
              <w:rPr>
                <w:rFonts w:ascii="Times New Roman" w:eastAsia="Calibri" w:hAnsi="Times New Roman" w:cs="Times New Roman"/>
                <w:sz w:val="28"/>
                <w:szCs w:val="28"/>
              </w:rPr>
              <w:t xml:space="preserve"> (асбестоцемент, чугун, ПНД)</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3 000 м"/>
              </w:smartTagPr>
              <w:r w:rsidRPr="007F458D">
                <w:rPr>
                  <w:rFonts w:ascii="Times New Roman" w:eastAsia="Calibri" w:hAnsi="Times New Roman" w:cs="Times New Roman"/>
                  <w:sz w:val="28"/>
                  <w:szCs w:val="28"/>
                </w:rPr>
                <w:t>3 000 м</w:t>
              </w:r>
            </w:smartTag>
            <w:r w:rsidRPr="007F458D">
              <w:rPr>
                <w:rFonts w:ascii="Times New Roman" w:eastAsia="Calibri" w:hAnsi="Times New Roman" w:cs="Times New Roman"/>
                <w:sz w:val="28"/>
                <w:szCs w:val="28"/>
              </w:rPr>
              <w:t>(1000м)</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5</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Внутри дворовая сеть ø 100-50мм (чугун, сталь)</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2 500 м"/>
              </w:smartTagPr>
              <w:r w:rsidRPr="007F458D">
                <w:rPr>
                  <w:rFonts w:ascii="Times New Roman" w:eastAsia="Calibri" w:hAnsi="Times New Roman" w:cs="Times New Roman"/>
                  <w:sz w:val="28"/>
                  <w:szCs w:val="28"/>
                </w:rPr>
                <w:t>2 500 м</w:t>
              </w:r>
            </w:smartTag>
            <w:r w:rsidRPr="007F458D">
              <w:rPr>
                <w:rFonts w:ascii="Times New Roman" w:eastAsia="Calibri" w:hAnsi="Times New Roman" w:cs="Times New Roman"/>
                <w:sz w:val="28"/>
                <w:szCs w:val="28"/>
              </w:rPr>
              <w:t>(500м)</w:t>
            </w:r>
          </w:p>
        </w:tc>
      </w:tr>
      <w:tr w:rsidR="007935C9" w:rsidRPr="007F458D" w:rsidTr="007935C9">
        <w:trPr>
          <w:trHeight w:val="61"/>
          <w:jc w:val="center"/>
        </w:trPr>
        <w:tc>
          <w:tcPr>
            <w:tcW w:w="9624" w:type="dxa"/>
            <w:gridSpan w:val="4"/>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п. станция Лаишевка</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Число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1</w:t>
            </w:r>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2</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Общее протяжение водопроводов</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 200 м"/>
              </w:smartTagPr>
              <w:r w:rsidRPr="007F458D">
                <w:rPr>
                  <w:rFonts w:ascii="Times New Roman" w:eastAsia="Calibri" w:hAnsi="Times New Roman" w:cs="Times New Roman"/>
                  <w:sz w:val="28"/>
                  <w:szCs w:val="28"/>
                </w:rPr>
                <w:t>1 200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3</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Водоводы ø </w:t>
            </w:r>
            <w:smartTag w:uri="urn:schemas-microsoft-com:office:smarttags" w:element="metricconverter">
              <w:smartTagPr>
                <w:attr w:name="ProductID" w:val="150 мм"/>
              </w:smartTagPr>
              <w:r w:rsidRPr="007F458D">
                <w:rPr>
                  <w:rFonts w:ascii="Times New Roman" w:eastAsia="Calibri" w:hAnsi="Times New Roman" w:cs="Times New Roman"/>
                  <w:sz w:val="28"/>
                  <w:szCs w:val="28"/>
                </w:rPr>
                <w:t>150 мм</w:t>
              </w:r>
            </w:smartTag>
            <w:r w:rsidR="001615D6"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(ПНД)</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200 м"/>
              </w:smartTagPr>
              <w:r w:rsidRPr="007F458D">
                <w:rPr>
                  <w:rFonts w:ascii="Times New Roman" w:eastAsia="Calibri" w:hAnsi="Times New Roman" w:cs="Times New Roman"/>
                  <w:sz w:val="28"/>
                  <w:szCs w:val="28"/>
                </w:rPr>
                <w:t>200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4</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Уличная водопроводная сеть ø 100мм (ПНД)</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500 м"/>
              </w:smartTagPr>
              <w:r w:rsidRPr="007F458D">
                <w:rPr>
                  <w:rFonts w:ascii="Times New Roman" w:eastAsia="Calibri" w:hAnsi="Times New Roman" w:cs="Times New Roman"/>
                  <w:sz w:val="28"/>
                  <w:szCs w:val="28"/>
                </w:rPr>
                <w:t>500 м</w:t>
              </w:r>
            </w:smartTag>
          </w:p>
        </w:tc>
      </w:tr>
      <w:tr w:rsidR="007935C9" w:rsidRPr="007F458D" w:rsidTr="007935C9">
        <w:trPr>
          <w:trHeight w:val="61"/>
          <w:jc w:val="center"/>
        </w:trPr>
        <w:tc>
          <w:tcPr>
            <w:tcW w:w="56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5</w:t>
            </w:r>
          </w:p>
        </w:tc>
        <w:tc>
          <w:tcPr>
            <w:tcW w:w="5386" w:type="dxa"/>
            <w:shd w:val="clear" w:color="auto" w:fill="auto"/>
            <w:vAlign w:val="center"/>
          </w:tcPr>
          <w:p w:rsidR="007935C9" w:rsidRPr="007F458D" w:rsidRDefault="007935C9" w:rsidP="00944A18">
            <w:pPr>
              <w:snapToGrid w:val="0"/>
              <w:spacing w:after="0" w:line="240" w:lineRule="auto"/>
              <w:rPr>
                <w:rFonts w:ascii="Times New Roman" w:eastAsia="Calibri" w:hAnsi="Times New Roman" w:cs="Times New Roman"/>
                <w:sz w:val="28"/>
                <w:szCs w:val="28"/>
              </w:rPr>
            </w:pPr>
            <w:r w:rsidRPr="007F458D">
              <w:rPr>
                <w:rFonts w:ascii="Times New Roman" w:eastAsia="Calibri" w:hAnsi="Times New Roman" w:cs="Times New Roman"/>
                <w:sz w:val="28"/>
                <w:szCs w:val="28"/>
              </w:rPr>
              <w:t>Внутри дворовая сеть ø 100-50мм (чугун, сталь)</w:t>
            </w:r>
          </w:p>
        </w:tc>
        <w:tc>
          <w:tcPr>
            <w:tcW w:w="992"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w:t>
            </w:r>
          </w:p>
        </w:tc>
        <w:tc>
          <w:tcPr>
            <w:tcW w:w="2678" w:type="dxa"/>
            <w:shd w:val="clear" w:color="auto" w:fill="auto"/>
            <w:vAlign w:val="center"/>
          </w:tcPr>
          <w:p w:rsidR="007935C9" w:rsidRPr="007F458D" w:rsidRDefault="007935C9" w:rsidP="00944A18">
            <w:pPr>
              <w:snapToGrid w:val="0"/>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500 м"/>
              </w:smartTagPr>
              <w:r w:rsidRPr="007F458D">
                <w:rPr>
                  <w:rFonts w:ascii="Times New Roman" w:eastAsia="Calibri" w:hAnsi="Times New Roman" w:cs="Times New Roman"/>
                  <w:sz w:val="28"/>
                  <w:szCs w:val="28"/>
                </w:rPr>
                <w:t>500 м</w:t>
              </w:r>
            </w:smartTag>
          </w:p>
        </w:tc>
      </w:tr>
    </w:tbl>
    <w:p w:rsidR="007935C9" w:rsidRPr="007F458D" w:rsidRDefault="007935C9" w:rsidP="00944A18">
      <w:pPr>
        <w:pStyle w:val="afff1"/>
        <w:spacing w:before="0" w:beforeAutospacing="0" w:after="0" w:afterAutospacing="0" w:line="240" w:lineRule="auto"/>
        <w:ind w:firstLine="709"/>
        <w:jc w:val="both"/>
        <w:rPr>
          <w:rFonts w:ascii="Times New Roman" w:hAnsi="Times New Roman"/>
          <w:color w:val="auto"/>
          <w:sz w:val="28"/>
          <w:szCs w:val="28"/>
          <w:lang w:val="ru-RU"/>
        </w:rPr>
      </w:pPr>
    </w:p>
    <w:p w:rsidR="000D6D83" w:rsidRPr="007F458D" w:rsidRDefault="000D6D83"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91" w:name="_Toc8663594"/>
      <w:bookmarkStart w:id="92" w:name="_Toc23196399"/>
      <w:r w:rsidRPr="007F458D">
        <w:rPr>
          <w:rFonts w:ascii="Times New Roman" w:hAnsi="Times New Roman" w:cs="Times New Roman"/>
          <w:b/>
          <w:sz w:val="28"/>
          <w:szCs w:val="28"/>
        </w:rPr>
        <w:t>Водоотведение</w:t>
      </w:r>
      <w:bookmarkEnd w:id="91"/>
      <w:bookmarkEnd w:id="92"/>
    </w:p>
    <w:p w:rsidR="000D6D83" w:rsidRPr="007F458D" w:rsidRDefault="000D6D83" w:rsidP="00944A18">
      <w:pPr>
        <w:spacing w:after="0" w:line="240" w:lineRule="auto"/>
        <w:ind w:firstLine="709"/>
        <w:jc w:val="both"/>
        <w:rPr>
          <w:rFonts w:ascii="Times New Roman" w:hAnsi="Times New Roman" w:cs="Times New Roman"/>
          <w:sz w:val="28"/>
          <w:szCs w:val="28"/>
        </w:rPr>
      </w:pPr>
    </w:p>
    <w:p w:rsidR="00211112" w:rsidRPr="007F458D" w:rsidRDefault="0021111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муниципальном образовании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имеется один бассейн канализования с централизованной системой хозяйственно-бытовой канализации в п. Тимирязевский.</w:t>
      </w:r>
    </w:p>
    <w:p w:rsidR="00211112" w:rsidRPr="007F458D" w:rsidRDefault="0021111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Другие населенные пункты муниципального образования частично имеют централизованный отвод бытовых и производственных сточных вод. 24,5% жителей пользуются выгребами или надворными уборными, которые имеют недостаточную степень гидроизоляции, что приводит к загрязнению территории.</w:t>
      </w:r>
    </w:p>
    <w:p w:rsidR="00211112" w:rsidRPr="007F458D" w:rsidRDefault="0021111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Общая протяженность канализационных сетей поселения составляет </w:t>
      </w:r>
      <w:smartTag w:uri="urn:schemas-microsoft-com:office:smarttags" w:element="metricconverter">
        <w:smartTagPr>
          <w:attr w:name="ProductID" w:val="6,1 км"/>
        </w:smartTagPr>
        <w:r w:rsidRPr="007F458D">
          <w:rPr>
            <w:rFonts w:ascii="Times New Roman" w:hAnsi="Times New Roman" w:cs="Times New Roman"/>
            <w:sz w:val="28"/>
            <w:szCs w:val="28"/>
          </w:rPr>
          <w:t>6,1 км</w:t>
        </w:r>
      </w:smartTag>
      <w:r w:rsidRPr="007F458D">
        <w:rPr>
          <w:rFonts w:ascii="Times New Roman" w:hAnsi="Times New Roman" w:cs="Times New Roman"/>
          <w:sz w:val="28"/>
          <w:szCs w:val="28"/>
        </w:rPr>
        <w:t>. Канализационными сетями охвачено 75,5 % территории жилой застройки.</w:t>
      </w:r>
    </w:p>
    <w:p w:rsidR="00211112" w:rsidRPr="007F458D" w:rsidRDefault="0021111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систему водоотведения поселка Тимирязевский поступают стоки от населения и от объектов социального назначения. Канализационными сетями охвачена территория средней и малоэтажной жилой застройки. Сеть водоотведения является самотечно-напорной и предназначена для транспортирования хозяйственно-бытовых и производственных сточных вод от небольших предприятий. Канализационная сеть построена по схеме, определяемой планировкой застройки, общим направлениям рельефа местности и местоположением бассейнов канализования. Сети проложены из чугунных труб диаметром 100-150-</w:t>
      </w:r>
      <w:smartTag w:uri="urn:schemas-microsoft-com:office:smarttags" w:element="metricconverter">
        <w:smartTagPr>
          <w:attr w:name="ProductID" w:val="200 мм"/>
        </w:smartTagPr>
        <w:r w:rsidRPr="007F458D">
          <w:rPr>
            <w:rFonts w:ascii="Times New Roman" w:hAnsi="Times New Roman" w:cs="Times New Roman"/>
            <w:sz w:val="28"/>
            <w:szCs w:val="28"/>
          </w:rPr>
          <w:t>200 мм</w:t>
        </w:r>
      </w:smartTag>
      <w:r w:rsidRPr="007F458D">
        <w:rPr>
          <w:rFonts w:ascii="Times New Roman" w:hAnsi="Times New Roman" w:cs="Times New Roman"/>
          <w:sz w:val="28"/>
          <w:szCs w:val="28"/>
        </w:rPr>
        <w:t xml:space="preserve"> и имеют удовлетворительное состояние. </w:t>
      </w:r>
    </w:p>
    <w:p w:rsidR="000D6D83" w:rsidRPr="007F458D" w:rsidRDefault="0021111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существующую площадку очистных сооружений стоки поступают через КНС производительностью 700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 xml:space="preserve">/сутки, где установлены насосы марок СД-40-200б, Ф144/46, СМ 100-65-200/4. По двум напорным водоводам диаметром </w:t>
      </w:r>
      <w:smartTag w:uri="urn:schemas-microsoft-com:office:smarttags" w:element="metricconverter">
        <w:smartTagPr>
          <w:attr w:name="ProductID" w:val="150 мм"/>
        </w:smartTagPr>
        <w:r w:rsidRPr="007F458D">
          <w:rPr>
            <w:rFonts w:ascii="Times New Roman" w:hAnsi="Times New Roman" w:cs="Times New Roman"/>
            <w:sz w:val="28"/>
            <w:szCs w:val="28"/>
          </w:rPr>
          <w:t>150 мм</w:t>
        </w:r>
      </w:smartTag>
      <w:r w:rsidRPr="007F458D">
        <w:rPr>
          <w:rFonts w:ascii="Times New Roman" w:hAnsi="Times New Roman" w:cs="Times New Roman"/>
          <w:sz w:val="28"/>
          <w:szCs w:val="28"/>
        </w:rPr>
        <w:t xml:space="preserve"> стоки поступают на очистные сооружения (находящихся в удовлетворительном состоянии, но требующим реконструкции). Сточные воды проходят биологическую очистку в установке КУ-200. Кроме того, на очистные сооружения п. Тимирязевский свозятся канализационные стоки части населенных пунктов муниципального образования.</w:t>
      </w:r>
    </w:p>
    <w:p w:rsidR="00211112" w:rsidRPr="007F458D" w:rsidRDefault="00211112" w:rsidP="00944A18">
      <w:pPr>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23</w:t>
      </w:r>
    </w:p>
    <w:p w:rsidR="00211112" w:rsidRPr="007F458D" w:rsidRDefault="00211112" w:rsidP="00944A18">
      <w:pPr>
        <w:pStyle w:val="afff1"/>
        <w:shd w:val="clear" w:color="auto" w:fill="FFFFFF"/>
        <w:spacing w:before="0" w:beforeAutospacing="0" w:after="0" w:afterAutospacing="0" w:line="240" w:lineRule="auto"/>
        <w:jc w:val="center"/>
        <w:rPr>
          <w:rFonts w:ascii="Times New Roman" w:hAnsi="Times New Roman"/>
          <w:color w:val="auto"/>
          <w:sz w:val="28"/>
          <w:szCs w:val="28"/>
          <w:lang w:val="ru-RU"/>
        </w:rPr>
      </w:pPr>
      <w:r w:rsidRPr="007F458D">
        <w:rPr>
          <w:rFonts w:ascii="Times New Roman" w:hAnsi="Times New Roman"/>
          <w:color w:val="auto"/>
          <w:sz w:val="28"/>
          <w:szCs w:val="28"/>
          <w:lang w:val="ru-RU"/>
        </w:rPr>
        <w:t>Характеристика канализационной насосной станции п. Тимирязевский</w:t>
      </w:r>
    </w:p>
    <w:tbl>
      <w:tblPr>
        <w:tblW w:w="0" w:type="auto"/>
        <w:tblInd w:w="445" w:type="dxa"/>
        <w:tblLayout w:type="fixed"/>
        <w:tblLook w:val="0000" w:firstRow="0" w:lastRow="0" w:firstColumn="0" w:lastColumn="0" w:noHBand="0" w:noVBand="0"/>
      </w:tblPr>
      <w:tblGrid>
        <w:gridCol w:w="740"/>
        <w:gridCol w:w="4211"/>
        <w:gridCol w:w="1003"/>
        <w:gridCol w:w="1003"/>
        <w:gridCol w:w="2743"/>
      </w:tblGrid>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 п/п</w:t>
            </w:r>
          </w:p>
        </w:tc>
        <w:tc>
          <w:tcPr>
            <w:tcW w:w="4211"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Наименование</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Ед. изм.</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Кол-во</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Примечание</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1</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Тип установки</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шт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ТП-902-1-19</w:t>
            </w:r>
          </w:p>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(заглубленная)</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2</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Производительность</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м³/сут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700,0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3</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Нагрузка</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м³/сут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350,0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4</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Годовой сброс</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тыс.м³</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128,0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5</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Принадлежность стоков</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Хозяйственно-бытовые</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6</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Насосы перекачивающие</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шт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3,0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rPr>
                <w:rFonts w:ascii="Times New Roman" w:hAnsi="Times New Roman"/>
                <w:color w:val="auto"/>
                <w:sz w:val="28"/>
                <w:szCs w:val="28"/>
              </w:rPr>
            </w:pPr>
            <w:r w:rsidRPr="007F458D">
              <w:rPr>
                <w:rFonts w:ascii="Times New Roman" w:hAnsi="Times New Roman"/>
                <w:color w:val="auto"/>
                <w:sz w:val="28"/>
                <w:szCs w:val="28"/>
              </w:rPr>
              <w:t>СД-40-200б, Ф144/46,</w:t>
            </w:r>
          </w:p>
          <w:p w:rsidR="00211112" w:rsidRPr="007F458D" w:rsidRDefault="00211112" w:rsidP="00944A18">
            <w:pPr>
              <w:pStyle w:val="afff1"/>
              <w:spacing w:before="0" w:beforeAutospacing="0" w:after="0" w:afterAutospacing="0" w:line="240" w:lineRule="auto"/>
              <w:rPr>
                <w:rFonts w:ascii="Times New Roman" w:hAnsi="Times New Roman"/>
                <w:color w:val="auto"/>
                <w:sz w:val="28"/>
                <w:szCs w:val="28"/>
              </w:rPr>
            </w:pPr>
            <w:r w:rsidRPr="007F458D">
              <w:rPr>
                <w:rFonts w:ascii="Times New Roman" w:hAnsi="Times New Roman"/>
                <w:color w:val="auto"/>
                <w:sz w:val="28"/>
                <w:szCs w:val="28"/>
              </w:rPr>
              <w:t>СМ 100-65-200/4</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7</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Приемная емкость</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м³</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50,0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бетонная</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8</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Напорный коллектор, диаметр/длина</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мм/м</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150/600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двухтрубный</w:t>
            </w:r>
          </w:p>
        </w:tc>
      </w:tr>
      <w:tr w:rsidR="00211112" w:rsidRPr="007F458D" w:rsidTr="008007EA">
        <w:trPr>
          <w:trHeight w:val="216"/>
        </w:trPr>
        <w:tc>
          <w:tcPr>
            <w:tcW w:w="740"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9</w:t>
            </w:r>
          </w:p>
        </w:tc>
        <w:tc>
          <w:tcPr>
            <w:tcW w:w="4211"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rPr>
                <w:rFonts w:ascii="Times New Roman" w:hAnsi="Times New Roman"/>
                <w:color w:val="auto"/>
                <w:sz w:val="28"/>
                <w:szCs w:val="28"/>
              </w:rPr>
            </w:pPr>
            <w:r w:rsidRPr="007F458D">
              <w:rPr>
                <w:rFonts w:ascii="Times New Roman" w:hAnsi="Times New Roman"/>
                <w:color w:val="auto"/>
                <w:sz w:val="28"/>
                <w:szCs w:val="28"/>
              </w:rPr>
              <w:t>Колодцы напорного коллектора</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шт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4</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железобетонные</w:t>
            </w:r>
          </w:p>
        </w:tc>
      </w:tr>
    </w:tbl>
    <w:p w:rsidR="00211112" w:rsidRPr="007F458D" w:rsidRDefault="00211112" w:rsidP="00944A18">
      <w:pPr>
        <w:spacing w:after="0" w:line="240" w:lineRule="auto"/>
        <w:ind w:firstLine="709"/>
        <w:jc w:val="both"/>
        <w:rPr>
          <w:rFonts w:ascii="Times New Roman" w:hAnsi="Times New Roman" w:cs="Times New Roman"/>
          <w:sz w:val="28"/>
          <w:szCs w:val="28"/>
        </w:rPr>
      </w:pPr>
    </w:p>
    <w:p w:rsidR="00211112" w:rsidRPr="007F458D" w:rsidRDefault="00211112" w:rsidP="00944A18">
      <w:pPr>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24</w:t>
      </w:r>
    </w:p>
    <w:p w:rsidR="00211112" w:rsidRPr="007F458D" w:rsidRDefault="00211112" w:rsidP="00944A18">
      <w:pPr>
        <w:pStyle w:val="afff1"/>
        <w:shd w:val="clear" w:color="auto" w:fill="FFFFFF"/>
        <w:spacing w:before="0" w:beforeAutospacing="0" w:after="0" w:afterAutospacing="0" w:line="240" w:lineRule="auto"/>
        <w:jc w:val="center"/>
        <w:rPr>
          <w:rFonts w:ascii="Times New Roman" w:hAnsi="Times New Roman"/>
          <w:color w:val="auto"/>
          <w:sz w:val="28"/>
          <w:szCs w:val="28"/>
          <w:lang w:val="ru-RU"/>
        </w:rPr>
      </w:pPr>
      <w:r w:rsidRPr="007F458D">
        <w:rPr>
          <w:rFonts w:ascii="Times New Roman" w:hAnsi="Times New Roman"/>
          <w:color w:val="auto"/>
          <w:sz w:val="28"/>
          <w:szCs w:val="28"/>
          <w:lang w:val="ru-RU"/>
        </w:rPr>
        <w:t>Характеристика очистных сооружений п. Тимирязевский</w:t>
      </w:r>
    </w:p>
    <w:tbl>
      <w:tblPr>
        <w:tblW w:w="0" w:type="auto"/>
        <w:tblInd w:w="445" w:type="dxa"/>
        <w:tblLayout w:type="fixed"/>
        <w:tblLook w:val="0000" w:firstRow="0" w:lastRow="0" w:firstColumn="0" w:lastColumn="0" w:noHBand="0" w:noVBand="0"/>
      </w:tblPr>
      <w:tblGrid>
        <w:gridCol w:w="739"/>
        <w:gridCol w:w="4212"/>
        <w:gridCol w:w="1003"/>
        <w:gridCol w:w="1003"/>
        <w:gridCol w:w="2743"/>
      </w:tblGrid>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 п/п</w:t>
            </w:r>
          </w:p>
        </w:tc>
        <w:tc>
          <w:tcPr>
            <w:tcW w:w="4212"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Наименование</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Ед. изм.</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Кол-во</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Примечание</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1</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Тип установки</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шт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Биоустановка КУ-200</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2</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Производительность</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м³/сут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700,0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3</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Нагрузка</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м³/сут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350,0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4</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Годовой сброс</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тыс.м³</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128,0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5</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Принадлежность стоков</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Хозяйственно-бытовые</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6</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Воздуходувка ротационная</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шт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1А-3230-4А</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7</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Иловая площадка</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шт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2,0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бетонная</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8</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Контактный резервуар</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шт</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бетонный</w:t>
            </w:r>
          </w:p>
        </w:tc>
      </w:tr>
      <w:tr w:rsidR="00211112" w:rsidRPr="007F458D" w:rsidTr="008007EA">
        <w:trPr>
          <w:trHeight w:val="216"/>
        </w:trPr>
        <w:tc>
          <w:tcPr>
            <w:tcW w:w="739"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jc w:val="both"/>
              <w:rPr>
                <w:rFonts w:ascii="Times New Roman" w:hAnsi="Times New Roman"/>
                <w:color w:val="auto"/>
                <w:sz w:val="28"/>
                <w:szCs w:val="28"/>
              </w:rPr>
            </w:pPr>
            <w:r w:rsidRPr="007F458D">
              <w:rPr>
                <w:rFonts w:ascii="Times New Roman" w:hAnsi="Times New Roman"/>
                <w:color w:val="auto"/>
                <w:sz w:val="28"/>
                <w:szCs w:val="28"/>
              </w:rPr>
              <w:t>9</w:t>
            </w:r>
          </w:p>
        </w:tc>
        <w:tc>
          <w:tcPr>
            <w:tcW w:w="4212" w:type="dxa"/>
            <w:tcBorders>
              <w:top w:val="single" w:sz="4" w:space="0" w:color="000000"/>
              <w:left w:val="single" w:sz="4" w:space="0" w:color="000000"/>
              <w:bottom w:val="single" w:sz="4" w:space="0" w:color="000000"/>
            </w:tcBorders>
            <w:shd w:val="clear" w:color="auto" w:fill="auto"/>
          </w:tcPr>
          <w:p w:rsidR="00211112" w:rsidRPr="007F458D" w:rsidRDefault="00211112" w:rsidP="00944A18">
            <w:pPr>
              <w:pStyle w:val="afff1"/>
              <w:spacing w:before="0" w:beforeAutospacing="0" w:after="0" w:afterAutospacing="0" w:line="240" w:lineRule="auto"/>
              <w:rPr>
                <w:rFonts w:ascii="Times New Roman" w:hAnsi="Times New Roman"/>
                <w:color w:val="auto"/>
                <w:sz w:val="28"/>
                <w:szCs w:val="28"/>
              </w:rPr>
            </w:pPr>
            <w:r w:rsidRPr="007F458D">
              <w:rPr>
                <w:rFonts w:ascii="Times New Roman" w:hAnsi="Times New Roman"/>
                <w:color w:val="auto"/>
                <w:sz w:val="28"/>
                <w:szCs w:val="28"/>
              </w:rPr>
              <w:t>Сливной коллектор, диаметр/длина</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мм/м</w:t>
            </w:r>
          </w:p>
        </w:tc>
        <w:tc>
          <w:tcPr>
            <w:tcW w:w="1003" w:type="dxa"/>
            <w:tcBorders>
              <w:top w:val="single" w:sz="4" w:space="0" w:color="000000"/>
              <w:left w:val="single" w:sz="4" w:space="0" w:color="000000"/>
              <w:bottom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150/950</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12" w:rsidRPr="007F458D" w:rsidRDefault="00211112" w:rsidP="00944A18">
            <w:pPr>
              <w:pStyle w:val="afff1"/>
              <w:spacing w:before="0" w:beforeAutospacing="0" w:after="0" w:afterAutospacing="0" w:line="240" w:lineRule="auto"/>
              <w:jc w:val="center"/>
              <w:rPr>
                <w:rFonts w:ascii="Times New Roman" w:hAnsi="Times New Roman"/>
                <w:color w:val="auto"/>
                <w:sz w:val="28"/>
                <w:szCs w:val="28"/>
              </w:rPr>
            </w:pPr>
            <w:r w:rsidRPr="007F458D">
              <w:rPr>
                <w:rFonts w:ascii="Times New Roman" w:hAnsi="Times New Roman"/>
                <w:color w:val="auto"/>
                <w:sz w:val="28"/>
                <w:szCs w:val="28"/>
              </w:rPr>
              <w:t>чугун</w:t>
            </w:r>
          </w:p>
        </w:tc>
      </w:tr>
    </w:tbl>
    <w:p w:rsidR="00211112" w:rsidRPr="007F458D" w:rsidRDefault="00211112" w:rsidP="00944A18">
      <w:pPr>
        <w:spacing w:after="0" w:line="240" w:lineRule="auto"/>
        <w:ind w:firstLine="709"/>
        <w:jc w:val="both"/>
        <w:rPr>
          <w:rFonts w:ascii="Times New Roman" w:hAnsi="Times New Roman" w:cs="Times New Roman"/>
          <w:sz w:val="28"/>
          <w:szCs w:val="28"/>
        </w:rPr>
      </w:pPr>
    </w:p>
    <w:p w:rsidR="00B4566B" w:rsidRPr="007F458D" w:rsidRDefault="00B4566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поселке Новая Бирючевка, селе Новый Урень, селе Шумовка, поселке станция Лаишевка, деревне Михайловка централизованной системой водоотведения охвачена территория с малой и среднеэтажной застройкой. Канализационная сеть построена по схеме, определяемой планировкой застройки, общим направлениям рельефа местности и местоположением оптимального сброса сточных вод (овраги, поля фильтрации), с нарушением требований экологической безопасности. Канализационные сети проложены из чугунных труб. Состояние сетей неудовлетворительное.</w:t>
      </w:r>
    </w:p>
    <w:p w:rsidR="00B4566B" w:rsidRPr="007F458D" w:rsidRDefault="00B4566B" w:rsidP="00944A18">
      <w:pPr>
        <w:spacing w:after="0" w:line="240" w:lineRule="auto"/>
        <w:ind w:firstLine="709"/>
        <w:jc w:val="both"/>
        <w:rPr>
          <w:rFonts w:ascii="Times New Roman" w:hAnsi="Times New Roman" w:cs="Times New Roman"/>
          <w:sz w:val="28"/>
          <w:szCs w:val="28"/>
        </w:rPr>
      </w:pPr>
    </w:p>
    <w:p w:rsidR="000D6D83" w:rsidRPr="007F458D" w:rsidRDefault="000D6D83"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93" w:name="_Toc8663595"/>
      <w:bookmarkStart w:id="94" w:name="_Toc23196400"/>
      <w:r w:rsidRPr="007F458D">
        <w:rPr>
          <w:rFonts w:ascii="Times New Roman" w:hAnsi="Times New Roman" w:cs="Times New Roman"/>
          <w:b/>
          <w:sz w:val="28"/>
          <w:szCs w:val="28"/>
        </w:rPr>
        <w:t>Газоснабжение</w:t>
      </w:r>
      <w:bookmarkEnd w:id="93"/>
      <w:bookmarkEnd w:id="94"/>
    </w:p>
    <w:p w:rsidR="000D6D83" w:rsidRPr="007F458D" w:rsidRDefault="000D6D83" w:rsidP="00944A18">
      <w:pPr>
        <w:spacing w:after="0" w:line="240" w:lineRule="auto"/>
        <w:ind w:firstLine="709"/>
        <w:jc w:val="both"/>
        <w:rPr>
          <w:rFonts w:ascii="Times New Roman" w:hAnsi="Times New Roman" w:cs="Times New Roman"/>
          <w:sz w:val="28"/>
          <w:szCs w:val="28"/>
        </w:rPr>
      </w:pPr>
    </w:p>
    <w:p w:rsidR="00227533" w:rsidRPr="007F458D" w:rsidRDefault="00227533"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Газоснабжение населённых пунктов Тимирязевского сельского поселения осуществляется природным газом от ГРС-22А г. Ульяновск, расположенной в городском округе г. Ульяновск. Природный газ по распределительным газопроводам поступает на газораспределительные пункты в населенные пункты: п. станция Лаишевка, п. Тимирязевский, с. Новый Урень, д. Авдотьино, с. Шумовка.</w:t>
      </w:r>
    </w:p>
    <w:p w:rsidR="00227533" w:rsidRPr="007F458D" w:rsidRDefault="0022753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настоящее время газом не обеспечены д. Михайловка, п. Торфболото, рзд. 170 км. Обеспеченность газоснабжением составляет около 9</w:t>
      </w:r>
      <w:r w:rsidR="00D371E9" w:rsidRPr="007F458D">
        <w:rPr>
          <w:rFonts w:ascii="Times New Roman" w:hAnsi="Times New Roman" w:cs="Times New Roman"/>
          <w:sz w:val="28"/>
          <w:szCs w:val="28"/>
        </w:rPr>
        <w:t>5</w:t>
      </w:r>
      <w:r w:rsidRPr="007F458D">
        <w:rPr>
          <w:rFonts w:ascii="Times New Roman" w:hAnsi="Times New Roman" w:cs="Times New Roman"/>
          <w:sz w:val="28"/>
          <w:szCs w:val="28"/>
        </w:rPr>
        <w:t xml:space="preserve"> %</w:t>
      </w:r>
      <w:r w:rsidR="00D371E9" w:rsidRPr="007F458D">
        <w:rPr>
          <w:rFonts w:ascii="Times New Roman" w:hAnsi="Times New Roman" w:cs="Times New Roman"/>
          <w:sz w:val="28"/>
          <w:szCs w:val="28"/>
        </w:rPr>
        <w:t>.</w:t>
      </w:r>
    </w:p>
    <w:p w:rsidR="000D6D83" w:rsidRPr="007F458D" w:rsidRDefault="000D6D8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Протяженность газопровода — </w:t>
      </w:r>
      <w:smartTag w:uri="urn:schemas-microsoft-com:office:smarttags" w:element="metricconverter">
        <w:smartTagPr>
          <w:attr w:name="ProductID" w:val="99,709 км"/>
        </w:smartTagPr>
        <w:r w:rsidRPr="007F458D">
          <w:rPr>
            <w:rFonts w:ascii="Times New Roman" w:hAnsi="Times New Roman" w:cs="Times New Roman"/>
            <w:sz w:val="28"/>
            <w:szCs w:val="28"/>
          </w:rPr>
          <w:t>99,709 км</w:t>
        </w:r>
      </w:smartTag>
      <w:r w:rsidRPr="007F458D">
        <w:rPr>
          <w:rFonts w:ascii="Times New Roman" w:hAnsi="Times New Roman" w:cs="Times New Roman"/>
          <w:sz w:val="28"/>
          <w:szCs w:val="28"/>
        </w:rPr>
        <w:t xml:space="preserve">, в том числе: низкого давления - </w:t>
      </w:r>
      <w:smartTag w:uri="urn:schemas-microsoft-com:office:smarttags" w:element="metricconverter">
        <w:smartTagPr>
          <w:attr w:name="ProductID" w:val="40,035 км"/>
        </w:smartTagPr>
        <w:r w:rsidRPr="007F458D">
          <w:rPr>
            <w:rFonts w:ascii="Times New Roman" w:hAnsi="Times New Roman" w:cs="Times New Roman"/>
            <w:sz w:val="28"/>
            <w:szCs w:val="28"/>
          </w:rPr>
          <w:t>40,035 км</w:t>
        </w:r>
      </w:smartTag>
      <w:r w:rsidRPr="007F458D">
        <w:rPr>
          <w:rFonts w:ascii="Times New Roman" w:hAnsi="Times New Roman" w:cs="Times New Roman"/>
          <w:sz w:val="28"/>
          <w:szCs w:val="28"/>
        </w:rPr>
        <w:t xml:space="preserve">, протяженность газопровода высокого давления - </w:t>
      </w:r>
      <w:smartTag w:uri="urn:schemas-microsoft-com:office:smarttags" w:element="metricconverter">
        <w:smartTagPr>
          <w:attr w:name="ProductID" w:val="59,647 км"/>
        </w:smartTagPr>
        <w:r w:rsidRPr="007F458D">
          <w:rPr>
            <w:rFonts w:ascii="Times New Roman" w:hAnsi="Times New Roman" w:cs="Times New Roman"/>
            <w:sz w:val="28"/>
            <w:szCs w:val="28"/>
          </w:rPr>
          <w:t>59,647 км</w:t>
        </w:r>
      </w:smartTag>
      <w:r w:rsidRPr="007F458D">
        <w:rPr>
          <w:rFonts w:ascii="Times New Roman" w:hAnsi="Times New Roman" w:cs="Times New Roman"/>
          <w:sz w:val="28"/>
          <w:szCs w:val="28"/>
        </w:rPr>
        <w:t>.</w:t>
      </w:r>
    </w:p>
    <w:p w:rsidR="00D2623F" w:rsidRPr="007F458D" w:rsidRDefault="00D2623F" w:rsidP="00944A18">
      <w:pPr>
        <w:spacing w:after="0" w:line="240" w:lineRule="auto"/>
        <w:jc w:val="right"/>
        <w:rPr>
          <w:bCs/>
          <w:iCs/>
          <w:sz w:val="28"/>
          <w:szCs w:val="28"/>
        </w:rPr>
        <w:sectPr w:rsidR="00D2623F" w:rsidRPr="007F458D" w:rsidSect="004D4288">
          <w:pgSz w:w="11906" w:h="16838"/>
          <w:pgMar w:top="567" w:right="567" w:bottom="567" w:left="1134" w:header="709" w:footer="709" w:gutter="0"/>
          <w:cols w:space="708"/>
          <w:docGrid w:linePitch="360"/>
        </w:sectPr>
      </w:pPr>
    </w:p>
    <w:p w:rsidR="00D2623F" w:rsidRPr="007F458D" w:rsidRDefault="00D2623F" w:rsidP="00944A18">
      <w:pPr>
        <w:spacing w:after="0" w:line="240" w:lineRule="auto"/>
        <w:jc w:val="right"/>
        <w:rPr>
          <w:rFonts w:ascii="Times New Roman" w:hAnsi="Times New Roman" w:cs="Times New Roman"/>
          <w:bCs/>
          <w:iCs/>
          <w:sz w:val="28"/>
          <w:szCs w:val="28"/>
        </w:rPr>
      </w:pPr>
      <w:r w:rsidRPr="007F458D">
        <w:rPr>
          <w:rFonts w:ascii="Times New Roman" w:hAnsi="Times New Roman" w:cs="Times New Roman"/>
          <w:bCs/>
          <w:iCs/>
          <w:sz w:val="28"/>
          <w:szCs w:val="28"/>
        </w:rPr>
        <w:t xml:space="preserve">Таблица </w:t>
      </w:r>
      <w:r w:rsidR="00853A4C" w:rsidRPr="007F458D">
        <w:rPr>
          <w:rFonts w:ascii="Times New Roman" w:hAnsi="Times New Roman" w:cs="Times New Roman"/>
          <w:bCs/>
          <w:iCs/>
          <w:sz w:val="28"/>
          <w:szCs w:val="28"/>
        </w:rPr>
        <w:t>25</w:t>
      </w:r>
    </w:p>
    <w:p w:rsidR="00D2623F" w:rsidRPr="007F458D" w:rsidRDefault="00D2623F" w:rsidP="00944A18">
      <w:pPr>
        <w:spacing w:after="0" w:line="240" w:lineRule="auto"/>
        <w:jc w:val="center"/>
        <w:rPr>
          <w:rFonts w:ascii="Times New Roman" w:hAnsi="Times New Roman" w:cs="Times New Roman"/>
          <w:bCs/>
          <w:iCs/>
          <w:sz w:val="28"/>
          <w:szCs w:val="28"/>
        </w:rPr>
      </w:pPr>
      <w:r w:rsidRPr="007F458D">
        <w:rPr>
          <w:rFonts w:ascii="Times New Roman" w:hAnsi="Times New Roman" w:cs="Times New Roman"/>
          <w:bCs/>
          <w:iCs/>
          <w:sz w:val="28"/>
          <w:szCs w:val="28"/>
        </w:rPr>
        <w:t xml:space="preserve">Реестр газовых сетей, находящихся на территории муниципального образования </w:t>
      </w:r>
      <w:r w:rsidR="00A865D4" w:rsidRPr="007F458D">
        <w:rPr>
          <w:rFonts w:ascii="Times New Roman" w:hAnsi="Times New Roman" w:cs="Times New Roman"/>
          <w:bCs/>
          <w:iCs/>
          <w:sz w:val="28"/>
          <w:szCs w:val="28"/>
        </w:rPr>
        <w:t>«</w:t>
      </w:r>
      <w:r w:rsidRPr="007F458D">
        <w:rPr>
          <w:rFonts w:ascii="Times New Roman" w:hAnsi="Times New Roman" w:cs="Times New Roman"/>
          <w:bCs/>
          <w:iCs/>
          <w:sz w:val="28"/>
          <w:szCs w:val="28"/>
        </w:rPr>
        <w:t>Тимирязевское сельское</w:t>
      </w:r>
    </w:p>
    <w:tbl>
      <w:tblPr>
        <w:tblW w:w="0" w:type="auto"/>
        <w:jc w:val="center"/>
        <w:tblLayout w:type="fixed"/>
        <w:tblLook w:val="0000" w:firstRow="0" w:lastRow="0" w:firstColumn="0" w:lastColumn="0" w:noHBand="0" w:noVBand="0"/>
      </w:tblPr>
      <w:tblGrid>
        <w:gridCol w:w="567"/>
        <w:gridCol w:w="3686"/>
        <w:gridCol w:w="992"/>
        <w:gridCol w:w="2410"/>
        <w:gridCol w:w="1559"/>
        <w:gridCol w:w="1701"/>
        <w:gridCol w:w="2370"/>
        <w:gridCol w:w="874"/>
        <w:gridCol w:w="1426"/>
      </w:tblGrid>
      <w:tr w:rsidR="00D2623F" w:rsidRPr="007F458D" w:rsidTr="00791C46">
        <w:trPr>
          <w:trHeight w:val="653"/>
          <w:tblHeader/>
          <w:jc w:val="center"/>
        </w:trPr>
        <w:tc>
          <w:tcPr>
            <w:tcW w:w="567" w:type="dxa"/>
            <w:tcBorders>
              <w:top w:val="single" w:sz="4" w:space="0" w:color="000000"/>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п.п.</w:t>
            </w:r>
          </w:p>
        </w:tc>
        <w:tc>
          <w:tcPr>
            <w:tcW w:w="3686" w:type="dxa"/>
            <w:tcBorders>
              <w:top w:val="single" w:sz="4" w:space="0" w:color="000000"/>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Наименование и адрес объекта</w:t>
            </w:r>
          </w:p>
        </w:tc>
        <w:tc>
          <w:tcPr>
            <w:tcW w:w="992" w:type="dxa"/>
            <w:tcBorders>
              <w:top w:val="single" w:sz="4" w:space="0" w:color="000000"/>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Давление, Мпа</w:t>
            </w:r>
          </w:p>
        </w:tc>
        <w:tc>
          <w:tcPr>
            <w:tcW w:w="2410" w:type="dxa"/>
            <w:tcBorders>
              <w:top w:val="single" w:sz="4" w:space="0" w:color="000000"/>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Владелец</w:t>
            </w:r>
          </w:p>
        </w:tc>
        <w:tc>
          <w:tcPr>
            <w:tcW w:w="1559" w:type="dxa"/>
            <w:tcBorders>
              <w:top w:val="single" w:sz="4" w:space="0" w:color="000000"/>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Год постройки</w:t>
            </w:r>
          </w:p>
        </w:tc>
        <w:tc>
          <w:tcPr>
            <w:tcW w:w="1701" w:type="dxa"/>
            <w:tcBorders>
              <w:top w:val="single" w:sz="4" w:space="0" w:color="000000"/>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Материал трубы</w:t>
            </w:r>
          </w:p>
        </w:tc>
        <w:tc>
          <w:tcPr>
            <w:tcW w:w="2370" w:type="dxa"/>
            <w:tcBorders>
              <w:top w:val="single" w:sz="4" w:space="0" w:color="000000"/>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Тип г/пр.</w:t>
            </w:r>
          </w:p>
        </w:tc>
        <w:tc>
          <w:tcPr>
            <w:tcW w:w="874" w:type="dxa"/>
            <w:tcBorders>
              <w:top w:val="single" w:sz="4" w:space="0" w:color="000000"/>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Ø,мм</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Длина участка, м</w:t>
            </w:r>
          </w:p>
        </w:tc>
      </w:tr>
      <w:tr w:rsidR="00D2623F" w:rsidRPr="007F458D" w:rsidTr="00791C46">
        <w:trPr>
          <w:trHeight w:val="254"/>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в.д. п. Тимирязевский Ульяновского района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0.6</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Газпром газораспределение Ульяновск</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7"/>
                <w:attr w:name="Day" w:val="30"/>
                <w:attr w:name="Month" w:val="06"/>
                <w:attr w:name="ls" w:val="trans"/>
              </w:smartTagPr>
              <w:r w:rsidRPr="007F458D">
                <w:rPr>
                  <w:rFonts w:ascii="Times New Roman" w:hAnsi="Times New Roman" w:cs="Times New Roman"/>
                  <w:sz w:val="24"/>
                  <w:szCs w:val="24"/>
                </w:rPr>
                <w:t>30.06.2007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1,200</w:t>
            </w:r>
          </w:p>
        </w:tc>
      </w:tr>
      <w:tr w:rsidR="00D2623F" w:rsidRPr="007F458D" w:rsidTr="00791C46">
        <w:trPr>
          <w:trHeight w:val="25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0,800</w:t>
            </w:r>
          </w:p>
        </w:tc>
      </w:tr>
      <w:tr w:rsidR="00D2623F" w:rsidRPr="007F458D" w:rsidTr="00791C46">
        <w:trPr>
          <w:trHeight w:val="26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0,700</w:t>
            </w:r>
          </w:p>
        </w:tc>
      </w:tr>
      <w:tr w:rsidR="00D2623F" w:rsidRPr="007F458D" w:rsidTr="00791C46">
        <w:trPr>
          <w:trHeight w:val="237"/>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в.д. п. Тимирязевский Ульяновского района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Газпром газораспределение Ульяновск</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7"/>
                <w:attr w:name="Day" w:val="30"/>
                <w:attr w:name="Month" w:val="06"/>
                <w:attr w:name="ls" w:val="trans"/>
              </w:smartTagPr>
              <w:r w:rsidRPr="007F458D">
                <w:rPr>
                  <w:rFonts w:ascii="Times New Roman" w:hAnsi="Times New Roman" w:cs="Times New Roman"/>
                  <w:sz w:val="24"/>
                  <w:szCs w:val="24"/>
                </w:rPr>
                <w:t>30.06.2007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7,000</w:t>
            </w:r>
          </w:p>
        </w:tc>
      </w:tr>
      <w:tr w:rsidR="00D2623F" w:rsidRPr="007F458D" w:rsidTr="00791C46">
        <w:trPr>
          <w:trHeight w:val="228"/>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1,400</w:t>
            </w:r>
          </w:p>
        </w:tc>
      </w:tr>
      <w:tr w:rsidR="00D2623F" w:rsidRPr="007F458D" w:rsidTr="00791C46">
        <w:trPr>
          <w:trHeight w:val="23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1,200</w:t>
            </w:r>
          </w:p>
        </w:tc>
      </w:tr>
      <w:tr w:rsidR="00D2623F" w:rsidRPr="007F458D" w:rsidTr="00791C46">
        <w:trPr>
          <w:trHeight w:val="207"/>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в.д. по ул. Полевая, Школьная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МУ АМО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Тимирязевское сельское поселение</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6"/>
                <w:attr w:name="Day" w:val="17"/>
                <w:attr w:name="Month" w:val="05"/>
                <w:attr w:name="ls" w:val="trans"/>
              </w:smartTagPr>
              <w:r w:rsidRPr="007F458D">
                <w:rPr>
                  <w:rFonts w:ascii="Times New Roman" w:hAnsi="Times New Roman" w:cs="Times New Roman"/>
                  <w:sz w:val="24"/>
                  <w:szCs w:val="24"/>
                </w:rPr>
                <w:t>17.05.2006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10,700</w:t>
            </w:r>
          </w:p>
        </w:tc>
      </w:tr>
      <w:tr w:rsidR="00D2623F" w:rsidRPr="007F458D" w:rsidTr="00791C46">
        <w:trPr>
          <w:trHeight w:val="21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1,100</w:t>
            </w:r>
          </w:p>
        </w:tc>
      </w:tr>
      <w:tr w:rsidR="00D2623F" w:rsidRPr="007F458D" w:rsidTr="00791C46">
        <w:trPr>
          <w:trHeight w:val="6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2,100</w:t>
            </w:r>
          </w:p>
        </w:tc>
      </w:tr>
      <w:tr w:rsidR="00D2623F" w:rsidRPr="007F458D" w:rsidTr="00791C46">
        <w:trPr>
          <w:trHeight w:val="60"/>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к ж.д. 32,4,6,7,8,9,10,11,13,15 по ул. Молодежная в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МУ АМО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Тимирязевское сельское поселение</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17"/>
                <w:attr w:name="Month" w:val="03"/>
                <w:attr w:name="ls" w:val="trans"/>
              </w:smartTagPr>
              <w:r w:rsidRPr="007F458D">
                <w:rPr>
                  <w:rFonts w:ascii="Times New Roman" w:hAnsi="Times New Roman" w:cs="Times New Roman"/>
                  <w:sz w:val="24"/>
                  <w:szCs w:val="24"/>
                </w:rPr>
                <w:t>17.03.1998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383,600</w:t>
            </w:r>
          </w:p>
        </w:tc>
      </w:tr>
      <w:tr w:rsidR="00D2623F" w:rsidRPr="007F458D" w:rsidTr="00791C46">
        <w:trPr>
          <w:trHeight w:val="22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61,200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95,200</w:t>
            </w:r>
          </w:p>
        </w:tc>
      </w:tr>
      <w:tr w:rsidR="00D2623F" w:rsidRPr="007F458D" w:rsidTr="00791C46">
        <w:trPr>
          <w:trHeight w:val="237"/>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 Тимирязевский Ульяновского района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Газпром газораспределение Ульяновск</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7"/>
                <w:attr w:name="Day" w:val="30"/>
                <w:attr w:name="Month" w:val="06"/>
                <w:attr w:name="ls" w:val="trans"/>
              </w:smartTagPr>
              <w:r w:rsidRPr="007F458D">
                <w:rPr>
                  <w:rFonts w:ascii="Times New Roman" w:hAnsi="Times New Roman" w:cs="Times New Roman"/>
                  <w:sz w:val="24"/>
                  <w:szCs w:val="24"/>
                </w:rPr>
                <w:t>30.06.2007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19,900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2,400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2,900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2,800</w:t>
            </w:r>
          </w:p>
        </w:tc>
      </w:tr>
      <w:tr w:rsidR="00D2623F" w:rsidRPr="007F458D" w:rsidTr="00791C46">
        <w:trPr>
          <w:trHeight w:val="276"/>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2,800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Полевая, Школьная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МУ АМО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Тимирязевское сельское поселение</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6"/>
                <w:attr w:name="Day" w:val="17"/>
                <w:attr w:name="Month" w:val="05"/>
                <w:attr w:name="ls" w:val="trans"/>
              </w:smartTagPr>
              <w:r w:rsidRPr="007F458D">
                <w:rPr>
                  <w:rFonts w:ascii="Times New Roman" w:hAnsi="Times New Roman" w:cs="Times New Roman"/>
                  <w:sz w:val="24"/>
                  <w:szCs w:val="24"/>
                </w:rPr>
                <w:t>17.05.2006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360,700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223,000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38,100</w:t>
            </w:r>
          </w:p>
        </w:tc>
      </w:tr>
      <w:tr w:rsidR="00D2623F" w:rsidRPr="007F458D" w:rsidTr="00791C46">
        <w:trPr>
          <w:trHeight w:val="30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1,200</w:t>
            </w:r>
          </w:p>
        </w:tc>
      </w:tr>
      <w:tr w:rsidR="00D2623F" w:rsidRPr="007F458D" w:rsidTr="00791C46">
        <w:trPr>
          <w:trHeight w:val="25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0,800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Симбирская в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ч/л Иванов, Пахомов, Мулендеев</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1"/>
                <w:attr w:name="Day" w:val="17"/>
                <w:attr w:name="Month" w:val="12"/>
                <w:attr w:name="ls" w:val="trans"/>
              </w:smartTagPr>
              <w:r w:rsidRPr="007F458D">
                <w:rPr>
                  <w:rFonts w:ascii="Times New Roman" w:hAnsi="Times New Roman" w:cs="Times New Roman"/>
                  <w:sz w:val="24"/>
                  <w:szCs w:val="24"/>
                </w:rPr>
                <w:t>17.12.2001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95,600</w:t>
            </w:r>
          </w:p>
        </w:tc>
      </w:tr>
      <w:tr w:rsidR="00D2623F" w:rsidRPr="007F458D" w:rsidTr="00791C46">
        <w:trPr>
          <w:trHeight w:val="306"/>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43,1</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3,000</w:t>
            </w:r>
          </w:p>
        </w:tc>
      </w:tr>
      <w:tr w:rsidR="00D2623F" w:rsidRPr="007F458D" w:rsidTr="00791C46">
        <w:trPr>
          <w:trHeight w:val="22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160,100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Г/п н.д. до котельной школы в п. Тимирязевский</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МОУ Отдел образования</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4"/>
                <w:attr w:name="Day" w:val="25"/>
                <w:attr w:name="Month" w:val="10"/>
                <w:attr w:name="ls" w:val="trans"/>
              </w:smartTagPr>
              <w:r w:rsidRPr="007F458D">
                <w:rPr>
                  <w:rFonts w:ascii="Times New Roman" w:hAnsi="Times New Roman" w:cs="Times New Roman"/>
                  <w:sz w:val="24"/>
                  <w:szCs w:val="24"/>
                </w:rPr>
                <w:t>25.10.2004</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42,500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в.д. для п. Тимирязевский Ульяновского района от ПК0 до ПК19+73,8</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МУ АМО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Тимирязевское сельское поселение</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3"/>
                <w:attr w:name="Day" w:val="08"/>
                <w:attr w:name="Month" w:val="09"/>
                <w:attr w:name="ls" w:val="trans"/>
              </w:smartTagPr>
              <w:r w:rsidRPr="007F458D">
                <w:rPr>
                  <w:rFonts w:ascii="Times New Roman" w:hAnsi="Times New Roman" w:cs="Times New Roman"/>
                  <w:sz w:val="24"/>
                  <w:szCs w:val="24"/>
                </w:rPr>
                <w:t>08.09.1983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273</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1968,200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5,600</w:t>
            </w:r>
          </w:p>
        </w:tc>
      </w:tr>
      <w:tr w:rsidR="00D2623F" w:rsidRPr="007F458D" w:rsidTr="00791C46">
        <w:trPr>
          <w:trHeight w:val="810"/>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в.д. для п. Тимирязевский Ульяновского района от ПК112+81,5 до ГРП</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МУ АМО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Тимирязевское сельское поселение</w:t>
            </w:r>
            <w:r w:rsidR="00A865D4" w:rsidRPr="007F458D">
              <w:rPr>
                <w:rFonts w:ascii="Times New Roman" w:hAnsi="Times New Roman" w:cs="Times New Roman"/>
                <w:sz w:val="24"/>
                <w:szCs w:val="24"/>
              </w:rPr>
              <w:t>»</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3"/>
                <w:attr w:name="Day" w:val="08"/>
                <w:attr w:name="Month" w:val="09"/>
                <w:attr w:name="ls" w:val="trans"/>
              </w:smartTagPr>
              <w:r w:rsidRPr="007F458D">
                <w:rPr>
                  <w:rFonts w:ascii="Times New Roman" w:hAnsi="Times New Roman" w:cs="Times New Roman"/>
                  <w:sz w:val="24"/>
                  <w:szCs w:val="24"/>
                </w:rPr>
                <w:t>08.09.1983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546,900</w:t>
            </w:r>
          </w:p>
        </w:tc>
      </w:tr>
      <w:tr w:rsidR="00D2623F" w:rsidRPr="007F458D" w:rsidTr="00791C46">
        <w:trPr>
          <w:trHeight w:val="900"/>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в.д. для п. Тимирязевский Ульяновского района от ПК19+73,8 до ПК84+74,3</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МУ АМО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Тимирязевское сельское поселение</w:t>
            </w:r>
            <w:r w:rsidR="00A865D4" w:rsidRPr="007F458D">
              <w:rPr>
                <w:rFonts w:ascii="Times New Roman" w:hAnsi="Times New Roman" w:cs="Times New Roman"/>
                <w:sz w:val="24"/>
                <w:szCs w:val="24"/>
              </w:rPr>
              <w:t>»</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3"/>
                <w:attr w:name="Day" w:val="08"/>
                <w:attr w:name="Month" w:val="09"/>
                <w:attr w:name="ls" w:val="trans"/>
              </w:smartTagPr>
              <w:r w:rsidRPr="007F458D">
                <w:rPr>
                  <w:rFonts w:ascii="Times New Roman" w:hAnsi="Times New Roman" w:cs="Times New Roman"/>
                  <w:sz w:val="24"/>
                  <w:szCs w:val="24"/>
                </w:rPr>
                <w:t>08.09.1983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6500,500</w:t>
            </w:r>
          </w:p>
        </w:tc>
      </w:tr>
      <w:tr w:rsidR="00D2623F" w:rsidRPr="007F458D" w:rsidTr="00791C46">
        <w:trPr>
          <w:trHeight w:val="945"/>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в.д. для п. Тимирязевский Ульяновского района от ПК84+74,3 до ПК112+81,7</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МУ АМО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Тимирязевское сельское поселение</w:t>
            </w:r>
            <w:r w:rsidR="00A865D4" w:rsidRPr="007F458D">
              <w:rPr>
                <w:rFonts w:ascii="Times New Roman" w:hAnsi="Times New Roman" w:cs="Times New Roman"/>
                <w:sz w:val="24"/>
                <w:szCs w:val="24"/>
              </w:rPr>
              <w:t>»</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3"/>
                <w:attr w:name="Day" w:val="08"/>
                <w:attr w:name="Month" w:val="09"/>
                <w:attr w:name="ls" w:val="trans"/>
              </w:smartTagPr>
              <w:r w:rsidRPr="007F458D">
                <w:rPr>
                  <w:rFonts w:ascii="Times New Roman" w:hAnsi="Times New Roman" w:cs="Times New Roman"/>
                  <w:sz w:val="24"/>
                  <w:szCs w:val="24"/>
                </w:rPr>
                <w:t>08.09.1983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2807,400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в.д. от ГРП п. Тимирязевский Ульяновского района до котельной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0.6</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МУ АМО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Тимирязевское сельское поселение</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3"/>
                <w:attr w:name="Day" w:val="08"/>
                <w:attr w:name="Month" w:val="09"/>
                <w:attr w:name="ls" w:val="trans"/>
              </w:smartTagPr>
              <w:r w:rsidRPr="007F458D">
                <w:rPr>
                  <w:rFonts w:ascii="Times New Roman" w:hAnsi="Times New Roman" w:cs="Times New Roman"/>
                  <w:sz w:val="24"/>
                  <w:szCs w:val="24"/>
                </w:rPr>
                <w:t>08.09.1983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1257,000</w:t>
            </w:r>
          </w:p>
        </w:tc>
      </w:tr>
      <w:tr w:rsidR="00D2623F" w:rsidRPr="007F458D" w:rsidTr="00791C46">
        <w:trPr>
          <w:trHeight w:val="14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6,100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котельной магазина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Ульяновское Райпо Каманин А.И.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5"/>
                <w:attr w:name="Day" w:val="28"/>
                <w:attr w:name="Month" w:val="11"/>
                <w:attr w:name="ls" w:val="trans"/>
              </w:smartTagPr>
              <w:r w:rsidRPr="007F458D">
                <w:rPr>
                  <w:rFonts w:ascii="Times New Roman" w:hAnsi="Times New Roman" w:cs="Times New Roman"/>
                  <w:sz w:val="24"/>
                  <w:szCs w:val="24"/>
                </w:rPr>
                <w:t>28.11.2005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111,000</w:t>
            </w:r>
          </w:p>
        </w:tc>
      </w:tr>
      <w:tr w:rsidR="00D2623F" w:rsidRPr="007F458D" w:rsidTr="00791C46">
        <w:trPr>
          <w:trHeight w:val="27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50,000</w:t>
            </w:r>
          </w:p>
        </w:tc>
      </w:tr>
      <w:tr w:rsidR="00D2623F" w:rsidRPr="007F458D" w:rsidTr="00791C46">
        <w:trPr>
          <w:trHeight w:val="307"/>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н.д. для п. Тимирязевский Ульяновоского района от ГРП до газового колодца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3"/>
                <w:attr w:name="Day" w:val="26"/>
                <w:attr w:name="Month" w:val="04"/>
                <w:attr w:name="ls" w:val="trans"/>
              </w:smartTagPr>
              <w:r w:rsidRPr="007F458D">
                <w:rPr>
                  <w:rFonts w:ascii="Times New Roman" w:hAnsi="Times New Roman" w:cs="Times New Roman"/>
                  <w:sz w:val="24"/>
                  <w:szCs w:val="24"/>
                </w:rPr>
                <w:t>26.04.1983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6,650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22,700</w:t>
            </w:r>
          </w:p>
        </w:tc>
      </w:tr>
      <w:tr w:rsidR="00D2623F" w:rsidRPr="007F458D" w:rsidTr="00791C46">
        <w:trPr>
          <w:trHeight w:val="329"/>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н.д. к ж.д. в п. Тимирязевский (врезка №1 - врезка №2)</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Инициативная группа Шило А.С.</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4"/>
                <w:attr w:name="Day" w:val="13"/>
                <w:attr w:name="Month" w:val="04"/>
                <w:attr w:name="ls" w:val="trans"/>
              </w:smartTagPr>
              <w:r w:rsidRPr="007F458D">
                <w:rPr>
                  <w:rFonts w:ascii="Times New Roman" w:hAnsi="Times New Roman" w:cs="Times New Roman"/>
                  <w:sz w:val="24"/>
                  <w:szCs w:val="24"/>
                </w:rPr>
                <w:t>13.04.2004</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99,000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14,000</w:t>
            </w:r>
          </w:p>
        </w:tc>
      </w:tr>
      <w:tr w:rsidR="00D2623F" w:rsidRPr="007F458D" w:rsidTr="00791C46">
        <w:trPr>
          <w:trHeight w:val="27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370,000</w:t>
            </w:r>
          </w:p>
        </w:tc>
      </w:tr>
      <w:tr w:rsidR="00D2623F" w:rsidRPr="007F458D" w:rsidTr="00791C46">
        <w:trPr>
          <w:trHeight w:val="26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17</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н.д. к ж.д. п. Тимирязевский (врезка №2)</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Инициативная группа Шило А.С.</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4"/>
                <w:attr w:name="Day" w:val="13"/>
                <w:attr w:name="Month" w:val="04"/>
                <w:attr w:name="ls" w:val="trans"/>
              </w:smartTagPr>
              <w:r w:rsidRPr="007F458D">
                <w:rPr>
                  <w:rFonts w:ascii="Times New Roman" w:hAnsi="Times New Roman" w:cs="Times New Roman"/>
                  <w:sz w:val="24"/>
                  <w:szCs w:val="24"/>
                </w:rPr>
                <w:t>13.04.2004</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70,000</w:t>
            </w:r>
          </w:p>
        </w:tc>
      </w:tr>
      <w:tr w:rsidR="00D2623F" w:rsidRPr="007F458D" w:rsidTr="00791C46">
        <w:trPr>
          <w:trHeight w:val="27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130,000</w:t>
            </w:r>
          </w:p>
        </w:tc>
      </w:tr>
      <w:tr w:rsidR="00D2623F" w:rsidRPr="007F458D" w:rsidTr="00791C46">
        <w:trPr>
          <w:trHeight w:val="23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22,000</w:t>
            </w:r>
          </w:p>
        </w:tc>
      </w:tr>
      <w:tr w:rsidR="00D2623F" w:rsidRPr="007F458D" w:rsidTr="00791C46">
        <w:trPr>
          <w:trHeight w:val="11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45,000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н.д. к котельной лабораторного корпуса УНИИСХ в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Ульяновское НИИСХ</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28"/>
                <w:attr w:name="Month" w:val="10"/>
                <w:attr w:name="ls" w:val="trans"/>
              </w:smartTagPr>
              <w:r w:rsidRPr="007F458D">
                <w:rPr>
                  <w:rFonts w:ascii="Times New Roman" w:hAnsi="Times New Roman" w:cs="Times New Roman"/>
                  <w:sz w:val="24"/>
                  <w:szCs w:val="24"/>
                </w:rPr>
                <w:t>28.10.2002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64,000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6,700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котельной врачебной амбулатории п. Тимирязевский, ул. Прибрежная, д.15</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Союз Энергетиков Поволжья</w:t>
            </w:r>
            <w:r w:rsidR="00A865D4" w:rsidRPr="007F458D">
              <w:rPr>
                <w:rFonts w:ascii="Times New Roman" w:hAnsi="Times New Roman" w:cs="Times New Roman"/>
                <w:sz w:val="24"/>
                <w:szCs w:val="24"/>
              </w:rPr>
              <w:t>»</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13"/>
                <w:attr w:name="Day" w:val="29"/>
                <w:attr w:name="Month" w:val="08"/>
                <w:attr w:name="ls" w:val="trans"/>
              </w:smartTagPr>
              <w:r w:rsidRPr="007F458D">
                <w:rPr>
                  <w:rFonts w:ascii="Times New Roman" w:hAnsi="Times New Roman" w:cs="Times New Roman"/>
                  <w:sz w:val="24"/>
                  <w:szCs w:val="24"/>
                </w:rPr>
                <w:t>29.08.2013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14,200</w:t>
            </w:r>
          </w:p>
        </w:tc>
      </w:tr>
      <w:tr w:rsidR="00D2623F" w:rsidRPr="007F458D" w:rsidTr="00791C46">
        <w:trPr>
          <w:trHeight w:val="203"/>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котельной лабораторного корпуса УНИИСХ в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0.6</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Ульяновское НИИСХ</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01"/>
                <w:attr w:name="Month" w:val="11"/>
                <w:attr w:name="ls" w:val="trans"/>
              </w:smartTagPr>
              <w:r w:rsidRPr="007F458D">
                <w:rPr>
                  <w:rFonts w:ascii="Times New Roman" w:hAnsi="Times New Roman" w:cs="Times New Roman"/>
                  <w:sz w:val="24"/>
                  <w:szCs w:val="24"/>
                </w:rPr>
                <w:t>01.11.2002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6,500</w:t>
            </w:r>
          </w:p>
        </w:tc>
      </w:tr>
      <w:tr w:rsidR="00D2623F" w:rsidRPr="007F458D" w:rsidTr="00791C46">
        <w:trPr>
          <w:trHeight w:val="39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13,300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котельной разборочной УНИИСК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ОПХ им.Тимирязева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3"/>
                <w:attr w:name="Day" w:val="14"/>
                <w:attr w:name="Month" w:val="08"/>
                <w:attr w:name="ls" w:val="trans"/>
              </w:smartTagPr>
              <w:r w:rsidRPr="007F458D">
                <w:rPr>
                  <w:rFonts w:ascii="Times New Roman" w:hAnsi="Times New Roman" w:cs="Times New Roman"/>
                  <w:sz w:val="24"/>
                  <w:szCs w:val="24"/>
                </w:rPr>
                <w:t>14.08.2003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179,000</w:t>
            </w:r>
          </w:p>
        </w:tc>
      </w:tr>
      <w:tr w:rsidR="00D2623F" w:rsidRPr="007F458D" w:rsidTr="00791C46">
        <w:trPr>
          <w:trHeight w:val="242"/>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2,500</w:t>
            </w:r>
          </w:p>
        </w:tc>
      </w:tr>
      <w:tr w:rsidR="00D2623F" w:rsidRPr="007F458D" w:rsidTr="00791C46">
        <w:trPr>
          <w:trHeight w:val="666"/>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22</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котельной хлебопекарни по ул. Прибрежной в п. Тимирязевский</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ИП Глебов Н.Ф.</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0"/>
                <w:attr w:name="Day" w:val="27"/>
                <w:attr w:name="Month" w:val="06"/>
                <w:attr w:name="ls" w:val="trans"/>
              </w:smartTagPr>
              <w:r w:rsidRPr="007F458D">
                <w:rPr>
                  <w:rFonts w:ascii="Times New Roman" w:hAnsi="Times New Roman" w:cs="Times New Roman"/>
                  <w:sz w:val="24"/>
                  <w:szCs w:val="24"/>
                </w:rPr>
                <w:t>27.06.2000</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24,300</w:t>
            </w:r>
          </w:p>
        </w:tc>
      </w:tr>
      <w:tr w:rsidR="00D2623F" w:rsidRPr="007F458D" w:rsidTr="00791C46">
        <w:trPr>
          <w:trHeight w:val="294"/>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котельной хлебопекарни по ул. Прибрежной, д.2А в п. Тимирязевский</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Ульяновск-Траст</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9"/>
                <w:attr w:name="Day" w:val="28"/>
                <w:attr w:name="Month" w:val="07"/>
                <w:attr w:name="ls" w:val="trans"/>
              </w:smartTagPr>
              <w:r w:rsidRPr="007F458D">
                <w:rPr>
                  <w:rFonts w:ascii="Times New Roman" w:hAnsi="Times New Roman" w:cs="Times New Roman"/>
                  <w:sz w:val="24"/>
                  <w:szCs w:val="24"/>
                </w:rPr>
                <w:t>28.07.2009</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12,100</w:t>
            </w:r>
          </w:p>
        </w:tc>
      </w:tr>
      <w:tr w:rsidR="00D2623F" w:rsidRPr="007F458D" w:rsidTr="00791C46">
        <w:trPr>
          <w:trHeight w:val="42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25,500</w:t>
            </w:r>
          </w:p>
        </w:tc>
      </w:tr>
      <w:tr w:rsidR="00D2623F" w:rsidRPr="007F458D" w:rsidTr="00791C46">
        <w:trPr>
          <w:trHeight w:val="209"/>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24</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торгового павильона по адресу: п. Тимирязевский, ул. Капитана Каравашкина, д.11А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Лидер</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10"/>
                <w:attr w:name="Day" w:val="23"/>
                <w:attr w:name="Month" w:val="11"/>
                <w:attr w:name="ls" w:val="trans"/>
              </w:smartTagPr>
              <w:r w:rsidRPr="007F458D">
                <w:rPr>
                  <w:rFonts w:ascii="Times New Roman" w:hAnsi="Times New Roman" w:cs="Times New Roman"/>
                  <w:sz w:val="24"/>
                  <w:szCs w:val="24"/>
                </w:rPr>
                <w:t>23.11.2010</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22,000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2,000</w:t>
            </w:r>
          </w:p>
        </w:tc>
      </w:tr>
      <w:tr w:rsidR="00D2623F" w:rsidRPr="007F458D" w:rsidTr="00791C46">
        <w:trPr>
          <w:trHeight w:val="41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1,000</w:t>
            </w:r>
          </w:p>
        </w:tc>
      </w:tr>
      <w:tr w:rsidR="00D2623F" w:rsidRPr="007F458D" w:rsidTr="00791C46">
        <w:trPr>
          <w:trHeight w:val="32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Групповой г/п от ОПХ им. Тимирязева до сан. им. Ленина (2-ая очередь) от ПК158+26 (ПК0) до ПК91+28,5</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6"/>
                <w:attr w:name="Day" w:val="25"/>
                <w:attr w:name="Month" w:val="12"/>
                <w:attr w:name="ls" w:val="trans"/>
              </w:smartTagPr>
              <w:r w:rsidRPr="007F458D">
                <w:rPr>
                  <w:rFonts w:ascii="Times New Roman" w:hAnsi="Times New Roman" w:cs="Times New Roman"/>
                  <w:sz w:val="24"/>
                  <w:szCs w:val="24"/>
                </w:rPr>
                <w:t>25.12.1996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2740,500</w:t>
            </w:r>
          </w:p>
        </w:tc>
      </w:tr>
      <w:tr w:rsidR="00D2623F" w:rsidRPr="007F458D" w:rsidTr="00791C46">
        <w:trPr>
          <w:trHeight w:val="28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219,700</w:t>
            </w:r>
          </w:p>
        </w:tc>
      </w:tr>
      <w:tr w:rsidR="00D2623F" w:rsidRPr="007F458D" w:rsidTr="00791C46">
        <w:trPr>
          <w:trHeight w:val="26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1454,000</w:t>
            </w:r>
          </w:p>
        </w:tc>
      </w:tr>
      <w:tr w:rsidR="00D2623F" w:rsidRPr="007F458D" w:rsidTr="00791C46">
        <w:trPr>
          <w:trHeight w:val="26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4714,300</w:t>
            </w:r>
          </w:p>
        </w:tc>
      </w:tr>
      <w:tr w:rsidR="00D2623F" w:rsidRPr="007F458D" w:rsidTr="00791C46">
        <w:trPr>
          <w:trHeight w:val="2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9,000</w:t>
            </w:r>
          </w:p>
        </w:tc>
      </w:tr>
      <w:tr w:rsidR="00D2623F" w:rsidRPr="007F458D" w:rsidTr="00791C46">
        <w:trPr>
          <w:trHeight w:val="27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114</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3,000</w:t>
            </w:r>
          </w:p>
        </w:tc>
      </w:tr>
      <w:tr w:rsidR="00D2623F" w:rsidRPr="007F458D" w:rsidTr="00791C46">
        <w:trPr>
          <w:trHeight w:val="265"/>
          <w:jc w:val="center"/>
        </w:trPr>
        <w:tc>
          <w:tcPr>
            <w:tcW w:w="567" w:type="dxa"/>
            <w:vMerge w:val="restart"/>
            <w:tcBorders>
              <w:lef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Групповой г/п от ОПХ им. Тимирязева до санатория им. Ленина в с. Ундоры (1-ая очередь)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6"/>
                <w:attr w:name="Day" w:val="25"/>
                <w:attr w:name="Month" w:val="12"/>
                <w:attr w:name="ls" w:val="trans"/>
              </w:smartTagPr>
              <w:r w:rsidRPr="007F458D">
                <w:rPr>
                  <w:rFonts w:ascii="Times New Roman" w:hAnsi="Times New Roman" w:cs="Times New Roman"/>
                  <w:sz w:val="24"/>
                  <w:szCs w:val="24"/>
                </w:rPr>
                <w:t>25.12.1996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426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166,000</w:t>
            </w:r>
          </w:p>
        </w:tc>
      </w:tr>
      <w:tr w:rsidR="00D2623F" w:rsidRPr="007F458D" w:rsidTr="00791C46">
        <w:trPr>
          <w:trHeight w:val="283"/>
          <w:jc w:val="center"/>
        </w:trPr>
        <w:tc>
          <w:tcPr>
            <w:tcW w:w="567" w:type="dxa"/>
            <w:vMerge/>
            <w:tcBorders>
              <w:left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16,000</w:t>
            </w:r>
          </w:p>
        </w:tc>
      </w:tr>
      <w:tr w:rsidR="00D2623F" w:rsidRPr="007F458D" w:rsidTr="00791C46">
        <w:trPr>
          <w:trHeight w:val="259"/>
          <w:jc w:val="center"/>
        </w:trPr>
        <w:tc>
          <w:tcPr>
            <w:tcW w:w="567" w:type="dxa"/>
            <w:vMerge/>
            <w:tcBorders>
              <w:left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186,000</w:t>
            </w:r>
          </w:p>
        </w:tc>
      </w:tr>
      <w:tr w:rsidR="00D2623F" w:rsidRPr="007F458D" w:rsidTr="00791C46">
        <w:trPr>
          <w:trHeight w:val="277"/>
          <w:jc w:val="center"/>
        </w:trPr>
        <w:tc>
          <w:tcPr>
            <w:tcW w:w="567" w:type="dxa"/>
            <w:vMerge/>
            <w:tcBorders>
              <w:left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426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8541,000</w:t>
            </w:r>
          </w:p>
        </w:tc>
      </w:tr>
      <w:tr w:rsidR="00D2623F" w:rsidRPr="007F458D" w:rsidTr="00791C46">
        <w:trPr>
          <w:trHeight w:val="281"/>
          <w:jc w:val="center"/>
        </w:trPr>
        <w:tc>
          <w:tcPr>
            <w:tcW w:w="567" w:type="dxa"/>
            <w:vMerge/>
            <w:tcBorders>
              <w:left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426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8445,000</w:t>
            </w:r>
          </w:p>
        </w:tc>
      </w:tr>
      <w:tr w:rsidR="00D2623F" w:rsidRPr="007F458D" w:rsidTr="00791C46">
        <w:trPr>
          <w:trHeight w:val="271"/>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от ГРП до ж.д. в с.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3"/>
                <w:attr w:name="Day" w:val="16"/>
                <w:attr w:name="Month" w:val="09"/>
                <w:attr w:name="ls" w:val="trans"/>
              </w:smartTagPr>
              <w:r w:rsidRPr="007F458D">
                <w:rPr>
                  <w:rFonts w:ascii="Times New Roman" w:hAnsi="Times New Roman" w:cs="Times New Roman"/>
                  <w:sz w:val="24"/>
                  <w:szCs w:val="24"/>
                </w:rPr>
                <w:t>16.09.1993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172,300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90,000</w:t>
            </w:r>
          </w:p>
        </w:tc>
      </w:tr>
      <w:tr w:rsidR="00D2623F" w:rsidRPr="007F458D" w:rsidTr="00791C46">
        <w:trPr>
          <w:trHeight w:val="1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315,000</w:t>
            </w:r>
          </w:p>
        </w:tc>
      </w:tr>
      <w:tr w:rsidR="00D2623F" w:rsidRPr="007F458D" w:rsidTr="00791C46">
        <w:trPr>
          <w:trHeight w:val="27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60,000</w:t>
            </w:r>
          </w:p>
        </w:tc>
      </w:tr>
      <w:tr w:rsidR="00D2623F" w:rsidRPr="007F458D" w:rsidTr="00791C46">
        <w:trPr>
          <w:trHeight w:val="276"/>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Зеленая, Гагарина, Мира, Садовая в с.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4"/>
                <w:attr w:name="Day" w:val="22"/>
                <w:attr w:name="Month" w:val="12"/>
                <w:attr w:name="ls" w:val="trans"/>
              </w:smartTagPr>
              <w:r w:rsidRPr="007F458D">
                <w:rPr>
                  <w:rFonts w:ascii="Times New Roman" w:hAnsi="Times New Roman" w:cs="Times New Roman"/>
                  <w:sz w:val="24"/>
                  <w:szCs w:val="24"/>
                </w:rPr>
                <w:t>22.12.1994</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271,000</w:t>
            </w:r>
          </w:p>
        </w:tc>
      </w:tr>
      <w:tr w:rsidR="00D2623F" w:rsidRPr="007F458D" w:rsidTr="00791C46">
        <w:trPr>
          <w:trHeight w:val="24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745,300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53,000</w:t>
            </w:r>
          </w:p>
        </w:tc>
      </w:tr>
      <w:tr w:rsidR="00D2623F" w:rsidRPr="007F458D" w:rsidTr="00791C46">
        <w:trPr>
          <w:trHeight w:val="294"/>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1121,000</w:t>
            </w:r>
          </w:p>
        </w:tc>
      </w:tr>
      <w:tr w:rsidR="00D2623F" w:rsidRPr="007F458D" w:rsidTr="00791C46">
        <w:trPr>
          <w:trHeight w:val="248"/>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1261,200</w:t>
            </w:r>
          </w:p>
        </w:tc>
      </w:tr>
      <w:tr w:rsidR="00D2623F" w:rsidRPr="007F458D" w:rsidTr="00791C46">
        <w:trPr>
          <w:trHeight w:val="19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822,900</w:t>
            </w:r>
          </w:p>
        </w:tc>
      </w:tr>
      <w:tr w:rsidR="00D2623F" w:rsidRPr="007F458D" w:rsidTr="00791C46">
        <w:trPr>
          <w:trHeight w:val="30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88,000</w:t>
            </w:r>
          </w:p>
        </w:tc>
      </w:tr>
      <w:tr w:rsidR="00D2623F" w:rsidRPr="007F458D" w:rsidTr="00791C46">
        <w:trPr>
          <w:trHeight w:val="25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143,000</w:t>
            </w:r>
          </w:p>
        </w:tc>
      </w:tr>
      <w:tr w:rsidR="00D2623F" w:rsidRPr="007F458D" w:rsidTr="00791C46">
        <w:trPr>
          <w:trHeight w:val="74"/>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29</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12-ти кв.ж.д. в п.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Бирючевская администрация с/с</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5"/>
                <w:attr w:name="Day" w:val="23"/>
                <w:attr w:name="Month" w:val="10"/>
                <w:attr w:name="ls" w:val="trans"/>
              </w:smartTagPr>
              <w:r w:rsidRPr="007F458D">
                <w:rPr>
                  <w:rFonts w:ascii="Times New Roman" w:hAnsi="Times New Roman" w:cs="Times New Roman"/>
                  <w:sz w:val="24"/>
                  <w:szCs w:val="24"/>
                </w:rPr>
                <w:t>23.10.1985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27,850</w:t>
            </w:r>
          </w:p>
        </w:tc>
      </w:tr>
      <w:tr w:rsidR="00D2623F" w:rsidRPr="007F458D" w:rsidTr="00791C46">
        <w:trPr>
          <w:trHeight w:val="24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5,000</w:t>
            </w:r>
          </w:p>
        </w:tc>
      </w:tr>
      <w:tr w:rsidR="00D2623F" w:rsidRPr="007F458D" w:rsidTr="00791C46">
        <w:trPr>
          <w:trHeight w:val="279"/>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30</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12-ти кв.ж.д. в с.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5"/>
                <w:attr w:name="Day" w:val="25"/>
                <w:attr w:name="Month" w:val="07"/>
                <w:attr w:name="ls" w:val="trans"/>
              </w:smartTagPr>
              <w:r w:rsidRPr="007F458D">
                <w:rPr>
                  <w:rFonts w:ascii="Times New Roman" w:hAnsi="Times New Roman" w:cs="Times New Roman"/>
                  <w:sz w:val="24"/>
                  <w:szCs w:val="24"/>
                </w:rPr>
                <w:t>25.07.1985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27,850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5,000</w:t>
            </w:r>
          </w:p>
        </w:tc>
      </w:tr>
      <w:tr w:rsidR="00D2623F" w:rsidRPr="007F458D" w:rsidTr="00791C46">
        <w:trPr>
          <w:trHeight w:val="259"/>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31</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18-ти кв.ж.д. в п. Новая Бирючевка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Бирючевская администрация с/с</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1"/>
                <w:attr w:name="Day" w:val="08"/>
                <w:attr w:name="Month" w:val="04"/>
                <w:attr w:name="ls" w:val="trans"/>
              </w:smartTagPr>
              <w:r w:rsidRPr="007F458D">
                <w:rPr>
                  <w:rFonts w:ascii="Times New Roman" w:hAnsi="Times New Roman" w:cs="Times New Roman"/>
                  <w:sz w:val="24"/>
                  <w:szCs w:val="24"/>
                </w:rPr>
                <w:t>08.04.1981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37,100</w:t>
            </w:r>
          </w:p>
        </w:tc>
      </w:tr>
      <w:tr w:rsidR="00D2623F" w:rsidRPr="007F458D" w:rsidTr="00791C46">
        <w:trPr>
          <w:trHeight w:val="223"/>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ж.д. №17,18,19 в п.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Бирючевская администрация с/с</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1"/>
                <w:attr w:name="Day" w:val="10"/>
                <w:attr w:name="Month" w:val="04"/>
                <w:attr w:name="ls" w:val="trans"/>
              </w:smartTagPr>
              <w:r w:rsidRPr="007F458D">
                <w:rPr>
                  <w:rFonts w:ascii="Times New Roman" w:hAnsi="Times New Roman" w:cs="Times New Roman"/>
                  <w:sz w:val="24"/>
                  <w:szCs w:val="24"/>
                </w:rPr>
                <w:t>10.04.1981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117,250</w:t>
            </w:r>
          </w:p>
        </w:tc>
      </w:tr>
      <w:tr w:rsidR="00D2623F" w:rsidRPr="007F458D" w:rsidTr="00791C46">
        <w:trPr>
          <w:trHeight w:val="26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35,300</w:t>
            </w:r>
          </w:p>
        </w:tc>
      </w:tr>
      <w:tr w:rsidR="00D2623F" w:rsidRPr="007F458D" w:rsidTr="00791C46">
        <w:trPr>
          <w:trHeight w:val="25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33,750</w:t>
            </w:r>
          </w:p>
        </w:tc>
      </w:tr>
      <w:tr w:rsidR="00D2623F" w:rsidRPr="007F458D" w:rsidTr="00791C46">
        <w:trPr>
          <w:trHeight w:val="27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133</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66,200</w:t>
            </w:r>
          </w:p>
        </w:tc>
      </w:tr>
      <w:tr w:rsidR="00D2623F" w:rsidRPr="007F458D" w:rsidTr="00791C46">
        <w:trPr>
          <w:trHeight w:val="281"/>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н.д. к ж.д. в с.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Бирючевская администрация с/с</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6"/>
                <w:attr w:name="Day" w:val="20"/>
                <w:attr w:name="Month" w:val="2"/>
                <w:attr w:name="ls" w:val="trans"/>
              </w:smartTagPr>
              <w:r w:rsidRPr="007F458D">
                <w:rPr>
                  <w:rFonts w:ascii="Times New Roman" w:hAnsi="Times New Roman" w:cs="Times New Roman"/>
                  <w:sz w:val="24"/>
                  <w:szCs w:val="24"/>
                </w:rPr>
                <w:t>20.02.1986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142,600</w:t>
            </w:r>
          </w:p>
        </w:tc>
      </w:tr>
      <w:tr w:rsidR="00D2623F" w:rsidRPr="007F458D" w:rsidTr="00791C46">
        <w:trPr>
          <w:trHeight w:val="27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55,000</w:t>
            </w:r>
          </w:p>
        </w:tc>
      </w:tr>
      <w:tr w:rsidR="00D2623F" w:rsidRPr="007F458D" w:rsidTr="00791C46">
        <w:trPr>
          <w:trHeight w:val="416"/>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34</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н.д. к котельной для отопления административного здания, ДК и ФАП п. Новая Бирючевка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6"/>
                <w:attr w:name="Day" w:val="17"/>
                <w:attr w:name="Month" w:val="05"/>
                <w:attr w:name="ls" w:val="trans"/>
              </w:smartTagPr>
              <w:r w:rsidRPr="007F458D">
                <w:rPr>
                  <w:rFonts w:ascii="Times New Roman" w:hAnsi="Times New Roman" w:cs="Times New Roman"/>
                  <w:sz w:val="24"/>
                  <w:szCs w:val="24"/>
                </w:rPr>
                <w:t>17.05.2006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69,000</w:t>
            </w:r>
          </w:p>
        </w:tc>
      </w:tr>
      <w:tr w:rsidR="00D2623F" w:rsidRPr="007F458D" w:rsidTr="00791C46">
        <w:trPr>
          <w:trHeight w:val="885"/>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35</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 xml:space="preserve">Газопровод н.д. к отопительной котельной административного здания ООО агрофирмы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Абушаев</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 xml:space="preserve"> в с. Новая Бирючевка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агрофирма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Абушаев</w:t>
            </w:r>
            <w:r w:rsidR="00A865D4" w:rsidRPr="007F458D">
              <w:rPr>
                <w:rFonts w:ascii="Times New Roman" w:hAnsi="Times New Roman" w:cs="Times New Roman"/>
                <w:sz w:val="24"/>
                <w:szCs w:val="24"/>
              </w:rPr>
              <w:t>»</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6"/>
                <w:attr w:name="Day" w:val="25"/>
                <w:attr w:name="Month" w:val="01"/>
                <w:attr w:name="ls" w:val="trans"/>
              </w:smartTagPr>
              <w:r w:rsidRPr="007F458D">
                <w:rPr>
                  <w:rFonts w:ascii="Times New Roman" w:hAnsi="Times New Roman" w:cs="Times New Roman"/>
                  <w:sz w:val="24"/>
                  <w:szCs w:val="24"/>
                </w:rPr>
                <w:t>25.01.2006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60,200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Газопровод-закольцовка н.д. в с.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Глава поселковой администрации Старостина Н.А.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3"/>
                <w:attr w:name="Day" w:val="29"/>
                <w:attr w:name="Month" w:val="04"/>
                <w:attr w:name="ls" w:val="trans"/>
              </w:smartTagPr>
              <w:r w:rsidRPr="007F458D">
                <w:rPr>
                  <w:rFonts w:ascii="Times New Roman" w:hAnsi="Times New Roman" w:cs="Times New Roman"/>
                  <w:sz w:val="24"/>
                  <w:szCs w:val="24"/>
                </w:rPr>
                <w:t>29.04.2003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266,400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52,400</w:t>
            </w:r>
          </w:p>
        </w:tc>
      </w:tr>
      <w:tr w:rsidR="00D2623F" w:rsidRPr="007F458D" w:rsidTr="00791C46">
        <w:trPr>
          <w:trHeight w:val="27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15,700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37</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отопительной котельной средней школы в с. Новая Бирючевка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Новобирючевская сельская администрация</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1"/>
                <w:attr w:name="Day" w:val="21"/>
                <w:attr w:name="Month" w:val="11"/>
                <w:attr w:name="ls" w:val="trans"/>
              </w:smartTagPr>
              <w:r w:rsidRPr="007F458D">
                <w:rPr>
                  <w:rFonts w:ascii="Times New Roman" w:hAnsi="Times New Roman" w:cs="Times New Roman"/>
                  <w:sz w:val="24"/>
                  <w:szCs w:val="24"/>
                </w:rPr>
                <w:t>21.11.2001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47,500</w:t>
            </w:r>
          </w:p>
        </w:tc>
      </w:tr>
      <w:tr w:rsidR="00D2623F" w:rsidRPr="007F458D" w:rsidTr="00791C46">
        <w:trPr>
          <w:trHeight w:val="333"/>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Межпоселковый г/п в.д. от ОПХ им. Тимирязева до с.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Бирюченского с/с</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3"/>
                <w:attr w:name="Day" w:val="20"/>
                <w:attr w:name="Month" w:val="06"/>
                <w:attr w:name="ls" w:val="trans"/>
              </w:smartTagPr>
              <w:r w:rsidRPr="007F458D">
                <w:rPr>
                  <w:rFonts w:ascii="Times New Roman" w:hAnsi="Times New Roman" w:cs="Times New Roman"/>
                  <w:sz w:val="24"/>
                  <w:szCs w:val="24"/>
                </w:rPr>
                <w:t>20.06.1993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7126,200</w:t>
            </w:r>
          </w:p>
        </w:tc>
      </w:tr>
      <w:tr w:rsidR="00D2623F" w:rsidRPr="007F458D" w:rsidTr="00791C46">
        <w:trPr>
          <w:trHeight w:val="13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8,800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39</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Подземный г/п в.д. от ГРП до котельной с. Новая Бирючевка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0.6</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3"/>
                <w:attr w:name="Day" w:val="20"/>
                <w:attr w:name="Month" w:val="03"/>
                <w:attr w:name="ls" w:val="trans"/>
              </w:smartTagPr>
              <w:r w:rsidRPr="007F458D">
                <w:rPr>
                  <w:rFonts w:ascii="Times New Roman" w:hAnsi="Times New Roman" w:cs="Times New Roman"/>
                  <w:sz w:val="24"/>
                  <w:szCs w:val="24"/>
                </w:rPr>
                <w:t>20.03.1993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69,000</w:t>
            </w:r>
          </w:p>
        </w:tc>
      </w:tr>
      <w:tr w:rsidR="00D2623F" w:rsidRPr="007F458D" w:rsidTr="00791C46">
        <w:trPr>
          <w:trHeight w:val="211"/>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Техническое перевооружение с переводом на природный газ кот-ой здания АБК и асфальтосмесительной установки</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Актив плюс</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12"/>
                <w:attr w:name="Day" w:val="04"/>
                <w:attr w:name="Month" w:val="04"/>
                <w:attr w:name="ls" w:val="trans"/>
              </w:smartTagPr>
              <w:r w:rsidRPr="007F458D">
                <w:rPr>
                  <w:rFonts w:ascii="Times New Roman" w:hAnsi="Times New Roman" w:cs="Times New Roman"/>
                  <w:sz w:val="24"/>
                  <w:szCs w:val="24"/>
                </w:rPr>
                <w:t>04.04.2012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2,300</w:t>
            </w:r>
          </w:p>
        </w:tc>
      </w:tr>
      <w:tr w:rsidR="00D2623F" w:rsidRPr="007F458D" w:rsidTr="00791C46">
        <w:trPr>
          <w:trHeight w:val="398"/>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352,640</w:t>
            </w:r>
          </w:p>
        </w:tc>
      </w:tr>
      <w:tr w:rsidR="00D2623F" w:rsidRPr="007F458D" w:rsidTr="00791C46">
        <w:trPr>
          <w:trHeight w:val="373"/>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41</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Техническое перевооружение с переводом на природный газ кот-ой здания АБК и асфальтосмесительной установки</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0.3</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Актив плюс</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12"/>
                <w:attr w:name="Day" w:val="04"/>
                <w:attr w:name="Month" w:val="04"/>
                <w:attr w:name="ls" w:val="trans"/>
              </w:smartTagPr>
              <w:r w:rsidRPr="007F458D">
                <w:rPr>
                  <w:rFonts w:ascii="Times New Roman" w:hAnsi="Times New Roman" w:cs="Times New Roman"/>
                  <w:sz w:val="24"/>
                  <w:szCs w:val="24"/>
                </w:rPr>
                <w:t>04.04.2012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7,200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2,380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136,820</w:t>
            </w:r>
          </w:p>
        </w:tc>
      </w:tr>
      <w:tr w:rsidR="00D2623F" w:rsidRPr="007F458D" w:rsidTr="00791C46">
        <w:trPr>
          <w:trHeight w:val="26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42</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Техническое перевооружение с переводом на природный газ кот-ой здания АБК и асфальтосмесительной установки</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Актив плюс</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12"/>
                <w:attr w:name="Day" w:val="04"/>
                <w:attr w:name="Month" w:val="04"/>
                <w:attr w:name="ls" w:val="trans"/>
              </w:smartTagPr>
              <w:r w:rsidRPr="007F458D">
                <w:rPr>
                  <w:rFonts w:ascii="Times New Roman" w:hAnsi="Times New Roman" w:cs="Times New Roman"/>
                  <w:sz w:val="24"/>
                  <w:szCs w:val="24"/>
                </w:rPr>
                <w:t>04.04.2012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13,000</w:t>
            </w:r>
          </w:p>
        </w:tc>
      </w:tr>
      <w:tr w:rsidR="00D2623F" w:rsidRPr="007F458D" w:rsidTr="00791C46">
        <w:trPr>
          <w:trHeight w:val="26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2,700</w:t>
            </w:r>
          </w:p>
        </w:tc>
      </w:tr>
      <w:tr w:rsidR="00D2623F" w:rsidRPr="007F458D" w:rsidTr="00791C46">
        <w:trPr>
          <w:trHeight w:val="28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2,800</w:t>
            </w:r>
          </w:p>
        </w:tc>
      </w:tr>
      <w:tr w:rsidR="00D2623F" w:rsidRPr="007F458D" w:rsidTr="00791C46">
        <w:trPr>
          <w:trHeight w:val="26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Полиэтилен</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117,460</w:t>
            </w:r>
          </w:p>
        </w:tc>
      </w:tr>
      <w:tr w:rsidR="00D2623F" w:rsidRPr="007F458D" w:rsidTr="00791C46">
        <w:trPr>
          <w:trHeight w:val="26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Полиэтилен</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63</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17,400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Установка ГСГО-2 и г/п в.д. в с. Новая Бирючевка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Глава поселковой администрации Старостина Н.А.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3"/>
                <w:attr w:name="Day" w:val="29"/>
                <w:attr w:name="Month" w:val="04"/>
                <w:attr w:name="ls" w:val="trans"/>
              </w:smartTagPr>
              <w:r w:rsidRPr="007F458D">
                <w:rPr>
                  <w:rFonts w:ascii="Times New Roman" w:hAnsi="Times New Roman" w:cs="Times New Roman"/>
                  <w:sz w:val="24"/>
                  <w:szCs w:val="24"/>
                </w:rPr>
                <w:t>29.04.2003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63,400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6,300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44</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в с. Михайловка (1-ая очередь)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20"/>
                <w:attr w:name="Month" w:val="08"/>
                <w:attr w:name="ls" w:val="trans"/>
              </w:smartTagPr>
              <w:r w:rsidRPr="007F458D">
                <w:rPr>
                  <w:rFonts w:ascii="Times New Roman" w:hAnsi="Times New Roman" w:cs="Times New Roman"/>
                  <w:sz w:val="24"/>
                  <w:szCs w:val="24"/>
                </w:rPr>
                <w:t>20.08.1998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87,000</w:t>
            </w:r>
          </w:p>
        </w:tc>
      </w:tr>
      <w:tr w:rsidR="00D2623F" w:rsidRPr="007F458D" w:rsidTr="00791C46">
        <w:trPr>
          <w:trHeight w:val="20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107,000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153,700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221,000</w:t>
            </w:r>
          </w:p>
        </w:tc>
      </w:tr>
      <w:tr w:rsidR="00D2623F" w:rsidRPr="007F458D" w:rsidTr="00791C46">
        <w:trPr>
          <w:trHeight w:val="339"/>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45</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в с. Михайловка (2-ая очередь)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9"/>
                <w:attr w:name="Day" w:val="25"/>
                <w:attr w:name="Month" w:val="03"/>
                <w:attr w:name="ls" w:val="trans"/>
              </w:smartTagPr>
              <w:r w:rsidRPr="007F458D">
                <w:rPr>
                  <w:rFonts w:ascii="Times New Roman" w:hAnsi="Times New Roman" w:cs="Times New Roman"/>
                  <w:sz w:val="24"/>
                  <w:szCs w:val="24"/>
                </w:rPr>
                <w:t>25.03.1999</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1087,800</w:t>
            </w:r>
          </w:p>
        </w:tc>
      </w:tr>
      <w:tr w:rsidR="00D2623F" w:rsidRPr="007F458D" w:rsidTr="00791C46">
        <w:trPr>
          <w:trHeight w:val="14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16,800</w:t>
            </w:r>
          </w:p>
        </w:tc>
      </w:tr>
      <w:tr w:rsidR="00D2623F" w:rsidRPr="007F458D" w:rsidTr="00791C46">
        <w:trPr>
          <w:trHeight w:val="11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25,000</w:t>
            </w:r>
          </w:p>
        </w:tc>
      </w:tr>
      <w:tr w:rsidR="00D2623F" w:rsidRPr="007F458D" w:rsidTr="00791C46">
        <w:trPr>
          <w:trHeight w:val="20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525,800</w:t>
            </w:r>
          </w:p>
        </w:tc>
      </w:tr>
      <w:tr w:rsidR="00D2623F" w:rsidRPr="007F458D" w:rsidTr="00791C46">
        <w:trPr>
          <w:trHeight w:val="168"/>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96,000</w:t>
            </w:r>
          </w:p>
        </w:tc>
      </w:tr>
      <w:tr w:rsidR="00D2623F" w:rsidRPr="007F458D" w:rsidTr="00791C46">
        <w:trPr>
          <w:trHeight w:val="118"/>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85,000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190,700</w:t>
            </w:r>
          </w:p>
        </w:tc>
      </w:tr>
      <w:tr w:rsidR="00D2623F" w:rsidRPr="007F458D" w:rsidTr="00791C46">
        <w:trPr>
          <w:trHeight w:val="173"/>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к ж.д. по ул. Советская, Полевая в с. Михайловка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Инициативная группа Вирянова И.П.</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5"/>
                <w:attr w:name="Day" w:val="20"/>
                <w:attr w:name="Month" w:val="10"/>
                <w:attr w:name="ls" w:val="trans"/>
              </w:smartTagPr>
              <w:r w:rsidRPr="007F458D">
                <w:rPr>
                  <w:rFonts w:ascii="Times New Roman" w:hAnsi="Times New Roman" w:cs="Times New Roman"/>
                  <w:sz w:val="24"/>
                  <w:szCs w:val="24"/>
                </w:rPr>
                <w:t>20.10.2005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138,500</w:t>
            </w:r>
          </w:p>
        </w:tc>
      </w:tr>
      <w:tr w:rsidR="00D2623F" w:rsidRPr="007F458D" w:rsidTr="00791C46">
        <w:trPr>
          <w:trHeight w:val="13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110,700</w:t>
            </w:r>
          </w:p>
        </w:tc>
      </w:tr>
      <w:tr w:rsidR="00D2623F" w:rsidRPr="007F458D" w:rsidTr="00791C46">
        <w:trPr>
          <w:trHeight w:val="22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17,200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47</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Газификация котельной начальной школы в с. Михайловка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9"/>
                <w:attr w:name="Day" w:val="18"/>
                <w:attr w:name="Month" w:val="11"/>
                <w:attr w:name="ls" w:val="trans"/>
              </w:smartTagPr>
              <w:r w:rsidRPr="007F458D">
                <w:rPr>
                  <w:rFonts w:ascii="Times New Roman" w:hAnsi="Times New Roman" w:cs="Times New Roman"/>
                  <w:sz w:val="24"/>
                  <w:szCs w:val="24"/>
                </w:rPr>
                <w:t>18.11.1999</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8,000</w:t>
            </w:r>
          </w:p>
        </w:tc>
      </w:tr>
      <w:tr w:rsidR="00D2623F" w:rsidRPr="007F458D" w:rsidTr="00791C46">
        <w:trPr>
          <w:trHeight w:val="276"/>
          <w:jc w:val="center"/>
        </w:trPr>
        <w:tc>
          <w:tcPr>
            <w:tcW w:w="567" w:type="dxa"/>
            <w:vMerge w:val="restart"/>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Межпоселковый г/п в.д. от ОПХ им. Тимирязева до ГСГО с. Михайловка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15"/>
                <w:attr w:name="Month" w:val="09"/>
                <w:attr w:name="ls" w:val="trans"/>
              </w:smartTagPr>
              <w:r w:rsidRPr="007F458D">
                <w:rPr>
                  <w:rFonts w:ascii="Times New Roman" w:hAnsi="Times New Roman" w:cs="Times New Roman"/>
                  <w:sz w:val="24"/>
                  <w:szCs w:val="24"/>
                </w:rPr>
                <w:t>15.09.1998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4969,800</w:t>
            </w:r>
          </w:p>
        </w:tc>
      </w:tr>
      <w:tr w:rsidR="00D2623F" w:rsidRPr="007F458D" w:rsidTr="00791C46">
        <w:trPr>
          <w:trHeight w:val="60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8,000</w:t>
            </w:r>
          </w:p>
        </w:tc>
      </w:tr>
      <w:tr w:rsidR="00D2623F" w:rsidRPr="007F458D" w:rsidTr="00791C46">
        <w:trPr>
          <w:trHeight w:val="600"/>
          <w:jc w:val="center"/>
        </w:trPr>
        <w:tc>
          <w:tcPr>
            <w:tcW w:w="567"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49</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Надземный г/п н.д. к блочной отопительной котельной в с. Михайловка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9"/>
                <w:attr w:name="Day" w:val="12"/>
                <w:attr w:name="Month" w:val="11"/>
                <w:attr w:name="ls" w:val="trans"/>
              </w:smartTagPr>
              <w:r w:rsidRPr="007F458D">
                <w:rPr>
                  <w:rFonts w:ascii="Times New Roman" w:hAnsi="Times New Roman" w:cs="Times New Roman"/>
                  <w:sz w:val="24"/>
                  <w:szCs w:val="24"/>
                </w:rPr>
                <w:t>12.11.1999</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127,000</w:t>
            </w:r>
          </w:p>
        </w:tc>
      </w:tr>
      <w:tr w:rsidR="00D2623F" w:rsidRPr="007F458D" w:rsidTr="00791C46">
        <w:trPr>
          <w:trHeight w:val="158"/>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от ГРП до трех 18-ти кв.ж.д.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5"/>
                <w:attr w:name="Day" w:val="15"/>
                <w:attr w:name="Month" w:val="07"/>
                <w:attr w:name="ls" w:val="trans"/>
              </w:smartTagPr>
              <w:r w:rsidRPr="007F458D">
                <w:rPr>
                  <w:rFonts w:ascii="Times New Roman" w:hAnsi="Times New Roman" w:cs="Times New Roman"/>
                  <w:sz w:val="24"/>
                  <w:szCs w:val="24"/>
                </w:rPr>
                <w:t>15.07.1995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35,400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470,000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446,000</w:t>
            </w:r>
          </w:p>
        </w:tc>
      </w:tr>
      <w:tr w:rsidR="00D2623F" w:rsidRPr="007F458D" w:rsidTr="00791C46">
        <w:trPr>
          <w:trHeight w:val="291"/>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51</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Заречная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7"/>
                <w:attr w:name="Day" w:val="10"/>
                <w:attr w:name="Month" w:val="10"/>
                <w:attr w:name="ls" w:val="trans"/>
              </w:smartTagPr>
              <w:r w:rsidRPr="007F458D">
                <w:rPr>
                  <w:rFonts w:ascii="Times New Roman" w:hAnsi="Times New Roman" w:cs="Times New Roman"/>
                  <w:sz w:val="24"/>
                  <w:szCs w:val="24"/>
                </w:rPr>
                <w:t>10.10.1997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781,000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745,000</w:t>
            </w:r>
          </w:p>
        </w:tc>
      </w:tr>
      <w:tr w:rsidR="00D2623F" w:rsidRPr="007F458D" w:rsidTr="00791C46">
        <w:trPr>
          <w:trHeight w:val="20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291,000</w:t>
            </w:r>
          </w:p>
        </w:tc>
      </w:tr>
      <w:tr w:rsidR="00D2623F" w:rsidRPr="007F458D" w:rsidTr="00791C46">
        <w:trPr>
          <w:trHeight w:val="16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262,000</w:t>
            </w:r>
          </w:p>
        </w:tc>
      </w:tr>
      <w:tr w:rsidR="00D2623F" w:rsidRPr="007F458D" w:rsidTr="00791C46">
        <w:trPr>
          <w:trHeight w:val="26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136,000</w:t>
            </w:r>
          </w:p>
        </w:tc>
      </w:tr>
      <w:tr w:rsidR="00D2623F" w:rsidRPr="007F458D" w:rsidTr="00791C46">
        <w:trPr>
          <w:trHeight w:val="225"/>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52</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Мира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5"/>
                <w:attr w:name="Day" w:val="12"/>
                <w:attr w:name="Month" w:val="08"/>
                <w:attr w:name="ls" w:val="trans"/>
              </w:smartTagPr>
              <w:r w:rsidRPr="007F458D">
                <w:rPr>
                  <w:rFonts w:ascii="Times New Roman" w:hAnsi="Times New Roman" w:cs="Times New Roman"/>
                  <w:sz w:val="24"/>
                  <w:szCs w:val="24"/>
                </w:rPr>
                <w:t>12.08.1995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186,000</w:t>
            </w:r>
          </w:p>
        </w:tc>
      </w:tr>
      <w:tr w:rsidR="00D2623F" w:rsidRPr="007F458D" w:rsidTr="00791C46">
        <w:trPr>
          <w:trHeight w:val="17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480,000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94,000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137,000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470,000</w:t>
            </w:r>
          </w:p>
        </w:tc>
      </w:tr>
      <w:tr w:rsidR="00D2623F" w:rsidRPr="007F458D" w:rsidTr="00791C46">
        <w:trPr>
          <w:trHeight w:val="273"/>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Мира в с. Новый Урень (четная сторона)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5"/>
                <w:attr w:name="Day" w:val="12"/>
                <w:attr w:name="Month" w:val="06"/>
                <w:attr w:name="ls" w:val="trans"/>
              </w:smartTagPr>
              <w:r w:rsidRPr="007F458D">
                <w:rPr>
                  <w:rFonts w:ascii="Times New Roman" w:hAnsi="Times New Roman" w:cs="Times New Roman"/>
                  <w:sz w:val="24"/>
                  <w:szCs w:val="24"/>
                </w:rPr>
                <w:t>12.06.1985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300,000</w:t>
            </w:r>
          </w:p>
        </w:tc>
      </w:tr>
      <w:tr w:rsidR="00D2623F" w:rsidRPr="007F458D" w:rsidTr="00791C46">
        <w:trPr>
          <w:trHeight w:val="22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150,000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197,000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54</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Молодежной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5"/>
                <w:attr w:name="Day" w:val="02"/>
                <w:attr w:name="Month" w:val="12"/>
                <w:attr w:name="ls" w:val="trans"/>
              </w:smartTagPr>
              <w:r w:rsidRPr="007F458D">
                <w:rPr>
                  <w:rFonts w:ascii="Times New Roman" w:hAnsi="Times New Roman" w:cs="Times New Roman"/>
                  <w:sz w:val="24"/>
                  <w:szCs w:val="24"/>
                </w:rPr>
                <w:t>02.12.1995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392,000</w:t>
            </w:r>
          </w:p>
        </w:tc>
      </w:tr>
      <w:tr w:rsidR="00D2623F" w:rsidRPr="007F458D" w:rsidTr="00791C46">
        <w:trPr>
          <w:trHeight w:val="10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577,000</w:t>
            </w:r>
          </w:p>
        </w:tc>
      </w:tr>
      <w:tr w:rsidR="00D2623F" w:rsidRPr="007F458D" w:rsidTr="00791C46">
        <w:trPr>
          <w:trHeight w:val="276"/>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520,000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385,000</w:t>
            </w:r>
          </w:p>
        </w:tc>
      </w:tr>
      <w:tr w:rsidR="00D2623F" w:rsidRPr="007F458D" w:rsidTr="00791C46">
        <w:trPr>
          <w:trHeight w:val="62"/>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645,000</w:t>
            </w:r>
          </w:p>
        </w:tc>
      </w:tr>
      <w:tr w:rsidR="00D2623F" w:rsidRPr="007F458D" w:rsidTr="00791C46">
        <w:trPr>
          <w:trHeight w:val="153"/>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55</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Полевая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12"/>
                <w:attr w:name="Month" w:val="01"/>
                <w:attr w:name="ls" w:val="trans"/>
              </w:smartTagPr>
              <w:r w:rsidRPr="007F458D">
                <w:rPr>
                  <w:rFonts w:ascii="Times New Roman" w:hAnsi="Times New Roman" w:cs="Times New Roman"/>
                  <w:sz w:val="24"/>
                  <w:szCs w:val="24"/>
                </w:rPr>
                <w:t>12.01.1998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203,000</w:t>
            </w:r>
          </w:p>
        </w:tc>
      </w:tr>
      <w:tr w:rsidR="00D2623F" w:rsidRPr="007F458D" w:rsidTr="00791C46">
        <w:trPr>
          <w:trHeight w:val="10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217,000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169,000</w:t>
            </w:r>
          </w:p>
        </w:tc>
      </w:tr>
      <w:tr w:rsidR="00D2623F" w:rsidRPr="007F458D" w:rsidTr="00791C46">
        <w:trPr>
          <w:trHeight w:val="301"/>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Полевая в с. Новый Урень (четная сторона)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6"/>
                <w:attr w:name="Day" w:val="09"/>
                <w:attr w:name="Month" w:val="11"/>
                <w:attr w:name="ls" w:val="trans"/>
              </w:smartTagPr>
              <w:r w:rsidRPr="007F458D">
                <w:rPr>
                  <w:rFonts w:ascii="Times New Roman" w:hAnsi="Times New Roman" w:cs="Times New Roman"/>
                  <w:sz w:val="24"/>
                  <w:szCs w:val="24"/>
                </w:rPr>
                <w:t>09.11.1996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146,000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125,000</w:t>
            </w:r>
          </w:p>
        </w:tc>
      </w:tr>
      <w:tr w:rsidR="00D2623F" w:rsidRPr="007F458D" w:rsidTr="00791C46">
        <w:trPr>
          <w:trHeight w:val="74"/>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210,000</w:t>
            </w:r>
          </w:p>
        </w:tc>
      </w:tr>
      <w:tr w:rsidR="00D2623F" w:rsidRPr="007F458D" w:rsidTr="00791C46">
        <w:trPr>
          <w:trHeight w:val="27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429,000</w:t>
            </w:r>
          </w:p>
        </w:tc>
      </w:tr>
      <w:tr w:rsidR="00D2623F" w:rsidRPr="007F458D" w:rsidTr="00791C46">
        <w:trPr>
          <w:trHeight w:val="7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253,000</w:t>
            </w:r>
          </w:p>
        </w:tc>
      </w:tr>
      <w:tr w:rsidR="00D2623F" w:rsidRPr="007F458D" w:rsidTr="00791C46">
        <w:trPr>
          <w:trHeight w:val="31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98,000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Почтовой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7"/>
                <w:attr w:name="Day" w:val="15"/>
                <w:attr w:name="Month" w:val="09"/>
                <w:attr w:name="ls" w:val="trans"/>
              </w:smartTagPr>
              <w:r w:rsidRPr="007F458D">
                <w:rPr>
                  <w:rFonts w:ascii="Times New Roman" w:hAnsi="Times New Roman" w:cs="Times New Roman"/>
                  <w:sz w:val="24"/>
                  <w:szCs w:val="24"/>
                </w:rPr>
                <w:t>15.09.1997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245,000</w:t>
            </w:r>
          </w:p>
        </w:tc>
      </w:tr>
      <w:tr w:rsidR="00D2623F" w:rsidRPr="007F458D" w:rsidTr="00791C46">
        <w:trPr>
          <w:trHeight w:val="22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54,000</w:t>
            </w:r>
          </w:p>
        </w:tc>
      </w:tr>
      <w:tr w:rsidR="00D2623F" w:rsidRPr="007F458D" w:rsidTr="00791C46">
        <w:trPr>
          <w:trHeight w:val="17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38,000</w:t>
            </w:r>
          </w:p>
        </w:tc>
      </w:tr>
      <w:tr w:rsidR="00D2623F" w:rsidRPr="007F458D" w:rsidTr="00791C46">
        <w:trPr>
          <w:trHeight w:val="12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30,000</w:t>
            </w:r>
          </w:p>
        </w:tc>
      </w:tr>
      <w:tr w:rsidR="00D2623F" w:rsidRPr="007F458D" w:rsidTr="00791C46">
        <w:trPr>
          <w:trHeight w:val="23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135,000</w:t>
            </w:r>
          </w:p>
        </w:tc>
      </w:tr>
      <w:tr w:rsidR="00D2623F" w:rsidRPr="007F458D" w:rsidTr="00791C46">
        <w:trPr>
          <w:trHeight w:val="85"/>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Школьная, Дружбы, Мира, Полевая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6"/>
                <w:attr w:name="Day" w:val="11"/>
                <w:attr w:name="Month" w:val="11"/>
                <w:attr w:name="ls" w:val="trans"/>
              </w:smartTagPr>
              <w:r w:rsidRPr="007F458D">
                <w:rPr>
                  <w:rFonts w:ascii="Times New Roman" w:hAnsi="Times New Roman" w:cs="Times New Roman"/>
                  <w:sz w:val="24"/>
                  <w:szCs w:val="24"/>
                </w:rPr>
                <w:t>11.11.1996</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753,000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1179,000</w:t>
            </w:r>
          </w:p>
        </w:tc>
      </w:tr>
      <w:tr w:rsidR="00D2623F" w:rsidRPr="007F458D" w:rsidTr="00791C46">
        <w:trPr>
          <w:trHeight w:val="10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1349,000</w:t>
            </w:r>
          </w:p>
        </w:tc>
      </w:tr>
      <w:tr w:rsidR="00D2623F" w:rsidRPr="007F458D" w:rsidTr="00791C46">
        <w:trPr>
          <w:trHeight w:val="20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615,000</w:t>
            </w:r>
          </w:p>
        </w:tc>
      </w:tr>
      <w:tr w:rsidR="00D2623F" w:rsidRPr="007F458D" w:rsidTr="00791C46">
        <w:trPr>
          <w:trHeight w:val="60"/>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59</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Школьной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5"/>
                <w:attr w:name="Day" w:val="25"/>
                <w:attr w:name="Month" w:val="03"/>
                <w:attr w:name="ls" w:val="trans"/>
              </w:smartTagPr>
              <w:r w:rsidRPr="007F458D">
                <w:rPr>
                  <w:rFonts w:ascii="Times New Roman" w:hAnsi="Times New Roman" w:cs="Times New Roman"/>
                  <w:sz w:val="24"/>
                  <w:szCs w:val="24"/>
                </w:rPr>
                <w:t>25.03.1995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198,200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35,400</w:t>
            </w:r>
          </w:p>
        </w:tc>
      </w:tr>
      <w:tr w:rsidR="00D2623F" w:rsidRPr="007F458D" w:rsidTr="00791C46">
        <w:trPr>
          <w:trHeight w:val="19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139,200</w:t>
            </w:r>
          </w:p>
        </w:tc>
      </w:tr>
      <w:tr w:rsidR="00D2623F" w:rsidRPr="007F458D" w:rsidTr="00791C46">
        <w:trPr>
          <w:trHeight w:val="28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441,000</w:t>
            </w:r>
          </w:p>
        </w:tc>
      </w:tr>
      <w:tr w:rsidR="00D2623F" w:rsidRPr="007F458D" w:rsidTr="00791C46">
        <w:trPr>
          <w:trHeight w:val="25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89,600</w:t>
            </w:r>
          </w:p>
        </w:tc>
      </w:tr>
      <w:tr w:rsidR="00D2623F" w:rsidRPr="007F458D" w:rsidTr="00791C46">
        <w:trPr>
          <w:trHeight w:val="20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82,000</w:t>
            </w:r>
          </w:p>
        </w:tc>
      </w:tr>
      <w:tr w:rsidR="00D2623F" w:rsidRPr="007F458D" w:rsidTr="00791C46">
        <w:trPr>
          <w:trHeight w:val="30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375,800</w:t>
            </w:r>
          </w:p>
        </w:tc>
      </w:tr>
      <w:tr w:rsidR="00D2623F" w:rsidRPr="007F458D" w:rsidTr="00791C46">
        <w:trPr>
          <w:trHeight w:val="118"/>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533,000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60</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 xml:space="preserve">Газопровод в.д. от ГРП до котельной с-за им.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Свердлова</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 xml:space="preserve"> с. Новый Урень</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0.3</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06"/>
                <w:attr w:name="Month" w:val="11"/>
                <w:attr w:name="ls" w:val="trans"/>
              </w:smartTagPr>
              <w:r w:rsidRPr="007F458D">
                <w:rPr>
                  <w:rFonts w:ascii="Times New Roman" w:hAnsi="Times New Roman" w:cs="Times New Roman"/>
                  <w:sz w:val="24"/>
                  <w:szCs w:val="24"/>
                </w:rPr>
                <w:t>06.11.1998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31,000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61</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агрегатов АВИ-1,5 в с. Новый Урень</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5"/>
                <w:attr w:name="Day" w:val="10"/>
                <w:attr w:name="Month" w:val="01"/>
                <w:attr w:name="ls" w:val="trans"/>
              </w:smartTagPr>
              <w:r w:rsidRPr="007F458D">
                <w:rPr>
                  <w:rFonts w:ascii="Times New Roman" w:hAnsi="Times New Roman" w:cs="Times New Roman"/>
                  <w:sz w:val="24"/>
                  <w:szCs w:val="24"/>
                </w:rPr>
                <w:t>10.01.1995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272,200</w:t>
            </w:r>
          </w:p>
        </w:tc>
      </w:tr>
      <w:tr w:rsidR="00D2623F" w:rsidRPr="007F458D" w:rsidTr="00791C46">
        <w:trPr>
          <w:trHeight w:val="513"/>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62</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котельной для отопления пожарной части по адресу: с. Новый Урень, ул. Школьная, д.25В</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ОГУ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Служба ГЗ и ПБ Ульяновской области</w:t>
            </w:r>
            <w:r w:rsidR="00A865D4" w:rsidRPr="007F458D">
              <w:rPr>
                <w:rFonts w:ascii="Times New Roman" w:hAnsi="Times New Roman" w:cs="Times New Roman"/>
                <w:sz w:val="24"/>
                <w:szCs w:val="24"/>
              </w:rPr>
              <w:t>»</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11"/>
                <w:attr w:name="Day" w:val="27"/>
                <w:attr w:name="Month" w:val="12"/>
                <w:attr w:name="ls" w:val="trans"/>
              </w:smartTagPr>
              <w:r w:rsidRPr="007F458D">
                <w:rPr>
                  <w:rFonts w:ascii="Times New Roman" w:hAnsi="Times New Roman" w:cs="Times New Roman"/>
                  <w:sz w:val="24"/>
                  <w:szCs w:val="24"/>
                </w:rPr>
                <w:t>27.12.2011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20,000</w:t>
            </w:r>
          </w:p>
        </w:tc>
      </w:tr>
      <w:tr w:rsidR="00D2623F" w:rsidRPr="007F458D" w:rsidTr="00791C46">
        <w:trPr>
          <w:trHeight w:val="15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котельной магазина в с. Новый Урень</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Ульяновское райпо</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3"/>
                <w:attr w:name="Day" w:val="17"/>
                <w:attr w:name="Month" w:val="11"/>
                <w:attr w:name="ls" w:val="trans"/>
              </w:smartTagPr>
              <w:r w:rsidRPr="007F458D">
                <w:rPr>
                  <w:rFonts w:ascii="Times New Roman" w:hAnsi="Times New Roman" w:cs="Times New Roman"/>
                  <w:sz w:val="24"/>
                  <w:szCs w:val="24"/>
                </w:rPr>
                <w:t>17.11.2003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76,000</w:t>
            </w:r>
          </w:p>
        </w:tc>
      </w:tr>
      <w:tr w:rsidR="00D2623F" w:rsidRPr="007F458D" w:rsidTr="00791C46">
        <w:trPr>
          <w:trHeight w:val="20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70,000</w:t>
            </w:r>
          </w:p>
        </w:tc>
      </w:tr>
      <w:tr w:rsidR="00D2623F" w:rsidRPr="007F458D" w:rsidTr="00791C46">
        <w:trPr>
          <w:trHeight w:val="37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64</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Перевод котельной школы в с. Новый Урень на природный газ</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РАНО Ульяновского р-на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20"/>
                <w:attr w:name="Month" w:val="09"/>
                <w:attr w:name="ls" w:val="trans"/>
              </w:smartTagPr>
              <w:r w:rsidRPr="007F458D">
                <w:rPr>
                  <w:rFonts w:ascii="Times New Roman" w:hAnsi="Times New Roman" w:cs="Times New Roman"/>
                  <w:sz w:val="24"/>
                  <w:szCs w:val="24"/>
                </w:rPr>
                <w:t>20.09.2002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6,400</w:t>
            </w:r>
          </w:p>
        </w:tc>
      </w:tr>
      <w:tr w:rsidR="00D2623F" w:rsidRPr="007F458D" w:rsidTr="00791C46">
        <w:trPr>
          <w:trHeight w:val="14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2,250</w:t>
            </w:r>
          </w:p>
        </w:tc>
      </w:tr>
      <w:tr w:rsidR="00D2623F" w:rsidRPr="007F458D" w:rsidTr="00791C46">
        <w:trPr>
          <w:trHeight w:val="418"/>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65</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Перевод котельной школы в с. Новый Урень на природный газ</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РАНО Ульяновского р-на</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20"/>
                <w:attr w:name="Month" w:val="09"/>
                <w:attr w:name="ls" w:val="trans"/>
              </w:smartTagPr>
              <w:r w:rsidRPr="007F458D">
                <w:rPr>
                  <w:rFonts w:ascii="Times New Roman" w:hAnsi="Times New Roman" w:cs="Times New Roman"/>
                  <w:sz w:val="24"/>
                  <w:szCs w:val="24"/>
                </w:rPr>
                <w:t>20.09.2002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114,600</w:t>
            </w:r>
          </w:p>
        </w:tc>
      </w:tr>
      <w:tr w:rsidR="00D2623F" w:rsidRPr="007F458D" w:rsidTr="00791C46">
        <w:trPr>
          <w:trHeight w:val="424"/>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66</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Подводный переход ч/з реку Сухой Бирюч, с. Новый Урень</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Газпром газораспределение Ульяновск</w:t>
            </w:r>
            <w:r w:rsidR="00A865D4" w:rsidRPr="007F458D">
              <w:rPr>
                <w:rFonts w:ascii="Times New Roman" w:hAnsi="Times New Roman" w:cs="Times New Roman"/>
                <w:sz w:val="24"/>
                <w:szCs w:val="24"/>
              </w:rPr>
              <w:t>»</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9"/>
                <w:attr w:name="Day" w:val="30"/>
                <w:attr w:name="Month" w:val="08"/>
                <w:attr w:name="ls" w:val="trans"/>
              </w:smartTagPr>
              <w:r w:rsidRPr="007F458D">
                <w:rPr>
                  <w:rFonts w:ascii="Times New Roman" w:hAnsi="Times New Roman" w:cs="Times New Roman"/>
                  <w:sz w:val="24"/>
                  <w:szCs w:val="24"/>
                </w:rPr>
                <w:t>30.08.2009</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62,700</w:t>
            </w:r>
          </w:p>
        </w:tc>
      </w:tr>
      <w:tr w:rsidR="00D2623F" w:rsidRPr="007F458D" w:rsidTr="00791C46">
        <w:trPr>
          <w:trHeight w:val="60"/>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67</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в.д. от врезки до ГСГО с. Семеновка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0"/>
                <w:attr w:name="Day" w:val="23"/>
                <w:attr w:name="Month" w:val="10"/>
                <w:attr w:name="ls" w:val="trans"/>
              </w:smartTagPr>
              <w:r w:rsidRPr="007F458D">
                <w:rPr>
                  <w:rFonts w:ascii="Times New Roman" w:hAnsi="Times New Roman" w:cs="Times New Roman"/>
                  <w:sz w:val="24"/>
                  <w:szCs w:val="24"/>
                </w:rPr>
                <w:t>23.10.2000</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64,500</w:t>
            </w:r>
          </w:p>
        </w:tc>
      </w:tr>
      <w:tr w:rsidR="00D2623F" w:rsidRPr="007F458D" w:rsidTr="00791C46">
        <w:trPr>
          <w:trHeight w:val="60"/>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к ж.д. в с. Семеновка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16"/>
                <w:attr w:name="Month" w:val="01"/>
                <w:attr w:name="ls" w:val="trans"/>
              </w:smartTagPr>
              <w:r w:rsidRPr="007F458D">
                <w:rPr>
                  <w:rFonts w:ascii="Times New Roman" w:hAnsi="Times New Roman" w:cs="Times New Roman"/>
                  <w:sz w:val="24"/>
                  <w:szCs w:val="24"/>
                </w:rPr>
                <w:t>16.01.2002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78,000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59,000</w:t>
            </w:r>
          </w:p>
        </w:tc>
      </w:tr>
      <w:tr w:rsidR="00D2623F" w:rsidRPr="007F458D" w:rsidTr="00791C46">
        <w:trPr>
          <w:trHeight w:val="26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280,800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707,700</w:t>
            </w:r>
          </w:p>
        </w:tc>
      </w:tr>
      <w:tr w:rsidR="00D2623F" w:rsidRPr="007F458D" w:rsidTr="00791C46">
        <w:trPr>
          <w:trHeight w:val="17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262,100</w:t>
            </w:r>
          </w:p>
        </w:tc>
      </w:tr>
      <w:tr w:rsidR="00D2623F" w:rsidRPr="007F458D" w:rsidTr="00791C46">
        <w:trPr>
          <w:trHeight w:val="11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803,100</w:t>
            </w:r>
          </w:p>
        </w:tc>
      </w:tr>
      <w:tr w:rsidR="00D2623F" w:rsidRPr="007F458D" w:rsidTr="00791C46">
        <w:trPr>
          <w:trHeight w:val="218"/>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105,200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69</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к ж.д. в с. Семеновка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15"/>
                <w:attr w:name="Month" w:val="01"/>
                <w:attr w:name="ls" w:val="trans"/>
              </w:smartTagPr>
              <w:r w:rsidRPr="007F458D">
                <w:rPr>
                  <w:rFonts w:ascii="Times New Roman" w:hAnsi="Times New Roman" w:cs="Times New Roman"/>
                  <w:sz w:val="24"/>
                  <w:szCs w:val="24"/>
                </w:rPr>
                <w:t>15.01.2002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32,900</w:t>
            </w:r>
          </w:p>
        </w:tc>
      </w:tr>
      <w:tr w:rsidR="00D2623F" w:rsidRPr="007F458D" w:rsidTr="00791C46">
        <w:trPr>
          <w:trHeight w:val="11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70</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к ж.д. в с. Семеновка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1"/>
                <w:attr w:name="Day" w:val="02"/>
                <w:attr w:name="Month" w:val="2"/>
                <w:attr w:name="ls" w:val="trans"/>
              </w:smartTagPr>
              <w:r w:rsidRPr="007F458D">
                <w:rPr>
                  <w:rFonts w:ascii="Times New Roman" w:hAnsi="Times New Roman" w:cs="Times New Roman"/>
                  <w:sz w:val="24"/>
                  <w:szCs w:val="24"/>
                </w:rPr>
                <w:t>02.02.2001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10,900</w:t>
            </w:r>
          </w:p>
        </w:tc>
      </w:tr>
      <w:tr w:rsidR="00D2623F" w:rsidRPr="007F458D" w:rsidTr="00791C46">
        <w:trPr>
          <w:trHeight w:val="22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31,000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326,000</w:t>
            </w:r>
          </w:p>
        </w:tc>
      </w:tr>
      <w:tr w:rsidR="00D2623F" w:rsidRPr="007F458D" w:rsidTr="00791C46">
        <w:trPr>
          <w:trHeight w:val="27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13,000</w:t>
            </w:r>
          </w:p>
        </w:tc>
      </w:tr>
      <w:tr w:rsidR="00D2623F" w:rsidRPr="007F458D" w:rsidTr="00791C46">
        <w:trPr>
          <w:trHeight w:val="23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325,000</w:t>
            </w:r>
          </w:p>
        </w:tc>
      </w:tr>
      <w:tr w:rsidR="00D2623F" w:rsidRPr="007F458D" w:rsidTr="00791C46">
        <w:trPr>
          <w:trHeight w:val="19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516,000</w:t>
            </w:r>
          </w:p>
        </w:tc>
      </w:tr>
      <w:tr w:rsidR="00D2623F" w:rsidRPr="007F458D" w:rsidTr="00791C46">
        <w:trPr>
          <w:trHeight w:val="14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100,000</w:t>
            </w:r>
          </w:p>
        </w:tc>
      </w:tr>
      <w:tr w:rsidR="00D2623F" w:rsidRPr="007F458D" w:rsidTr="00791C46">
        <w:trPr>
          <w:trHeight w:val="276"/>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356,000</w:t>
            </w:r>
          </w:p>
        </w:tc>
      </w:tr>
      <w:tr w:rsidR="00D2623F" w:rsidRPr="007F458D" w:rsidTr="00791C46">
        <w:trPr>
          <w:trHeight w:val="240"/>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71</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на ст. Лаишевка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4"/>
                <w:attr w:name="Day" w:val="27"/>
                <w:attr w:name="Month" w:val="12"/>
                <w:attr w:name="ls" w:val="trans"/>
              </w:smartTagPr>
              <w:r w:rsidRPr="007F458D">
                <w:rPr>
                  <w:rFonts w:ascii="Times New Roman" w:hAnsi="Times New Roman" w:cs="Times New Roman"/>
                  <w:sz w:val="24"/>
                  <w:szCs w:val="24"/>
                </w:rPr>
                <w:t>27.12.2004</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96,500</w:t>
            </w:r>
          </w:p>
        </w:tc>
      </w:tr>
      <w:tr w:rsidR="00D2623F" w:rsidRPr="007F458D" w:rsidTr="00791C46">
        <w:trPr>
          <w:trHeight w:val="20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15,000</w:t>
            </w:r>
          </w:p>
        </w:tc>
      </w:tr>
      <w:tr w:rsidR="00D2623F" w:rsidRPr="007F458D" w:rsidTr="00791C46">
        <w:trPr>
          <w:trHeight w:val="15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154,600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241,800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79,100</w:t>
            </w:r>
          </w:p>
        </w:tc>
      </w:tr>
      <w:tr w:rsidR="00D2623F" w:rsidRPr="007F458D" w:rsidTr="00791C46">
        <w:trPr>
          <w:trHeight w:val="15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196,400</w:t>
            </w:r>
          </w:p>
        </w:tc>
      </w:tr>
      <w:tr w:rsidR="00D2623F" w:rsidRPr="007F458D" w:rsidTr="00791C46">
        <w:trPr>
          <w:trHeight w:val="25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143,900</w:t>
            </w:r>
          </w:p>
        </w:tc>
      </w:tr>
      <w:tr w:rsidR="00D2623F" w:rsidRPr="007F458D" w:rsidTr="00791C46">
        <w:trPr>
          <w:trHeight w:val="357"/>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72</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на ст. Лаишевка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АООТ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Ремсельбурвод</w:t>
            </w:r>
            <w:r w:rsidR="00A865D4" w:rsidRPr="007F458D">
              <w:rPr>
                <w:rFonts w:ascii="Times New Roman" w:hAnsi="Times New Roman" w:cs="Times New Roman"/>
                <w:sz w:val="24"/>
                <w:szCs w:val="24"/>
              </w:rPr>
              <w:t>»</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7"/>
                <w:attr w:name="Day" w:val="05"/>
                <w:attr w:name="Month" w:val="12"/>
                <w:attr w:name="ls" w:val="trans"/>
              </w:smartTagPr>
              <w:r w:rsidRPr="007F458D">
                <w:rPr>
                  <w:rFonts w:ascii="Times New Roman" w:hAnsi="Times New Roman" w:cs="Times New Roman"/>
                  <w:sz w:val="24"/>
                  <w:szCs w:val="24"/>
                </w:rPr>
                <w:t>05.12.1997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283,000</w:t>
            </w:r>
          </w:p>
        </w:tc>
      </w:tr>
      <w:tr w:rsidR="00D2623F" w:rsidRPr="007F458D" w:rsidTr="00791C46">
        <w:trPr>
          <w:trHeight w:val="30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на ст. Лаишевка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ДРСУ-4</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10"/>
                <w:attr w:name="Month" w:val="10"/>
                <w:attr w:name="ls" w:val="trans"/>
              </w:smartTagPr>
              <w:r w:rsidRPr="007F458D">
                <w:rPr>
                  <w:rFonts w:ascii="Times New Roman" w:hAnsi="Times New Roman" w:cs="Times New Roman"/>
                  <w:sz w:val="24"/>
                  <w:szCs w:val="24"/>
                </w:rPr>
                <w:t>10.10.2002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396,000</w:t>
            </w:r>
          </w:p>
        </w:tc>
      </w:tr>
      <w:tr w:rsidR="00D2623F" w:rsidRPr="007F458D" w:rsidTr="00791C46">
        <w:trPr>
          <w:trHeight w:val="27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200,000</w:t>
            </w:r>
          </w:p>
        </w:tc>
      </w:tr>
      <w:tr w:rsidR="00D2623F" w:rsidRPr="007F458D" w:rsidTr="00791C46">
        <w:trPr>
          <w:trHeight w:val="22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350,000</w:t>
            </w:r>
          </w:p>
        </w:tc>
      </w:tr>
      <w:tr w:rsidR="00D2623F" w:rsidRPr="007F458D" w:rsidTr="00791C46">
        <w:trPr>
          <w:trHeight w:val="17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335,000</w:t>
            </w:r>
          </w:p>
        </w:tc>
      </w:tr>
      <w:tr w:rsidR="00D2623F" w:rsidRPr="007F458D" w:rsidTr="00791C46">
        <w:trPr>
          <w:trHeight w:val="26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315,000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190,000</w:t>
            </w:r>
          </w:p>
        </w:tc>
      </w:tr>
      <w:tr w:rsidR="00D2623F" w:rsidRPr="007F458D" w:rsidTr="00791C46">
        <w:trPr>
          <w:trHeight w:val="17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74</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18-ти кв.ж.д. на ст. Лаишевка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АО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Ремсельбурвод</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83"/>
                <w:attr w:name="Day" w:val="22"/>
                <w:attr w:name="Month" w:val="04"/>
                <w:attr w:name="ls" w:val="trans"/>
              </w:smartTagPr>
              <w:r w:rsidRPr="007F458D">
                <w:rPr>
                  <w:rFonts w:ascii="Times New Roman" w:hAnsi="Times New Roman" w:cs="Times New Roman"/>
                  <w:sz w:val="24"/>
                  <w:szCs w:val="24"/>
                </w:rPr>
                <w:t>22.04.1983</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49,900</w:t>
            </w:r>
          </w:p>
        </w:tc>
      </w:tr>
      <w:tr w:rsidR="00D2623F" w:rsidRPr="007F458D" w:rsidTr="00791C46">
        <w:trPr>
          <w:trHeight w:val="22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96,700</w:t>
            </w:r>
          </w:p>
        </w:tc>
      </w:tr>
      <w:tr w:rsidR="00D2623F" w:rsidRPr="007F458D" w:rsidTr="00791C46">
        <w:trPr>
          <w:trHeight w:val="12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75</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2-х кв.ж.д. на ст. Лаишевка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АО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Ремсельбурвод</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04"/>
                <w:attr w:name="Month" w:val="08"/>
                <w:attr w:name="ls" w:val="trans"/>
              </w:smartTagPr>
              <w:r w:rsidRPr="007F458D">
                <w:rPr>
                  <w:rFonts w:ascii="Times New Roman" w:hAnsi="Times New Roman" w:cs="Times New Roman"/>
                  <w:sz w:val="24"/>
                  <w:szCs w:val="24"/>
                </w:rPr>
                <w:t>04.08.1998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25,000</w:t>
            </w:r>
          </w:p>
        </w:tc>
      </w:tr>
      <w:tr w:rsidR="00D2623F" w:rsidRPr="007F458D" w:rsidTr="00791C46">
        <w:trPr>
          <w:trHeight w:val="30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18,000</w:t>
            </w:r>
          </w:p>
        </w:tc>
      </w:tr>
      <w:tr w:rsidR="00D2623F" w:rsidRPr="007F458D" w:rsidTr="00791C46">
        <w:trPr>
          <w:trHeight w:val="149"/>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котельной административно-бытового корпуса ст. Лаишевка, ул. Центральная, д.1А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ЧП Резванов И.И.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8"/>
                <w:attr w:name="Day" w:val="01"/>
                <w:attr w:name="Month" w:val="12"/>
                <w:attr w:name="ls" w:val="trans"/>
              </w:smartTagPr>
              <w:r w:rsidRPr="007F458D">
                <w:rPr>
                  <w:rFonts w:ascii="Times New Roman" w:hAnsi="Times New Roman" w:cs="Times New Roman"/>
                  <w:sz w:val="24"/>
                  <w:szCs w:val="24"/>
                </w:rPr>
                <w:t>01.12.2008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115,000</w:t>
            </w:r>
          </w:p>
        </w:tc>
      </w:tr>
      <w:tr w:rsidR="00D2623F" w:rsidRPr="007F458D" w:rsidTr="00791C46">
        <w:trPr>
          <w:trHeight w:val="182"/>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0,600</w:t>
            </w:r>
          </w:p>
        </w:tc>
      </w:tr>
      <w:tr w:rsidR="00D2623F" w:rsidRPr="007F458D" w:rsidTr="00791C46">
        <w:trPr>
          <w:trHeight w:val="22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7,000</w:t>
            </w:r>
          </w:p>
        </w:tc>
      </w:tr>
      <w:tr w:rsidR="00D2623F" w:rsidRPr="007F458D" w:rsidTr="00791C46">
        <w:trPr>
          <w:trHeight w:val="560"/>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77</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котельной производственной базы ФГУ ДЭП №148 ст. Лаишевка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ФГУДЭП №148</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4"/>
                <w:attr w:name="Day" w:val="25"/>
                <w:attr w:name="Month" w:val="09"/>
                <w:attr w:name="ls" w:val="trans"/>
              </w:smartTagPr>
              <w:r w:rsidRPr="007F458D">
                <w:rPr>
                  <w:rFonts w:ascii="Times New Roman" w:hAnsi="Times New Roman" w:cs="Times New Roman"/>
                  <w:sz w:val="24"/>
                  <w:szCs w:val="24"/>
                </w:rPr>
                <w:t>25.09.2004</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184,800</w:t>
            </w:r>
          </w:p>
        </w:tc>
      </w:tr>
      <w:tr w:rsidR="00D2623F" w:rsidRPr="007F458D" w:rsidTr="00791C46">
        <w:trPr>
          <w:trHeight w:val="204"/>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ж.д. №2,3,5,7,4,9,11,10,8А по ул. Пристанционная, ст. Лаишевка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Ульяновского района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5"/>
                <w:attr w:name="Day" w:val="01"/>
                <w:attr w:name="Month" w:val="04"/>
                <w:attr w:name="ls" w:val="trans"/>
              </w:smartTagPr>
              <w:r w:rsidRPr="007F458D">
                <w:rPr>
                  <w:rFonts w:ascii="Times New Roman" w:hAnsi="Times New Roman" w:cs="Times New Roman"/>
                  <w:sz w:val="24"/>
                  <w:szCs w:val="24"/>
                </w:rPr>
                <w:t>01.04.2005</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154,160</w:t>
            </w:r>
          </w:p>
        </w:tc>
      </w:tr>
      <w:tr w:rsidR="00D2623F" w:rsidRPr="007F458D" w:rsidTr="00791C46">
        <w:trPr>
          <w:trHeight w:val="24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79,100</w:t>
            </w:r>
          </w:p>
        </w:tc>
      </w:tr>
      <w:tr w:rsidR="00D2623F" w:rsidRPr="007F458D" w:rsidTr="00791C46">
        <w:trPr>
          <w:trHeight w:val="13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196,400</w:t>
            </w:r>
          </w:p>
        </w:tc>
      </w:tr>
      <w:tr w:rsidR="00D2623F" w:rsidRPr="007F458D" w:rsidTr="00791C46">
        <w:trPr>
          <w:trHeight w:val="1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143,900</w:t>
            </w:r>
          </w:p>
        </w:tc>
      </w:tr>
      <w:tr w:rsidR="00D2623F" w:rsidRPr="007F458D" w:rsidTr="00791C46">
        <w:trPr>
          <w:trHeight w:val="7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96,500</w:t>
            </w:r>
          </w:p>
        </w:tc>
      </w:tr>
      <w:tr w:rsidR="00D2623F" w:rsidRPr="007F458D" w:rsidTr="00791C46">
        <w:trPr>
          <w:trHeight w:val="263"/>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79</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Газоснабжение котельной магазина ст. Лаишевка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Ульяновское райпо</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25"/>
                <w:attr w:name="Month" w:val="12"/>
                <w:attr w:name="ls" w:val="trans"/>
              </w:smartTagPr>
              <w:r w:rsidRPr="007F458D">
                <w:rPr>
                  <w:rFonts w:ascii="Times New Roman" w:hAnsi="Times New Roman" w:cs="Times New Roman"/>
                  <w:sz w:val="24"/>
                  <w:szCs w:val="24"/>
                </w:rPr>
                <w:t>25.12.2002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10,000</w:t>
            </w:r>
          </w:p>
        </w:tc>
      </w:tr>
      <w:tr w:rsidR="00D2623F" w:rsidRPr="007F458D" w:rsidTr="00791C46">
        <w:trPr>
          <w:trHeight w:val="12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60,000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80</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Межпоселковый г/п в.д. от ОПХ им. Тимирязева до ГСГО на ст. Лаишевка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ДРСУ-4</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7"/>
                <w:attr w:name="Day" w:val="20"/>
                <w:attr w:name="Month" w:val="10"/>
                <w:attr w:name="ls" w:val="trans"/>
              </w:smartTagPr>
              <w:r w:rsidRPr="007F458D">
                <w:rPr>
                  <w:rFonts w:ascii="Times New Roman" w:hAnsi="Times New Roman" w:cs="Times New Roman"/>
                  <w:sz w:val="24"/>
                  <w:szCs w:val="24"/>
                </w:rPr>
                <w:t>20.10.1997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1815,600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81</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Надземный г/п н.д. к котельной школы ст. Лаишевка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Новоуреньского с/с</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2"/>
                <w:attr w:name="Day" w:val="03"/>
                <w:attr w:name="Month" w:val="11"/>
                <w:attr w:name="ls" w:val="trans"/>
              </w:smartTagPr>
              <w:r w:rsidRPr="007F458D">
                <w:rPr>
                  <w:rFonts w:ascii="Times New Roman" w:hAnsi="Times New Roman" w:cs="Times New Roman"/>
                  <w:sz w:val="24"/>
                  <w:szCs w:val="24"/>
                </w:rPr>
                <w:t>03.11.2002</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30,000</w:t>
            </w:r>
          </w:p>
        </w:tc>
      </w:tr>
      <w:tr w:rsidR="00D2623F" w:rsidRPr="007F458D" w:rsidTr="00791C46">
        <w:trPr>
          <w:trHeight w:val="191"/>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82</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Подземный г/п в.д. от УГШ до ГСГО ст. Лаишевка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0.6</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ДРСУ-4</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20"/>
                <w:attr w:name="Month" w:val="10"/>
                <w:attr w:name="ls" w:val="trans"/>
              </w:smartTagPr>
              <w:r w:rsidRPr="007F458D">
                <w:rPr>
                  <w:rFonts w:ascii="Times New Roman" w:hAnsi="Times New Roman" w:cs="Times New Roman"/>
                  <w:sz w:val="24"/>
                  <w:szCs w:val="24"/>
                </w:rPr>
                <w:t>20.10.1998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328,500</w:t>
            </w:r>
          </w:p>
        </w:tc>
      </w:tr>
      <w:tr w:rsidR="00D2623F" w:rsidRPr="007F458D" w:rsidTr="00791C46">
        <w:trPr>
          <w:trHeight w:val="60"/>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с. Лаишевка ул. Садовая 39,30,16,56, ул.Новая 60,72,67 вводы в ж/д</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ч/л</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14"/>
                <w:attr w:name="Day" w:val="01"/>
                <w:attr w:name="Month" w:val="01"/>
                <w:attr w:name="ls" w:val="trans"/>
              </w:smartTagPr>
              <w:r w:rsidRPr="007F458D">
                <w:rPr>
                  <w:rFonts w:ascii="Times New Roman" w:hAnsi="Times New Roman" w:cs="Times New Roman"/>
                  <w:sz w:val="24"/>
                  <w:szCs w:val="24"/>
                </w:rPr>
                <w:t>01.01.2014</w:t>
              </w:r>
            </w:smartTag>
          </w:p>
        </w:tc>
        <w:tc>
          <w:tcPr>
            <w:tcW w:w="1701" w:type="dxa"/>
            <w:tcBorders>
              <w:lef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106,000</w:t>
            </w:r>
          </w:p>
        </w:tc>
      </w:tr>
      <w:tr w:rsidR="00D2623F" w:rsidRPr="007F458D" w:rsidTr="00791C46">
        <w:trPr>
          <w:trHeight w:val="32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Полиэтилен</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77,500</w:t>
            </w:r>
          </w:p>
        </w:tc>
      </w:tr>
      <w:tr w:rsidR="00D2623F" w:rsidRPr="007F458D" w:rsidTr="00791C46">
        <w:trPr>
          <w:trHeight w:val="151"/>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84</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Золотовка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15"/>
                <w:attr w:name="Month" w:val="11"/>
                <w:attr w:name="ls" w:val="trans"/>
              </w:smartTagPr>
              <w:r w:rsidRPr="007F458D">
                <w:rPr>
                  <w:rFonts w:ascii="Times New Roman" w:hAnsi="Times New Roman" w:cs="Times New Roman"/>
                  <w:sz w:val="24"/>
                  <w:szCs w:val="24"/>
                </w:rPr>
                <w:t>15.11.1998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39,600</w:t>
            </w:r>
          </w:p>
        </w:tc>
      </w:tr>
      <w:tr w:rsidR="00D2623F" w:rsidRPr="007F458D" w:rsidTr="00791C46">
        <w:trPr>
          <w:trHeight w:val="24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1319,000</w:t>
            </w:r>
          </w:p>
        </w:tc>
      </w:tr>
      <w:tr w:rsidR="00D2623F" w:rsidRPr="007F458D" w:rsidTr="00791C46">
        <w:trPr>
          <w:trHeight w:val="6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688,000</w:t>
            </w:r>
          </w:p>
        </w:tc>
      </w:tr>
      <w:tr w:rsidR="00D2623F" w:rsidRPr="007F458D" w:rsidTr="00791C46">
        <w:trPr>
          <w:trHeight w:val="15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558,000</w:t>
            </w:r>
          </w:p>
        </w:tc>
      </w:tr>
      <w:tr w:rsidR="00D2623F" w:rsidRPr="007F458D" w:rsidTr="00791C46">
        <w:trPr>
          <w:trHeight w:val="407"/>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283,200</w:t>
            </w:r>
          </w:p>
        </w:tc>
      </w:tr>
      <w:tr w:rsidR="00D2623F" w:rsidRPr="007F458D" w:rsidTr="00791C46">
        <w:trPr>
          <w:trHeight w:val="35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85</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Победы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15"/>
                <w:attr w:name="Month" w:val="03"/>
                <w:attr w:name="ls" w:val="trans"/>
              </w:smartTagPr>
              <w:r w:rsidRPr="007F458D">
                <w:rPr>
                  <w:rFonts w:ascii="Times New Roman" w:hAnsi="Times New Roman" w:cs="Times New Roman"/>
                  <w:sz w:val="24"/>
                  <w:szCs w:val="24"/>
                </w:rPr>
                <w:t>15.03.1998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1398,000</w:t>
            </w:r>
          </w:p>
        </w:tc>
      </w:tr>
      <w:tr w:rsidR="00D2623F" w:rsidRPr="007F458D" w:rsidTr="00791C46">
        <w:trPr>
          <w:trHeight w:val="32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27,000</w:t>
            </w:r>
          </w:p>
        </w:tc>
      </w:tr>
      <w:tr w:rsidR="00D2623F" w:rsidRPr="007F458D" w:rsidTr="00791C46">
        <w:trPr>
          <w:trHeight w:val="60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59,000</w:t>
            </w:r>
          </w:p>
        </w:tc>
      </w:tr>
      <w:tr w:rsidR="00D2623F" w:rsidRPr="007F458D" w:rsidTr="00791C46">
        <w:trPr>
          <w:trHeight w:val="276"/>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652,000</w:t>
            </w:r>
          </w:p>
        </w:tc>
      </w:tr>
      <w:tr w:rsidR="00D2623F" w:rsidRPr="007F458D" w:rsidTr="00791C46">
        <w:trPr>
          <w:trHeight w:val="98"/>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114</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46,000</w:t>
            </w:r>
          </w:p>
        </w:tc>
      </w:tr>
      <w:tr w:rsidR="00D2623F" w:rsidRPr="007F458D" w:rsidTr="00791C46">
        <w:trPr>
          <w:trHeight w:val="34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215,000</w:t>
            </w:r>
          </w:p>
        </w:tc>
      </w:tr>
      <w:tr w:rsidR="00D2623F" w:rsidRPr="007F458D" w:rsidTr="00791C46">
        <w:trPr>
          <w:trHeight w:val="15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384</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159,000</w:t>
            </w:r>
          </w:p>
        </w:tc>
      </w:tr>
      <w:tr w:rsidR="00D2623F" w:rsidRPr="007F458D" w:rsidTr="00791C46">
        <w:trPr>
          <w:trHeight w:val="103"/>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Победы в с. Шумовка (подводы к ж.д.)</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25"/>
                <w:attr w:name="Month" w:val="08"/>
                <w:attr w:name="ls" w:val="trans"/>
              </w:smartTagPr>
              <w:r w:rsidRPr="007F458D">
                <w:rPr>
                  <w:rFonts w:ascii="Times New Roman" w:hAnsi="Times New Roman" w:cs="Times New Roman"/>
                  <w:sz w:val="24"/>
                  <w:szCs w:val="24"/>
                </w:rPr>
                <w:t>25.08.1998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107,000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23,000</w:t>
            </w:r>
          </w:p>
        </w:tc>
      </w:tr>
      <w:tr w:rsidR="00D2623F" w:rsidRPr="007F458D" w:rsidTr="00791C46">
        <w:trPr>
          <w:trHeight w:val="159"/>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87</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Рубановской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7"/>
                <w:attr w:name="Day" w:val="26"/>
                <w:attr w:name="Month" w:val="12"/>
                <w:attr w:name="ls" w:val="trans"/>
              </w:smartTagPr>
              <w:r w:rsidRPr="007F458D">
                <w:rPr>
                  <w:rFonts w:ascii="Times New Roman" w:hAnsi="Times New Roman" w:cs="Times New Roman"/>
                  <w:sz w:val="24"/>
                  <w:szCs w:val="24"/>
                </w:rPr>
                <w:t>26.12.1997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592,000</w:t>
            </w:r>
          </w:p>
        </w:tc>
      </w:tr>
      <w:tr w:rsidR="00D2623F" w:rsidRPr="007F458D" w:rsidTr="00791C46">
        <w:trPr>
          <w:trHeight w:val="11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299,000</w:t>
            </w:r>
          </w:p>
        </w:tc>
      </w:tr>
      <w:tr w:rsidR="00D2623F" w:rsidRPr="007F458D" w:rsidTr="00791C46">
        <w:trPr>
          <w:trHeight w:val="74"/>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337,000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680,000</w:t>
            </w:r>
          </w:p>
        </w:tc>
      </w:tr>
      <w:tr w:rsidR="00D2623F" w:rsidRPr="007F458D" w:rsidTr="00791C46">
        <w:trPr>
          <w:trHeight w:val="271"/>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Школьная (нечетная сторона)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18"/>
                <w:attr w:name="Month" w:val="10"/>
                <w:attr w:name="ls" w:val="trans"/>
              </w:smartTagPr>
              <w:r w:rsidRPr="007F458D">
                <w:rPr>
                  <w:rFonts w:ascii="Times New Roman" w:hAnsi="Times New Roman" w:cs="Times New Roman"/>
                  <w:sz w:val="24"/>
                  <w:szCs w:val="24"/>
                </w:rPr>
                <w:t>18.10.1998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9,500</w:t>
            </w:r>
          </w:p>
        </w:tc>
      </w:tr>
      <w:tr w:rsidR="00D2623F" w:rsidRPr="007F458D" w:rsidTr="00791C46">
        <w:trPr>
          <w:trHeight w:val="22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21,500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40,500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389,500</w:t>
            </w:r>
          </w:p>
        </w:tc>
      </w:tr>
      <w:tr w:rsidR="00D2623F" w:rsidRPr="007F458D" w:rsidTr="00791C46">
        <w:trPr>
          <w:trHeight w:val="22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716,700</w:t>
            </w:r>
          </w:p>
        </w:tc>
      </w:tr>
      <w:tr w:rsidR="00D2623F" w:rsidRPr="007F458D" w:rsidTr="00791C46">
        <w:trPr>
          <w:trHeight w:val="32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58,500</w:t>
            </w:r>
          </w:p>
        </w:tc>
      </w:tr>
      <w:tr w:rsidR="00D2623F" w:rsidRPr="007F458D" w:rsidTr="00791C46">
        <w:trPr>
          <w:trHeight w:val="129"/>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Внутрипоселковый г/п н.д. по ул. Школьная (четная сторона)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Ульяновской области</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25"/>
                <w:attr w:name="Month" w:val="08"/>
                <w:attr w:name="ls" w:val="trans"/>
              </w:smartTagPr>
              <w:r w:rsidRPr="007F458D">
                <w:rPr>
                  <w:rFonts w:ascii="Times New Roman" w:hAnsi="Times New Roman" w:cs="Times New Roman"/>
                  <w:sz w:val="24"/>
                  <w:szCs w:val="24"/>
                </w:rPr>
                <w:t>25.08.1998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307,500</w:t>
            </w:r>
          </w:p>
        </w:tc>
      </w:tr>
      <w:tr w:rsidR="00D2623F" w:rsidRPr="007F458D" w:rsidTr="00791C46">
        <w:trPr>
          <w:trHeight w:val="9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670,000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16,000</w:t>
            </w:r>
          </w:p>
        </w:tc>
      </w:tr>
      <w:tr w:rsidR="00D2623F" w:rsidRPr="007F458D" w:rsidTr="00791C46">
        <w:trPr>
          <w:trHeight w:val="134"/>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Внутрипоселковый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472,000</w:t>
            </w:r>
          </w:p>
        </w:tc>
      </w:tr>
      <w:tr w:rsidR="00D2623F" w:rsidRPr="007F458D" w:rsidTr="00791C46">
        <w:trPr>
          <w:trHeight w:val="194"/>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90</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Газ-ие кот-ых №1,2,3 для отопления складских, административно-бытовых помещений и цеха по производству мебели с. Шумовка, ул. Рубановская, д.18А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 xml:space="preserve">ООО </w:t>
            </w:r>
            <w:r w:rsidR="00A865D4" w:rsidRPr="007F458D">
              <w:rPr>
                <w:rFonts w:ascii="Times New Roman" w:hAnsi="Times New Roman" w:cs="Times New Roman"/>
                <w:sz w:val="24"/>
                <w:szCs w:val="24"/>
              </w:rPr>
              <w:t>«</w:t>
            </w:r>
            <w:r w:rsidRPr="007F458D">
              <w:rPr>
                <w:rFonts w:ascii="Times New Roman" w:hAnsi="Times New Roman" w:cs="Times New Roman"/>
                <w:sz w:val="24"/>
                <w:szCs w:val="24"/>
              </w:rPr>
              <w:t>Комадо</w:t>
            </w:r>
            <w:r w:rsidR="00A865D4" w:rsidRPr="007F458D">
              <w:rPr>
                <w:rFonts w:ascii="Times New Roman" w:hAnsi="Times New Roman" w:cs="Times New Roman"/>
                <w:sz w:val="24"/>
                <w:szCs w:val="24"/>
              </w:rPr>
              <w:t>»</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10"/>
                <w:attr w:name="Day" w:val="20"/>
                <w:attr w:name="Month" w:val="12"/>
                <w:attr w:name="ls" w:val="trans"/>
              </w:smartTagPr>
              <w:r w:rsidRPr="007F458D">
                <w:rPr>
                  <w:rFonts w:ascii="Times New Roman" w:hAnsi="Times New Roman" w:cs="Times New Roman"/>
                  <w:sz w:val="24"/>
                  <w:szCs w:val="24"/>
                </w:rPr>
                <w:t>20.12.2010</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265,000</w:t>
            </w:r>
          </w:p>
        </w:tc>
      </w:tr>
      <w:tr w:rsidR="00D2623F" w:rsidRPr="007F458D" w:rsidTr="00791C46">
        <w:trPr>
          <w:trHeight w:val="24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55,000</w:t>
            </w:r>
          </w:p>
        </w:tc>
      </w:tr>
      <w:tr w:rsidR="00D2623F" w:rsidRPr="007F458D" w:rsidTr="00791C46">
        <w:trPr>
          <w:trHeight w:val="272"/>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55,000</w:t>
            </w:r>
          </w:p>
        </w:tc>
      </w:tr>
      <w:tr w:rsidR="00D2623F" w:rsidRPr="007F458D" w:rsidTr="00791C46">
        <w:trPr>
          <w:trHeight w:val="8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45,000</w:t>
            </w:r>
          </w:p>
        </w:tc>
      </w:tr>
      <w:tr w:rsidR="00D2623F" w:rsidRPr="007F458D" w:rsidTr="00791C46">
        <w:trPr>
          <w:trHeight w:val="259"/>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91</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для газоснабжения котельной школы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Шумовского с/с</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15"/>
                <w:attr w:name="Month" w:val="11"/>
                <w:attr w:name="ls" w:val="trans"/>
              </w:smartTagPr>
              <w:r w:rsidRPr="007F458D">
                <w:rPr>
                  <w:rFonts w:ascii="Times New Roman" w:hAnsi="Times New Roman" w:cs="Times New Roman"/>
                  <w:sz w:val="24"/>
                  <w:szCs w:val="24"/>
                </w:rPr>
                <w:t>15.11.1998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18,500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2,300</w:t>
            </w:r>
          </w:p>
        </w:tc>
      </w:tr>
      <w:tr w:rsidR="00D2623F" w:rsidRPr="007F458D" w:rsidTr="00791C46">
        <w:trPr>
          <w:trHeight w:val="181"/>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102</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745,500</w:t>
            </w:r>
          </w:p>
        </w:tc>
      </w:tr>
      <w:tr w:rsidR="00D2623F" w:rsidRPr="007F458D" w:rsidTr="00791C46">
        <w:trPr>
          <w:trHeight w:val="600"/>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92</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для газоснабжения котельной школы в с. Шумовка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Администрация Шумовского с/с</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8"/>
                <w:attr w:name="Day" w:val="15"/>
                <w:attr w:name="Month" w:val="11"/>
                <w:attr w:name="ls" w:val="trans"/>
              </w:smartTagPr>
              <w:r w:rsidRPr="007F458D">
                <w:rPr>
                  <w:rFonts w:ascii="Times New Roman" w:hAnsi="Times New Roman" w:cs="Times New Roman"/>
                  <w:sz w:val="24"/>
                  <w:szCs w:val="24"/>
                </w:rPr>
                <w:t>15.11.1998</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Уличный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5,400</w:t>
            </w:r>
          </w:p>
        </w:tc>
      </w:tr>
      <w:tr w:rsidR="00D2623F" w:rsidRPr="007F458D" w:rsidTr="00791C46">
        <w:trPr>
          <w:trHeight w:val="23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93</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котельной для АКФХ им. Ульянова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АКФХ им. Ульянова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1"/>
                <w:attr w:name="Day" w:val="18"/>
                <w:attr w:name="Month" w:val="01"/>
                <w:attr w:name="ls" w:val="trans"/>
              </w:smartTagPr>
              <w:r w:rsidRPr="007F458D">
                <w:rPr>
                  <w:rFonts w:ascii="Times New Roman" w:hAnsi="Times New Roman" w:cs="Times New Roman"/>
                  <w:sz w:val="24"/>
                  <w:szCs w:val="24"/>
                </w:rPr>
                <w:t>18.01.2001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168,000</w:t>
            </w:r>
          </w:p>
        </w:tc>
      </w:tr>
      <w:tr w:rsidR="00D2623F" w:rsidRPr="007F458D" w:rsidTr="00791C46">
        <w:trPr>
          <w:trHeight w:val="26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108</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167,000</w:t>
            </w:r>
          </w:p>
        </w:tc>
      </w:tr>
      <w:tr w:rsidR="00D2623F" w:rsidRPr="007F458D" w:rsidTr="00791C46">
        <w:trPr>
          <w:trHeight w:val="146"/>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6,000</w:t>
            </w:r>
          </w:p>
        </w:tc>
      </w:tr>
      <w:tr w:rsidR="00D2623F" w:rsidRPr="007F458D" w:rsidTr="00791C46">
        <w:trPr>
          <w:trHeight w:val="60"/>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76</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96,000</w:t>
            </w:r>
          </w:p>
        </w:tc>
      </w:tr>
      <w:tr w:rsidR="00D2623F" w:rsidRPr="007F458D" w:rsidTr="00791C46">
        <w:trPr>
          <w:trHeight w:val="365"/>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94</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котельной для газоснабжения административного здания в с. Шумовка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1"/>
                <w:attr w:name="Day" w:val="19"/>
                <w:attr w:name="Month" w:val="03"/>
                <w:attr w:name="ls" w:val="trans"/>
              </w:smartTagPr>
              <w:r w:rsidRPr="007F458D">
                <w:rPr>
                  <w:rFonts w:ascii="Times New Roman" w:hAnsi="Times New Roman" w:cs="Times New Roman"/>
                  <w:sz w:val="24"/>
                  <w:szCs w:val="24"/>
                </w:rPr>
                <w:t>19.03.2001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9,000</w:t>
            </w:r>
          </w:p>
        </w:tc>
      </w:tr>
      <w:tr w:rsidR="00D2623F" w:rsidRPr="007F458D" w:rsidTr="00791C46">
        <w:trPr>
          <w:trHeight w:val="600"/>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95</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котельной колбасного цеха в с. Шумовка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2001"/>
                <w:attr w:name="Day" w:val="20"/>
                <w:attr w:name="Month" w:val="2"/>
                <w:attr w:name="ls" w:val="trans"/>
              </w:smartTagPr>
              <w:r w:rsidRPr="007F458D">
                <w:rPr>
                  <w:rFonts w:ascii="Times New Roman" w:hAnsi="Times New Roman" w:cs="Times New Roman"/>
                  <w:sz w:val="24"/>
                  <w:szCs w:val="24"/>
                </w:rPr>
                <w:t>20.02.2001</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131,000</w:t>
            </w:r>
          </w:p>
        </w:tc>
      </w:tr>
      <w:tr w:rsidR="00D2623F" w:rsidRPr="007F458D" w:rsidTr="00791C46">
        <w:trPr>
          <w:trHeight w:val="147"/>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96</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котельной магазина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Ульяновское райпо</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9"/>
                <w:attr w:name="Day" w:val="02"/>
                <w:attr w:name="Month" w:val="12"/>
                <w:attr w:name="ls" w:val="trans"/>
              </w:smartTagPr>
              <w:r w:rsidRPr="007F458D">
                <w:rPr>
                  <w:rFonts w:ascii="Times New Roman" w:hAnsi="Times New Roman" w:cs="Times New Roman"/>
                  <w:sz w:val="24"/>
                  <w:szCs w:val="24"/>
                </w:rPr>
                <w:t>02.12.1999</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42,500</w:t>
            </w:r>
          </w:p>
        </w:tc>
      </w:tr>
      <w:tr w:rsidR="00D2623F" w:rsidRPr="007F458D" w:rsidTr="00791C46">
        <w:trPr>
          <w:trHeight w:val="193"/>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1,500</w:t>
            </w:r>
          </w:p>
        </w:tc>
      </w:tr>
      <w:tr w:rsidR="00D2623F" w:rsidRPr="007F458D" w:rsidTr="00791C46">
        <w:trPr>
          <w:trHeight w:val="239"/>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35,300</w:t>
            </w:r>
          </w:p>
        </w:tc>
      </w:tr>
      <w:tr w:rsidR="00D2623F" w:rsidRPr="007F458D" w:rsidTr="00791C46">
        <w:trPr>
          <w:trHeight w:val="85"/>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97</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к котельной столовой в с. Шумовка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9"/>
                <w:attr w:name="Day" w:val="29"/>
                <w:attr w:name="Month" w:val="10"/>
                <w:attr w:name="ls" w:val="trans"/>
              </w:smartTagPr>
              <w:r w:rsidRPr="007F458D">
                <w:rPr>
                  <w:rFonts w:ascii="Times New Roman" w:hAnsi="Times New Roman" w:cs="Times New Roman"/>
                  <w:sz w:val="24"/>
                  <w:szCs w:val="24"/>
                </w:rPr>
                <w:t>29.10.1999</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10,000</w:t>
            </w:r>
          </w:p>
        </w:tc>
      </w:tr>
      <w:tr w:rsidR="00D2623F" w:rsidRPr="007F458D" w:rsidTr="00791C46">
        <w:trPr>
          <w:trHeight w:val="221"/>
          <w:jc w:val="center"/>
        </w:trPr>
        <w:tc>
          <w:tcPr>
            <w:tcW w:w="567"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98</w:t>
            </w:r>
          </w:p>
        </w:tc>
        <w:tc>
          <w:tcPr>
            <w:tcW w:w="3686"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Газопровод н.д. к котельной клуба в с. Шумовка</w:t>
            </w:r>
          </w:p>
        </w:tc>
        <w:tc>
          <w:tcPr>
            <w:tcW w:w="992"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0.005</w:t>
            </w:r>
          </w:p>
        </w:tc>
        <w:tc>
          <w:tcPr>
            <w:tcW w:w="2410"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vMerge w:val="restart"/>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9"/>
                <w:attr w:name="Day" w:val="29"/>
                <w:attr w:name="Month" w:val="10"/>
                <w:attr w:name="ls" w:val="trans"/>
              </w:smartTagPr>
              <w:r w:rsidRPr="007F458D">
                <w:rPr>
                  <w:rFonts w:ascii="Times New Roman" w:hAnsi="Times New Roman" w:cs="Times New Roman"/>
                  <w:sz w:val="24"/>
                  <w:szCs w:val="24"/>
                </w:rPr>
                <w:t>29.10.1999</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57</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20,000</w:t>
            </w:r>
          </w:p>
        </w:tc>
      </w:tr>
      <w:tr w:rsidR="00D2623F" w:rsidRPr="007F458D" w:rsidTr="00791C46">
        <w:trPr>
          <w:trHeight w:val="125"/>
          <w:jc w:val="center"/>
        </w:trPr>
        <w:tc>
          <w:tcPr>
            <w:tcW w:w="567"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3686"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both"/>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2410"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559" w:type="dxa"/>
            <w:vMerge/>
            <w:tcBorders>
              <w:left w:val="single" w:sz="4" w:space="0" w:color="000000"/>
              <w:bottom w:val="single" w:sz="4" w:space="0" w:color="000000"/>
            </w:tcBorders>
            <w:shd w:val="clear" w:color="auto" w:fill="auto"/>
          </w:tcPr>
          <w:p w:rsidR="00D2623F" w:rsidRPr="007F458D" w:rsidRDefault="00D2623F" w:rsidP="00944A18">
            <w:pPr>
              <w:snapToGrid w:val="0"/>
              <w:spacing w:after="0" w:line="240" w:lineRule="auto"/>
              <w:jc w:val="center"/>
              <w:rPr>
                <w:rFonts w:ascii="Times New Roman" w:hAnsi="Times New Roman" w:cs="Times New Roman"/>
                <w:sz w:val="24"/>
                <w:szCs w:val="24"/>
              </w:rPr>
            </w:pPr>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Вводы</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5,000</w:t>
            </w:r>
          </w:p>
        </w:tc>
      </w:tr>
      <w:tr w:rsidR="00D2623F" w:rsidRPr="007F458D" w:rsidTr="00791C46">
        <w:trPr>
          <w:trHeight w:val="231"/>
          <w:jc w:val="center"/>
        </w:trPr>
        <w:tc>
          <w:tcPr>
            <w:tcW w:w="567"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99</w:t>
            </w:r>
          </w:p>
        </w:tc>
        <w:tc>
          <w:tcPr>
            <w:tcW w:w="3686"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both"/>
              <w:rPr>
                <w:rFonts w:ascii="Times New Roman" w:hAnsi="Times New Roman" w:cs="Times New Roman"/>
                <w:sz w:val="24"/>
                <w:szCs w:val="24"/>
              </w:rPr>
            </w:pPr>
            <w:r w:rsidRPr="007F458D">
              <w:rPr>
                <w:rFonts w:ascii="Times New Roman" w:hAnsi="Times New Roman" w:cs="Times New Roman"/>
                <w:sz w:val="24"/>
                <w:szCs w:val="24"/>
              </w:rPr>
              <w:t>Межпоселковый г/п в.д. от ПК159+12 до ГСГО-2 в с. Шумовка</w:t>
            </w:r>
          </w:p>
        </w:tc>
        <w:tc>
          <w:tcPr>
            <w:tcW w:w="992"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241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СПК им. Ульянова</w:t>
            </w:r>
          </w:p>
        </w:tc>
        <w:tc>
          <w:tcPr>
            <w:tcW w:w="1559"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smartTag w:uri="urn:schemas-microsoft-com:office:smarttags" w:element="date">
              <w:smartTagPr>
                <w:attr w:name="Year" w:val="1997"/>
                <w:attr w:name="Day" w:val="15"/>
                <w:attr w:name="Month" w:val="12"/>
                <w:attr w:name="ls" w:val="trans"/>
              </w:smartTagPr>
              <w:r w:rsidRPr="007F458D">
                <w:rPr>
                  <w:rFonts w:ascii="Times New Roman" w:hAnsi="Times New Roman" w:cs="Times New Roman"/>
                  <w:sz w:val="24"/>
                  <w:szCs w:val="24"/>
                </w:rPr>
                <w:t>15.12.1997</w:t>
              </w:r>
            </w:smartTag>
          </w:p>
        </w:tc>
        <w:tc>
          <w:tcPr>
            <w:tcW w:w="1701" w:type="dxa"/>
            <w:tcBorders>
              <w:left w:val="single" w:sz="4" w:space="0" w:color="000000"/>
              <w:bottom w:val="single" w:sz="4" w:space="0" w:color="000000"/>
            </w:tcBorders>
            <w:shd w:val="clear" w:color="auto" w:fill="auto"/>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Металл</w:t>
            </w:r>
          </w:p>
        </w:tc>
        <w:tc>
          <w:tcPr>
            <w:tcW w:w="2370"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Межпоселковый</w:t>
            </w:r>
          </w:p>
        </w:tc>
        <w:tc>
          <w:tcPr>
            <w:tcW w:w="874" w:type="dxa"/>
            <w:tcBorders>
              <w:left w:val="single" w:sz="4" w:space="0" w:color="000000"/>
              <w:bottom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89</w:t>
            </w:r>
          </w:p>
        </w:tc>
        <w:tc>
          <w:tcPr>
            <w:tcW w:w="1426" w:type="dxa"/>
            <w:tcBorders>
              <w:left w:val="single" w:sz="4" w:space="0" w:color="000000"/>
              <w:bottom w:val="single" w:sz="4" w:space="0" w:color="000000"/>
              <w:right w:val="single" w:sz="4" w:space="0" w:color="000000"/>
            </w:tcBorders>
            <w:shd w:val="clear" w:color="auto" w:fill="FFFFFF"/>
          </w:tcPr>
          <w:p w:rsidR="00D2623F" w:rsidRPr="007F458D" w:rsidRDefault="00D2623F" w:rsidP="00944A18">
            <w:pPr>
              <w:spacing w:after="0" w:line="240" w:lineRule="auto"/>
              <w:jc w:val="center"/>
              <w:rPr>
                <w:rFonts w:ascii="Times New Roman" w:hAnsi="Times New Roman" w:cs="Times New Roman"/>
                <w:sz w:val="24"/>
                <w:szCs w:val="24"/>
              </w:rPr>
            </w:pPr>
            <w:r w:rsidRPr="007F458D">
              <w:rPr>
                <w:rFonts w:ascii="Times New Roman" w:hAnsi="Times New Roman" w:cs="Times New Roman"/>
                <w:sz w:val="24"/>
                <w:szCs w:val="24"/>
              </w:rPr>
              <w:t>835,000</w:t>
            </w:r>
          </w:p>
        </w:tc>
      </w:tr>
    </w:tbl>
    <w:p w:rsidR="00D2623F" w:rsidRPr="007F458D" w:rsidRDefault="00D2623F" w:rsidP="00944A18">
      <w:pPr>
        <w:spacing w:after="0" w:line="240" w:lineRule="auto"/>
        <w:ind w:firstLine="709"/>
        <w:jc w:val="both"/>
        <w:rPr>
          <w:rFonts w:ascii="Times New Roman" w:hAnsi="Times New Roman" w:cs="Times New Roman"/>
          <w:sz w:val="24"/>
          <w:szCs w:val="24"/>
        </w:rPr>
        <w:sectPr w:rsidR="00D2623F" w:rsidRPr="007F458D" w:rsidSect="00D2623F">
          <w:pgSz w:w="16838" w:h="11906" w:orient="landscape"/>
          <w:pgMar w:top="1134" w:right="567" w:bottom="567" w:left="567" w:header="709" w:footer="709" w:gutter="0"/>
          <w:cols w:space="708"/>
          <w:docGrid w:linePitch="360"/>
        </w:sectPr>
      </w:pPr>
    </w:p>
    <w:p w:rsidR="000D6D83" w:rsidRPr="007F458D" w:rsidRDefault="000D6D83" w:rsidP="00944A18">
      <w:pPr>
        <w:spacing w:after="0" w:line="240" w:lineRule="auto"/>
        <w:ind w:firstLine="709"/>
        <w:jc w:val="both"/>
        <w:rPr>
          <w:rFonts w:ascii="Times New Roman" w:hAnsi="Times New Roman" w:cs="Times New Roman"/>
          <w:sz w:val="28"/>
          <w:szCs w:val="28"/>
        </w:rPr>
      </w:pPr>
    </w:p>
    <w:p w:rsidR="000D6D83" w:rsidRPr="007F458D" w:rsidRDefault="000D6D83"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95" w:name="_Toc8663596"/>
      <w:bookmarkStart w:id="96" w:name="_Toc23196401"/>
      <w:r w:rsidRPr="007F458D">
        <w:rPr>
          <w:rFonts w:ascii="Times New Roman" w:hAnsi="Times New Roman" w:cs="Times New Roman"/>
          <w:b/>
          <w:sz w:val="28"/>
          <w:szCs w:val="28"/>
        </w:rPr>
        <w:t>Теплоснабжение</w:t>
      </w:r>
      <w:bookmarkEnd w:id="95"/>
      <w:bookmarkEnd w:id="96"/>
    </w:p>
    <w:p w:rsidR="000D6D83" w:rsidRPr="007F458D" w:rsidRDefault="000D6D83" w:rsidP="00944A18">
      <w:pPr>
        <w:spacing w:after="0" w:line="240" w:lineRule="auto"/>
        <w:ind w:firstLine="709"/>
        <w:jc w:val="both"/>
        <w:rPr>
          <w:rFonts w:ascii="Times New Roman" w:hAnsi="Times New Roman" w:cs="Times New Roman"/>
          <w:sz w:val="28"/>
          <w:szCs w:val="28"/>
        </w:rPr>
      </w:pPr>
    </w:p>
    <w:p w:rsidR="00927E7F" w:rsidRPr="007F458D" w:rsidRDefault="00927E7F"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Центральное теплоснабжение жилого фонда на территории МО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не имеется. Жилищный фонд отапливается индивидуальными бытовыми газовыми котлами.</w:t>
      </w:r>
    </w:p>
    <w:p w:rsidR="00F86DB5" w:rsidRPr="007F458D" w:rsidRDefault="00F86DB5" w:rsidP="00944A18">
      <w:pPr>
        <w:spacing w:after="0" w:line="240" w:lineRule="auto"/>
        <w:ind w:firstLine="709"/>
        <w:jc w:val="both"/>
        <w:rPr>
          <w:rFonts w:ascii="Times New Roman" w:hAnsi="Times New Roman" w:cs="Times New Roman"/>
          <w:sz w:val="28"/>
          <w:szCs w:val="28"/>
        </w:rPr>
      </w:pPr>
      <w:r w:rsidRPr="007F458D">
        <w:rPr>
          <w:rFonts w:ascii="Times New Roman" w:eastAsia="Calibri" w:hAnsi="Times New Roman" w:cs="Times New Roman"/>
          <w:sz w:val="28"/>
          <w:szCs w:val="28"/>
        </w:rPr>
        <w:t xml:space="preserve">Теплоснабжение объектов культурно-бытового обслуживания и производственных предприятий </w:t>
      </w:r>
      <w:r w:rsidRPr="007F458D">
        <w:rPr>
          <w:rFonts w:ascii="Times New Roman" w:hAnsi="Times New Roman" w:cs="Times New Roman"/>
          <w:sz w:val="28"/>
          <w:szCs w:val="28"/>
        </w:rPr>
        <w:t>осуществляется от 4 автономных котельных, жилого сектора – от индивидуальных теплоисточников.</w:t>
      </w:r>
    </w:p>
    <w:p w:rsidR="00F86DB5" w:rsidRPr="007F458D" w:rsidRDefault="00F86DB5" w:rsidP="00944A18">
      <w:pPr>
        <w:spacing w:after="0" w:line="240" w:lineRule="auto"/>
        <w:ind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Основным источником отопления служит природный газ.</w:t>
      </w:r>
    </w:p>
    <w:p w:rsidR="000D6D83" w:rsidRPr="007F458D" w:rsidRDefault="000D6D83" w:rsidP="00944A18">
      <w:pPr>
        <w:spacing w:after="0" w:line="240" w:lineRule="auto"/>
        <w:ind w:firstLine="709"/>
        <w:jc w:val="both"/>
        <w:rPr>
          <w:rFonts w:ascii="Times New Roman" w:hAnsi="Times New Roman" w:cs="Times New Roman"/>
          <w:sz w:val="28"/>
          <w:szCs w:val="28"/>
        </w:rPr>
      </w:pPr>
    </w:p>
    <w:p w:rsidR="000D6D83" w:rsidRPr="007F458D" w:rsidRDefault="000D6D83"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97" w:name="_Toc8663597"/>
      <w:bookmarkStart w:id="98" w:name="_Toc23196402"/>
      <w:r w:rsidRPr="007F458D">
        <w:rPr>
          <w:rFonts w:ascii="Times New Roman" w:hAnsi="Times New Roman" w:cs="Times New Roman"/>
          <w:b/>
          <w:sz w:val="28"/>
          <w:szCs w:val="28"/>
        </w:rPr>
        <w:t>Электроснабжение</w:t>
      </w:r>
      <w:bookmarkEnd w:id="97"/>
      <w:bookmarkEnd w:id="98"/>
    </w:p>
    <w:p w:rsidR="000D6D83" w:rsidRPr="007F458D" w:rsidRDefault="000D6D83" w:rsidP="00944A18">
      <w:pPr>
        <w:spacing w:after="0" w:line="240" w:lineRule="auto"/>
        <w:ind w:firstLine="709"/>
        <w:jc w:val="both"/>
        <w:rPr>
          <w:rFonts w:ascii="Times New Roman" w:hAnsi="Times New Roman" w:cs="Times New Roman"/>
          <w:sz w:val="28"/>
          <w:szCs w:val="28"/>
        </w:rPr>
      </w:pPr>
    </w:p>
    <w:p w:rsidR="009C1918" w:rsidRPr="007F458D" w:rsidRDefault="009C1918" w:rsidP="00944A18">
      <w:pPr>
        <w:pStyle w:val="af0"/>
        <w:tabs>
          <w:tab w:val="left" w:pos="851"/>
        </w:tabs>
        <w:spacing w:after="0" w:line="240" w:lineRule="auto"/>
        <w:ind w:left="0" w:firstLine="709"/>
        <w:jc w:val="both"/>
        <w:rPr>
          <w:rFonts w:ascii="Times New Roman" w:eastAsia="Calibri" w:hAnsi="Times New Roman" w:cs="Times New Roman"/>
          <w:spacing w:val="6"/>
          <w:sz w:val="28"/>
          <w:szCs w:val="28"/>
        </w:rPr>
      </w:pPr>
      <w:r w:rsidRPr="007F458D">
        <w:rPr>
          <w:rFonts w:ascii="Times New Roman" w:eastAsia="Calibri" w:hAnsi="Times New Roman" w:cs="Times New Roman"/>
          <w:spacing w:val="6"/>
          <w:sz w:val="28"/>
          <w:szCs w:val="28"/>
        </w:rPr>
        <w:t xml:space="preserve">Электроснабжение населённых пунктов осуществляется по воздушным линиям. Эксплуатацией линий электропередач и обеспечением поселения электроэнергией занимается производственное объединение ОАО </w:t>
      </w:r>
      <w:r w:rsidR="00A865D4" w:rsidRPr="007F458D">
        <w:rPr>
          <w:rFonts w:ascii="Times New Roman" w:eastAsia="Calibri" w:hAnsi="Times New Roman" w:cs="Times New Roman"/>
          <w:spacing w:val="6"/>
          <w:sz w:val="28"/>
          <w:szCs w:val="28"/>
        </w:rPr>
        <w:t>«</w:t>
      </w:r>
      <w:r w:rsidRPr="007F458D">
        <w:rPr>
          <w:rFonts w:ascii="Times New Roman" w:eastAsia="Calibri" w:hAnsi="Times New Roman" w:cs="Times New Roman"/>
          <w:spacing w:val="6"/>
          <w:sz w:val="28"/>
          <w:szCs w:val="28"/>
        </w:rPr>
        <w:t>Ульяновская электросетевая компания</w:t>
      </w:r>
      <w:r w:rsidR="00A865D4" w:rsidRPr="007F458D">
        <w:rPr>
          <w:rFonts w:ascii="Times New Roman" w:eastAsia="Calibri" w:hAnsi="Times New Roman" w:cs="Times New Roman"/>
          <w:spacing w:val="6"/>
          <w:sz w:val="28"/>
          <w:szCs w:val="28"/>
        </w:rPr>
        <w:t>»</w:t>
      </w:r>
      <w:r w:rsidRPr="007F458D">
        <w:rPr>
          <w:rFonts w:ascii="Times New Roman" w:eastAsia="Calibri" w:hAnsi="Times New Roman" w:cs="Times New Roman"/>
          <w:spacing w:val="6"/>
          <w:sz w:val="28"/>
          <w:szCs w:val="28"/>
        </w:rPr>
        <w:t>.</w:t>
      </w:r>
    </w:p>
    <w:p w:rsidR="009C1918" w:rsidRPr="007F458D" w:rsidRDefault="009C1918" w:rsidP="00944A18">
      <w:pPr>
        <w:pStyle w:val="Geonika3"/>
        <w:spacing w:before="0" w:after="0"/>
        <w:ind w:firstLine="709"/>
        <w:jc w:val="both"/>
        <w:rPr>
          <w:rFonts w:ascii="Times New Roman" w:hAnsi="Times New Roman"/>
          <w:sz w:val="28"/>
          <w:szCs w:val="28"/>
        </w:rPr>
      </w:pPr>
      <w:r w:rsidRPr="007F458D">
        <w:rPr>
          <w:rFonts w:ascii="Times New Roman" w:hAnsi="Times New Roman"/>
          <w:sz w:val="28"/>
          <w:szCs w:val="28"/>
        </w:rPr>
        <w:t>Источником электроснабжения Тимирязевского сельского поселения служит ПС 110/10 кВ Бирючевская мощностью трансформатора 6,3 мВА.</w:t>
      </w:r>
    </w:p>
    <w:p w:rsidR="009C1918" w:rsidRPr="007F458D" w:rsidRDefault="009C1918" w:rsidP="00944A18">
      <w:pPr>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2</w:t>
      </w:r>
      <w:r w:rsidRPr="007F458D">
        <w:rPr>
          <w:rFonts w:ascii="Times New Roman" w:hAnsi="Times New Roman" w:cs="Times New Roman"/>
          <w:sz w:val="28"/>
          <w:szCs w:val="28"/>
        </w:rPr>
        <w:t>6</w:t>
      </w:r>
    </w:p>
    <w:p w:rsidR="009C1918" w:rsidRPr="007F458D" w:rsidRDefault="009C1918" w:rsidP="00944A18">
      <w:pPr>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Характеристики понизительных подстанций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779"/>
        <w:gridCol w:w="2353"/>
      </w:tblGrid>
      <w:tr w:rsidR="009C1918" w:rsidRPr="007F458D" w:rsidTr="007B1BE8">
        <w:trPr>
          <w:trHeight w:val="77"/>
          <w:tblHeader/>
          <w:jc w:val="center"/>
        </w:trPr>
        <w:tc>
          <w:tcPr>
            <w:tcW w:w="594" w:type="dxa"/>
            <w:tcBorders>
              <w:top w:val="single" w:sz="4" w:space="0" w:color="auto"/>
              <w:left w:val="single" w:sz="4" w:space="0" w:color="auto"/>
              <w:bottom w:val="single" w:sz="4" w:space="0" w:color="auto"/>
              <w:right w:val="single" w:sz="4" w:space="0" w:color="auto"/>
            </w:tcBorders>
          </w:tcPr>
          <w:p w:rsidR="009C1918" w:rsidRPr="007F458D" w:rsidRDefault="009C1918" w:rsidP="00944A18">
            <w:pPr>
              <w:pStyle w:val="Geonika3"/>
              <w:spacing w:before="0" w:after="0"/>
              <w:rPr>
                <w:rFonts w:ascii="Times New Roman" w:hAnsi="Times New Roman"/>
                <w:sz w:val="28"/>
                <w:szCs w:val="28"/>
              </w:rPr>
            </w:pPr>
            <w:r w:rsidRPr="007F458D">
              <w:rPr>
                <w:rFonts w:ascii="Times New Roman" w:hAnsi="Times New Roman"/>
                <w:sz w:val="28"/>
                <w:szCs w:val="28"/>
              </w:rPr>
              <w:t>№ п/п</w:t>
            </w:r>
          </w:p>
        </w:tc>
        <w:tc>
          <w:tcPr>
            <w:tcW w:w="3779" w:type="dxa"/>
            <w:tcBorders>
              <w:top w:val="single" w:sz="4" w:space="0" w:color="auto"/>
              <w:left w:val="single" w:sz="4" w:space="0" w:color="auto"/>
              <w:bottom w:val="single" w:sz="4" w:space="0" w:color="auto"/>
              <w:right w:val="single" w:sz="4" w:space="0" w:color="auto"/>
            </w:tcBorders>
          </w:tcPr>
          <w:p w:rsidR="009C1918" w:rsidRPr="007F458D" w:rsidRDefault="009C1918" w:rsidP="00944A18">
            <w:pPr>
              <w:pStyle w:val="Geonika3"/>
              <w:spacing w:before="0" w:after="0"/>
              <w:rPr>
                <w:rFonts w:ascii="Times New Roman" w:hAnsi="Times New Roman"/>
                <w:sz w:val="28"/>
                <w:szCs w:val="28"/>
              </w:rPr>
            </w:pPr>
            <w:r w:rsidRPr="007F458D">
              <w:rPr>
                <w:rFonts w:ascii="Times New Roman" w:hAnsi="Times New Roman"/>
                <w:sz w:val="28"/>
                <w:szCs w:val="28"/>
              </w:rPr>
              <w:t>Наименование ПС</w:t>
            </w:r>
          </w:p>
        </w:tc>
        <w:tc>
          <w:tcPr>
            <w:tcW w:w="2353" w:type="dxa"/>
            <w:tcBorders>
              <w:top w:val="single" w:sz="4" w:space="0" w:color="auto"/>
              <w:left w:val="single" w:sz="4" w:space="0" w:color="auto"/>
              <w:bottom w:val="single" w:sz="4" w:space="0" w:color="auto"/>
              <w:right w:val="single" w:sz="4" w:space="0" w:color="auto"/>
            </w:tcBorders>
          </w:tcPr>
          <w:p w:rsidR="009C1918" w:rsidRPr="007F458D" w:rsidRDefault="009C1918" w:rsidP="00944A18">
            <w:pPr>
              <w:pStyle w:val="Geonika3"/>
              <w:spacing w:before="0" w:after="0"/>
              <w:rPr>
                <w:rFonts w:ascii="Times New Roman" w:hAnsi="Times New Roman"/>
                <w:sz w:val="28"/>
                <w:szCs w:val="28"/>
              </w:rPr>
            </w:pPr>
            <w:r w:rsidRPr="007F458D">
              <w:rPr>
                <w:rFonts w:ascii="Times New Roman" w:hAnsi="Times New Roman"/>
                <w:sz w:val="28"/>
                <w:szCs w:val="28"/>
              </w:rPr>
              <w:t>Мощность, мВА</w:t>
            </w:r>
          </w:p>
        </w:tc>
      </w:tr>
      <w:tr w:rsidR="009C1918" w:rsidRPr="007F458D" w:rsidTr="009C1918">
        <w:trPr>
          <w:trHeight w:val="77"/>
          <w:jc w:val="center"/>
        </w:trPr>
        <w:tc>
          <w:tcPr>
            <w:tcW w:w="594" w:type="dxa"/>
            <w:tcBorders>
              <w:top w:val="single" w:sz="4" w:space="0" w:color="auto"/>
              <w:left w:val="single" w:sz="4" w:space="0" w:color="auto"/>
              <w:bottom w:val="single" w:sz="4" w:space="0" w:color="auto"/>
              <w:right w:val="single" w:sz="4" w:space="0" w:color="auto"/>
            </w:tcBorders>
          </w:tcPr>
          <w:p w:rsidR="009C1918" w:rsidRPr="007F458D" w:rsidRDefault="009C1918" w:rsidP="00944A18">
            <w:pPr>
              <w:pStyle w:val="Geonika3"/>
              <w:spacing w:before="0" w:after="0"/>
              <w:rPr>
                <w:rFonts w:ascii="Times New Roman" w:hAnsi="Times New Roman"/>
                <w:sz w:val="28"/>
                <w:szCs w:val="28"/>
              </w:rPr>
            </w:pPr>
            <w:r w:rsidRPr="007F458D">
              <w:rPr>
                <w:rFonts w:ascii="Times New Roman" w:hAnsi="Times New Roman"/>
                <w:sz w:val="28"/>
                <w:szCs w:val="28"/>
              </w:rPr>
              <w:t>1</w:t>
            </w:r>
          </w:p>
        </w:tc>
        <w:tc>
          <w:tcPr>
            <w:tcW w:w="3779" w:type="dxa"/>
            <w:tcBorders>
              <w:top w:val="single" w:sz="4" w:space="0" w:color="auto"/>
              <w:left w:val="single" w:sz="4" w:space="0" w:color="auto"/>
              <w:bottom w:val="single" w:sz="4" w:space="0" w:color="auto"/>
              <w:right w:val="single" w:sz="4" w:space="0" w:color="auto"/>
            </w:tcBorders>
          </w:tcPr>
          <w:p w:rsidR="009C1918" w:rsidRPr="007F458D" w:rsidRDefault="009C1918" w:rsidP="00944A18">
            <w:pPr>
              <w:pStyle w:val="Geonika3"/>
              <w:spacing w:before="0" w:after="0"/>
              <w:jc w:val="left"/>
              <w:rPr>
                <w:rFonts w:ascii="Times New Roman" w:hAnsi="Times New Roman"/>
                <w:sz w:val="28"/>
                <w:szCs w:val="28"/>
              </w:rPr>
            </w:pPr>
            <w:r w:rsidRPr="007F458D">
              <w:rPr>
                <w:rFonts w:ascii="Times New Roman" w:hAnsi="Times New Roman"/>
                <w:sz w:val="28"/>
                <w:szCs w:val="28"/>
              </w:rPr>
              <w:t>ПС 110/10 кВ Бирючевская</w:t>
            </w:r>
          </w:p>
        </w:tc>
        <w:tc>
          <w:tcPr>
            <w:tcW w:w="2353" w:type="dxa"/>
            <w:tcBorders>
              <w:top w:val="single" w:sz="4" w:space="0" w:color="auto"/>
              <w:left w:val="single" w:sz="4" w:space="0" w:color="auto"/>
              <w:bottom w:val="single" w:sz="4" w:space="0" w:color="auto"/>
              <w:right w:val="single" w:sz="4" w:space="0" w:color="auto"/>
            </w:tcBorders>
          </w:tcPr>
          <w:p w:rsidR="009C1918" w:rsidRPr="007F458D" w:rsidRDefault="009C1918" w:rsidP="00944A18">
            <w:pPr>
              <w:pStyle w:val="Geonika3"/>
              <w:spacing w:before="0" w:after="0"/>
              <w:rPr>
                <w:rFonts w:ascii="Times New Roman" w:hAnsi="Times New Roman"/>
                <w:sz w:val="28"/>
                <w:szCs w:val="28"/>
              </w:rPr>
            </w:pPr>
            <w:r w:rsidRPr="007F458D">
              <w:rPr>
                <w:rFonts w:ascii="Times New Roman" w:hAnsi="Times New Roman"/>
                <w:sz w:val="28"/>
                <w:szCs w:val="28"/>
              </w:rPr>
              <w:t>6,3</w:t>
            </w:r>
          </w:p>
        </w:tc>
      </w:tr>
    </w:tbl>
    <w:p w:rsidR="009C1918" w:rsidRPr="007F458D" w:rsidRDefault="009C1918" w:rsidP="00944A18">
      <w:pPr>
        <w:spacing w:after="0" w:line="240" w:lineRule="auto"/>
        <w:ind w:firstLine="709"/>
        <w:jc w:val="both"/>
        <w:rPr>
          <w:rFonts w:ascii="Times New Roman" w:hAnsi="Times New Roman" w:cs="Times New Roman"/>
          <w:sz w:val="28"/>
          <w:szCs w:val="28"/>
        </w:rPr>
      </w:pPr>
    </w:p>
    <w:p w:rsidR="002B6DF7" w:rsidRPr="007F458D" w:rsidRDefault="009C1918" w:rsidP="00944A18">
      <w:pPr>
        <w:pStyle w:val="afff1"/>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По территории Тимирязевского сельского поселения проход</w:t>
      </w:r>
      <w:r w:rsidR="002B6DF7" w:rsidRPr="007F458D">
        <w:rPr>
          <w:rFonts w:ascii="Times New Roman" w:hAnsi="Times New Roman"/>
          <w:color w:val="auto"/>
          <w:sz w:val="28"/>
          <w:szCs w:val="28"/>
          <w:lang w:val="ru-RU"/>
        </w:rPr>
        <w:t xml:space="preserve">ит </w:t>
      </w:r>
      <w:r w:rsidR="002B6DF7" w:rsidRPr="007F458D">
        <w:rPr>
          <w:rFonts w:ascii="Times New Roman" w:hAnsi="Times New Roman"/>
          <w:color w:val="auto"/>
          <w:sz w:val="28"/>
          <w:szCs w:val="28"/>
          <w:lang w:val="ru-RU" w:eastAsia="en-US"/>
        </w:rPr>
        <w:t xml:space="preserve">ВЛ 110 кВ </w:t>
      </w:r>
      <w:r w:rsidR="00A865D4" w:rsidRPr="007F458D">
        <w:rPr>
          <w:rFonts w:ascii="Times New Roman" w:hAnsi="Times New Roman"/>
          <w:color w:val="auto"/>
          <w:sz w:val="28"/>
          <w:szCs w:val="28"/>
          <w:lang w:val="ru-RU" w:eastAsia="en-US"/>
        </w:rPr>
        <w:t>«</w:t>
      </w:r>
      <w:r w:rsidR="002B6DF7" w:rsidRPr="007F458D">
        <w:rPr>
          <w:rFonts w:ascii="Times New Roman" w:hAnsi="Times New Roman"/>
          <w:color w:val="auto"/>
          <w:sz w:val="28"/>
          <w:szCs w:val="28"/>
          <w:lang w:val="ru-RU" w:eastAsia="en-US"/>
        </w:rPr>
        <w:t>Ульяновская – Цильна</w:t>
      </w:r>
      <w:r w:rsidR="00A865D4" w:rsidRPr="007F458D">
        <w:rPr>
          <w:rFonts w:ascii="Times New Roman" w:hAnsi="Times New Roman"/>
          <w:color w:val="auto"/>
          <w:sz w:val="28"/>
          <w:szCs w:val="28"/>
          <w:lang w:val="ru-RU" w:eastAsia="en-US"/>
        </w:rPr>
        <w:t>»</w:t>
      </w:r>
      <w:r w:rsidR="002B6DF7" w:rsidRPr="007F458D">
        <w:rPr>
          <w:rFonts w:ascii="Times New Roman" w:hAnsi="Times New Roman"/>
          <w:color w:val="auto"/>
          <w:sz w:val="28"/>
          <w:szCs w:val="28"/>
          <w:lang w:val="ru-RU"/>
        </w:rPr>
        <w:t>.</w:t>
      </w:r>
    </w:p>
    <w:p w:rsidR="009C1918" w:rsidRPr="007F458D" w:rsidRDefault="009C1918" w:rsidP="00944A18">
      <w:pPr>
        <w:pStyle w:val="ConsPlusNormal"/>
        <w:widowControl/>
        <w:ind w:firstLine="709"/>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От понизительных подстанций по линиям электропередачи (далее – ЛЭП) напряжением 10 кВ подключено трансформаторные подстанции класса напряжения 10/0,4 кВ (ТП 10/0,4 кВ). </w:t>
      </w:r>
    </w:p>
    <w:p w:rsidR="009C1918" w:rsidRPr="007F458D" w:rsidRDefault="009C1918" w:rsidP="00944A18">
      <w:pPr>
        <w:pStyle w:val="ConsPlusNormal"/>
        <w:widowControl/>
        <w:ind w:firstLine="709"/>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Потребители электрической энергии относятся к электроприемникам второй и третьей категорий надежности.</w:t>
      </w:r>
    </w:p>
    <w:p w:rsidR="009C1918" w:rsidRPr="007F458D" w:rsidRDefault="009C1918" w:rsidP="00944A18">
      <w:pPr>
        <w:pStyle w:val="ConsPlusNormal"/>
        <w:widowControl/>
        <w:ind w:firstLine="709"/>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Протяженность уличной линии электропередач 0,4-10 кВ – </w:t>
      </w:r>
      <w:smartTag w:uri="urn:schemas-microsoft-com:office:smarttags" w:element="metricconverter">
        <w:smartTagPr>
          <w:attr w:name="ProductID" w:val="45,0 км"/>
        </w:smartTagPr>
        <w:r w:rsidRPr="007F458D">
          <w:rPr>
            <w:rFonts w:ascii="Times New Roman" w:hAnsi="Times New Roman" w:cs="Times New Roman"/>
            <w:color w:val="auto"/>
            <w:sz w:val="28"/>
            <w:szCs w:val="28"/>
          </w:rPr>
          <w:t>45,0 км</w:t>
        </w:r>
      </w:smartTag>
      <w:r w:rsidRPr="007F458D">
        <w:rPr>
          <w:rFonts w:ascii="Times New Roman" w:hAnsi="Times New Roman" w:cs="Times New Roman"/>
          <w:color w:val="auto"/>
          <w:sz w:val="28"/>
          <w:szCs w:val="28"/>
        </w:rPr>
        <w:t xml:space="preserve">. </w:t>
      </w:r>
    </w:p>
    <w:p w:rsidR="007D6289" w:rsidRPr="007F458D" w:rsidRDefault="007D6289" w:rsidP="00944A18">
      <w:pPr>
        <w:autoSpaceDE w:val="0"/>
        <w:spacing w:after="0" w:line="240" w:lineRule="auto"/>
        <w:jc w:val="right"/>
        <w:rPr>
          <w:rFonts w:ascii="Times New Roman" w:hAnsi="Times New Roman" w:cs="Times New Roman"/>
          <w:bCs/>
          <w:iCs/>
          <w:sz w:val="28"/>
          <w:szCs w:val="28"/>
        </w:rPr>
      </w:pPr>
      <w:r w:rsidRPr="007F458D">
        <w:rPr>
          <w:rFonts w:ascii="Times New Roman" w:hAnsi="Times New Roman" w:cs="Times New Roman"/>
          <w:bCs/>
          <w:iCs/>
          <w:sz w:val="28"/>
          <w:szCs w:val="28"/>
        </w:rPr>
        <w:t xml:space="preserve">Таблица </w:t>
      </w:r>
      <w:r w:rsidR="00853A4C" w:rsidRPr="007F458D">
        <w:rPr>
          <w:rFonts w:ascii="Times New Roman" w:hAnsi="Times New Roman" w:cs="Times New Roman"/>
          <w:bCs/>
          <w:iCs/>
          <w:sz w:val="28"/>
          <w:szCs w:val="28"/>
        </w:rPr>
        <w:t>27</w:t>
      </w:r>
    </w:p>
    <w:p w:rsidR="007D6289" w:rsidRPr="007F458D" w:rsidRDefault="007D6289" w:rsidP="00944A18">
      <w:pPr>
        <w:autoSpaceDE w:val="0"/>
        <w:spacing w:after="0" w:line="240" w:lineRule="auto"/>
        <w:jc w:val="center"/>
        <w:rPr>
          <w:rFonts w:ascii="Times New Roman" w:hAnsi="Times New Roman" w:cs="Times New Roman"/>
          <w:bCs/>
          <w:iCs/>
          <w:sz w:val="28"/>
          <w:szCs w:val="28"/>
        </w:rPr>
      </w:pPr>
      <w:r w:rsidRPr="007F458D">
        <w:rPr>
          <w:rFonts w:ascii="Times New Roman" w:hAnsi="Times New Roman" w:cs="Times New Roman"/>
          <w:bCs/>
          <w:iCs/>
          <w:sz w:val="28"/>
          <w:szCs w:val="28"/>
        </w:rPr>
        <w:t xml:space="preserve">Реестр электросетевого хозяйства, находящихся на территории мунициального образования </w:t>
      </w:r>
      <w:r w:rsidR="00A865D4" w:rsidRPr="007F458D">
        <w:rPr>
          <w:rFonts w:ascii="Times New Roman" w:hAnsi="Times New Roman" w:cs="Times New Roman"/>
          <w:bCs/>
          <w:iCs/>
          <w:sz w:val="28"/>
          <w:szCs w:val="28"/>
        </w:rPr>
        <w:t>«</w:t>
      </w:r>
      <w:r w:rsidRPr="007F458D">
        <w:rPr>
          <w:rFonts w:ascii="Times New Roman" w:hAnsi="Times New Roman" w:cs="Times New Roman"/>
          <w:bCs/>
          <w:iCs/>
          <w:sz w:val="28"/>
          <w:szCs w:val="28"/>
        </w:rPr>
        <w:t>Тимирязевское сельское поселение</w:t>
      </w:r>
      <w:r w:rsidR="00A865D4" w:rsidRPr="007F458D">
        <w:rPr>
          <w:rFonts w:ascii="Times New Roman" w:hAnsi="Times New Roman" w:cs="Times New Roman"/>
          <w:bCs/>
          <w:iCs/>
          <w:sz w:val="28"/>
          <w:szCs w:val="28"/>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795"/>
        <w:gridCol w:w="992"/>
        <w:gridCol w:w="992"/>
        <w:gridCol w:w="1985"/>
        <w:gridCol w:w="4010"/>
        <w:gridCol w:w="50"/>
      </w:tblGrid>
      <w:tr w:rsidR="007D6289" w:rsidRPr="007F458D" w:rsidTr="00500AE5">
        <w:trPr>
          <w:jc w:val="center"/>
        </w:trPr>
        <w:tc>
          <w:tcPr>
            <w:tcW w:w="1795" w:type="dxa"/>
            <w:tcBorders>
              <w:top w:val="single" w:sz="1" w:space="0" w:color="000000"/>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Улица</w:t>
            </w:r>
          </w:p>
        </w:tc>
        <w:tc>
          <w:tcPr>
            <w:tcW w:w="992" w:type="dxa"/>
            <w:tcBorders>
              <w:top w:val="single" w:sz="1" w:space="0" w:color="000000"/>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Протяжён-ность,</w:t>
            </w:r>
          </w:p>
          <w:p w:rsidR="007D6289" w:rsidRPr="007F458D" w:rsidRDefault="007D6289" w:rsidP="00944A18">
            <w:pPr>
              <w:pStyle w:val="af9"/>
              <w:jc w:val="center"/>
              <w:rPr>
                <w:sz w:val="28"/>
                <w:szCs w:val="28"/>
              </w:rPr>
            </w:pPr>
            <w:r w:rsidRPr="007F458D">
              <w:rPr>
                <w:sz w:val="28"/>
                <w:szCs w:val="28"/>
              </w:rPr>
              <w:t>км</w:t>
            </w:r>
          </w:p>
        </w:tc>
        <w:tc>
          <w:tcPr>
            <w:tcW w:w="992" w:type="dxa"/>
            <w:tcBorders>
              <w:top w:val="single" w:sz="1" w:space="0" w:color="000000"/>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Кол-во</w:t>
            </w:r>
          </w:p>
          <w:p w:rsidR="007D6289" w:rsidRPr="007F458D" w:rsidRDefault="007D6289" w:rsidP="00944A18">
            <w:pPr>
              <w:pStyle w:val="af9"/>
              <w:jc w:val="center"/>
              <w:rPr>
                <w:sz w:val="28"/>
                <w:szCs w:val="28"/>
              </w:rPr>
            </w:pPr>
            <w:r w:rsidRPr="007F458D">
              <w:rPr>
                <w:rFonts w:eastAsia="Times New Roman"/>
                <w:sz w:val="28"/>
                <w:szCs w:val="28"/>
              </w:rPr>
              <w:t xml:space="preserve"> </w:t>
            </w:r>
            <w:r w:rsidRPr="007F458D">
              <w:rPr>
                <w:sz w:val="28"/>
                <w:szCs w:val="28"/>
              </w:rPr>
              <w:t>опор</w:t>
            </w:r>
          </w:p>
        </w:tc>
        <w:tc>
          <w:tcPr>
            <w:tcW w:w="1985" w:type="dxa"/>
            <w:tcBorders>
              <w:top w:val="single" w:sz="1" w:space="0" w:color="000000"/>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Трансформаторная подстанция</w:t>
            </w:r>
          </w:p>
        </w:tc>
        <w:tc>
          <w:tcPr>
            <w:tcW w:w="4060" w:type="dxa"/>
            <w:gridSpan w:val="2"/>
            <w:tcBorders>
              <w:top w:val="single" w:sz="1" w:space="0" w:color="000000"/>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Ресурсоснабжающая организация</w:t>
            </w:r>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rFonts w:eastAsia="Times New Roman"/>
                <w:sz w:val="28"/>
                <w:szCs w:val="28"/>
              </w:rPr>
              <w:t>с.Шумовка</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rPr>
                <w:sz w:val="28"/>
                <w:szCs w:val="28"/>
              </w:rPr>
            </w:pPr>
            <w:r w:rsidRPr="007F458D">
              <w:rPr>
                <w:sz w:val="28"/>
                <w:szCs w:val="28"/>
              </w:rPr>
              <w:t>Школьная</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2,1</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46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КТП-400 кВа</w:t>
            </w:r>
          </w:p>
          <w:p w:rsidR="007D6289" w:rsidRPr="007F458D" w:rsidRDefault="007D6289" w:rsidP="00944A18">
            <w:pPr>
              <w:pStyle w:val="af9"/>
              <w:jc w:val="center"/>
              <w:rPr>
                <w:sz w:val="28"/>
                <w:szCs w:val="28"/>
              </w:rPr>
            </w:pPr>
            <w:r w:rsidRPr="007F458D">
              <w:rPr>
                <w:rFonts w:eastAsia="Times New Roman"/>
                <w:sz w:val="28"/>
                <w:szCs w:val="28"/>
              </w:rPr>
              <w:t xml:space="preserve">№ </w:t>
            </w:r>
            <w:r w:rsidRPr="007F458D">
              <w:rPr>
                <w:sz w:val="28"/>
                <w:szCs w:val="28"/>
              </w:rPr>
              <w:t>1060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rPr>
                <w:sz w:val="28"/>
                <w:szCs w:val="28"/>
              </w:rPr>
            </w:pPr>
            <w:r w:rsidRPr="007F458D">
              <w:rPr>
                <w:sz w:val="28"/>
                <w:szCs w:val="28"/>
              </w:rPr>
              <w:t xml:space="preserve">- РЭС </w:t>
            </w:r>
            <w:r w:rsidR="00A865D4" w:rsidRPr="007F458D">
              <w:rPr>
                <w:sz w:val="28"/>
                <w:szCs w:val="28"/>
              </w:rPr>
              <w:t>«</w:t>
            </w:r>
            <w:r w:rsidRPr="007F458D">
              <w:rPr>
                <w:sz w:val="28"/>
                <w:szCs w:val="28"/>
              </w:rPr>
              <w:t>МРСК Волги</w:t>
            </w:r>
            <w:r w:rsidR="00A865D4" w:rsidRPr="007F458D">
              <w:rPr>
                <w:sz w:val="28"/>
                <w:szCs w:val="28"/>
              </w:rPr>
              <w:t>»</w:t>
            </w:r>
          </w:p>
          <w:p w:rsidR="007D6289" w:rsidRPr="007F458D" w:rsidRDefault="007D6289" w:rsidP="00944A18">
            <w:pPr>
              <w:pStyle w:val="af9"/>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Рубановская</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КТП-400 кВа</w:t>
            </w:r>
          </w:p>
          <w:p w:rsidR="007D6289" w:rsidRPr="007F458D" w:rsidRDefault="007D6289" w:rsidP="00944A18">
            <w:pPr>
              <w:pStyle w:val="af9"/>
              <w:snapToGrid w:val="0"/>
              <w:jc w:val="center"/>
              <w:rPr>
                <w:sz w:val="28"/>
                <w:szCs w:val="28"/>
              </w:rPr>
            </w:pPr>
            <w:r w:rsidRPr="007F458D">
              <w:rPr>
                <w:rFonts w:eastAsia="Times New Roman"/>
                <w:sz w:val="28"/>
                <w:szCs w:val="28"/>
              </w:rPr>
              <w:t xml:space="preserve">№ </w:t>
            </w:r>
            <w:r w:rsidRPr="007F458D">
              <w:rPr>
                <w:sz w:val="28"/>
                <w:szCs w:val="28"/>
              </w:rPr>
              <w:t>1060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rPr>
                <w:sz w:val="28"/>
                <w:szCs w:val="28"/>
              </w:rPr>
            </w:pPr>
            <w:r w:rsidRPr="007F458D">
              <w:rPr>
                <w:sz w:val="28"/>
                <w:szCs w:val="28"/>
              </w:rPr>
              <w:t xml:space="preserve">- РЭС </w:t>
            </w:r>
            <w:r w:rsidR="00A865D4" w:rsidRPr="007F458D">
              <w:rPr>
                <w:sz w:val="28"/>
                <w:szCs w:val="28"/>
              </w:rPr>
              <w:t>«</w:t>
            </w:r>
            <w:r w:rsidRPr="007F458D">
              <w:rPr>
                <w:sz w:val="28"/>
                <w:szCs w:val="28"/>
              </w:rPr>
              <w:t>МРСК Волги</w:t>
            </w:r>
            <w:r w:rsidR="00A865D4" w:rsidRPr="007F458D">
              <w:rPr>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Большая Дорога</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0,12</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КТП-400 кВа</w:t>
            </w:r>
          </w:p>
          <w:p w:rsidR="007D6289" w:rsidRPr="007F458D" w:rsidRDefault="007D6289" w:rsidP="00944A18">
            <w:pPr>
              <w:pStyle w:val="af9"/>
              <w:snapToGrid w:val="0"/>
              <w:jc w:val="center"/>
              <w:rPr>
                <w:sz w:val="28"/>
                <w:szCs w:val="28"/>
              </w:rPr>
            </w:pPr>
            <w:r w:rsidRPr="007F458D">
              <w:rPr>
                <w:rFonts w:eastAsia="Times New Roman"/>
                <w:sz w:val="28"/>
                <w:szCs w:val="28"/>
              </w:rPr>
              <w:t xml:space="preserve">№ </w:t>
            </w:r>
            <w:r w:rsidRPr="007F458D">
              <w:rPr>
                <w:sz w:val="28"/>
                <w:szCs w:val="28"/>
              </w:rPr>
              <w:t>1060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rPr>
                <w:sz w:val="28"/>
                <w:szCs w:val="28"/>
              </w:rPr>
            </w:pPr>
            <w:r w:rsidRPr="007F458D">
              <w:rPr>
                <w:sz w:val="28"/>
                <w:szCs w:val="28"/>
              </w:rPr>
              <w:t xml:space="preserve">- РЭС </w:t>
            </w:r>
            <w:r w:rsidR="00A865D4" w:rsidRPr="007F458D">
              <w:rPr>
                <w:sz w:val="28"/>
                <w:szCs w:val="28"/>
              </w:rPr>
              <w:t>«</w:t>
            </w:r>
            <w:r w:rsidRPr="007F458D">
              <w:rPr>
                <w:sz w:val="28"/>
                <w:szCs w:val="28"/>
              </w:rPr>
              <w:t>МРСК Волги</w:t>
            </w:r>
            <w:r w:rsidR="00A865D4" w:rsidRPr="007F458D">
              <w:rPr>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Большая Дорога</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0,150</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4</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КТП-400 кВа</w:t>
            </w:r>
          </w:p>
          <w:p w:rsidR="007D6289" w:rsidRPr="007F458D" w:rsidRDefault="007D6289" w:rsidP="00944A18">
            <w:pPr>
              <w:pStyle w:val="af9"/>
              <w:snapToGrid w:val="0"/>
              <w:jc w:val="center"/>
              <w:rPr>
                <w:sz w:val="28"/>
                <w:szCs w:val="28"/>
              </w:rPr>
            </w:pPr>
            <w:r w:rsidRPr="007F458D">
              <w:rPr>
                <w:rFonts w:eastAsia="Times New Roman"/>
                <w:sz w:val="28"/>
                <w:szCs w:val="28"/>
              </w:rPr>
              <w:t xml:space="preserve">№ </w:t>
            </w:r>
            <w:r w:rsidRPr="007F458D">
              <w:rPr>
                <w:sz w:val="28"/>
                <w:szCs w:val="28"/>
              </w:rPr>
              <w:t>1060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Золотовка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КТП-400 кВа</w:t>
            </w:r>
          </w:p>
          <w:p w:rsidR="007D6289" w:rsidRPr="007F458D" w:rsidRDefault="007D6289" w:rsidP="00944A18">
            <w:pPr>
              <w:pStyle w:val="af9"/>
              <w:snapToGrid w:val="0"/>
              <w:jc w:val="center"/>
              <w:rPr>
                <w:sz w:val="28"/>
                <w:szCs w:val="28"/>
              </w:rPr>
            </w:pPr>
            <w:r w:rsidRPr="007F458D">
              <w:rPr>
                <w:rFonts w:eastAsia="Times New Roman"/>
                <w:sz w:val="28"/>
                <w:szCs w:val="28"/>
              </w:rPr>
              <w:t xml:space="preserve">№ </w:t>
            </w:r>
            <w:r w:rsidRPr="007F458D">
              <w:rPr>
                <w:sz w:val="28"/>
                <w:szCs w:val="28"/>
              </w:rPr>
              <w:t>1064</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rPr>
                <w:sz w:val="28"/>
                <w:szCs w:val="28"/>
              </w:rPr>
            </w:pPr>
            <w:r w:rsidRPr="007F458D">
              <w:rPr>
                <w:sz w:val="28"/>
                <w:szCs w:val="28"/>
              </w:rPr>
              <w:t xml:space="preserve">- РЭС </w:t>
            </w:r>
            <w:r w:rsidR="00A865D4" w:rsidRPr="007F458D">
              <w:rPr>
                <w:sz w:val="28"/>
                <w:szCs w:val="28"/>
              </w:rPr>
              <w:t>«</w:t>
            </w:r>
            <w:r w:rsidRPr="007F458D">
              <w:rPr>
                <w:sz w:val="28"/>
                <w:szCs w:val="28"/>
              </w:rPr>
              <w:t>МРСК Волги</w:t>
            </w:r>
            <w:r w:rsidR="00A865D4" w:rsidRPr="007F458D">
              <w:rPr>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Молодёжная</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КТП-400 кВа</w:t>
            </w:r>
          </w:p>
          <w:p w:rsidR="007D6289" w:rsidRPr="007F458D" w:rsidRDefault="007D6289" w:rsidP="00944A18">
            <w:pPr>
              <w:pStyle w:val="af9"/>
              <w:snapToGrid w:val="0"/>
              <w:jc w:val="center"/>
              <w:rPr>
                <w:sz w:val="28"/>
                <w:szCs w:val="28"/>
              </w:rPr>
            </w:pPr>
            <w:r w:rsidRPr="007F458D">
              <w:rPr>
                <w:rFonts w:eastAsia="Times New Roman"/>
                <w:sz w:val="28"/>
                <w:szCs w:val="28"/>
              </w:rPr>
              <w:t xml:space="preserve">№ </w:t>
            </w:r>
            <w:r w:rsidRPr="007F458D">
              <w:rPr>
                <w:sz w:val="28"/>
                <w:szCs w:val="28"/>
              </w:rPr>
              <w:t>1064</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rPr>
                <w:sz w:val="28"/>
                <w:szCs w:val="28"/>
              </w:rPr>
            </w:pPr>
            <w:r w:rsidRPr="007F458D">
              <w:rPr>
                <w:sz w:val="28"/>
                <w:szCs w:val="28"/>
              </w:rPr>
              <w:t xml:space="preserve">- РЭС </w:t>
            </w:r>
            <w:r w:rsidR="00A865D4" w:rsidRPr="007F458D">
              <w:rPr>
                <w:sz w:val="28"/>
                <w:szCs w:val="28"/>
              </w:rPr>
              <w:t>«</w:t>
            </w:r>
            <w:r w:rsidRPr="007F458D">
              <w:rPr>
                <w:sz w:val="28"/>
                <w:szCs w:val="28"/>
              </w:rPr>
              <w:t>МРСК Волги</w:t>
            </w:r>
            <w:r w:rsidR="00A865D4" w:rsidRPr="007F458D">
              <w:rPr>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Победы</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0,750</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КТП-400 кВа</w:t>
            </w:r>
          </w:p>
          <w:p w:rsidR="007D6289" w:rsidRPr="007F458D" w:rsidRDefault="007D6289" w:rsidP="00944A18">
            <w:pPr>
              <w:pStyle w:val="af9"/>
              <w:snapToGrid w:val="0"/>
              <w:jc w:val="center"/>
              <w:rPr>
                <w:sz w:val="28"/>
                <w:szCs w:val="28"/>
              </w:rPr>
            </w:pPr>
            <w:r w:rsidRPr="007F458D">
              <w:rPr>
                <w:rFonts w:eastAsia="Times New Roman"/>
                <w:sz w:val="28"/>
                <w:szCs w:val="28"/>
              </w:rPr>
              <w:t xml:space="preserve">№ </w:t>
            </w:r>
            <w:r w:rsidRPr="007F458D">
              <w:rPr>
                <w:sz w:val="28"/>
                <w:szCs w:val="28"/>
              </w:rPr>
              <w:t>1064</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rPr>
                <w:sz w:val="28"/>
                <w:szCs w:val="28"/>
              </w:rPr>
            </w:pPr>
            <w:r w:rsidRPr="007F458D">
              <w:rPr>
                <w:sz w:val="28"/>
                <w:szCs w:val="28"/>
              </w:rPr>
              <w:t xml:space="preserve">- РЭС </w:t>
            </w:r>
            <w:r w:rsidR="00A865D4" w:rsidRPr="007F458D">
              <w:rPr>
                <w:sz w:val="28"/>
                <w:szCs w:val="28"/>
              </w:rPr>
              <w:t>«</w:t>
            </w:r>
            <w:r w:rsidRPr="007F458D">
              <w:rPr>
                <w:sz w:val="28"/>
                <w:szCs w:val="28"/>
              </w:rPr>
              <w:t>МРСК Волги</w:t>
            </w:r>
            <w:r w:rsidR="00A865D4" w:rsidRPr="007F458D">
              <w:rPr>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Победы</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0,750</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КТП-400 кВа</w:t>
            </w:r>
          </w:p>
          <w:p w:rsidR="007D6289" w:rsidRPr="007F458D" w:rsidRDefault="007D6289" w:rsidP="00944A18">
            <w:pPr>
              <w:pStyle w:val="af9"/>
              <w:snapToGrid w:val="0"/>
              <w:jc w:val="center"/>
              <w:rPr>
                <w:sz w:val="28"/>
                <w:szCs w:val="28"/>
              </w:rPr>
            </w:pPr>
            <w:r w:rsidRPr="007F458D">
              <w:rPr>
                <w:rFonts w:eastAsia="Times New Roman"/>
                <w:sz w:val="28"/>
                <w:szCs w:val="28"/>
              </w:rPr>
              <w:t xml:space="preserve">№ </w:t>
            </w:r>
            <w:r w:rsidRPr="007F458D">
              <w:rPr>
                <w:sz w:val="28"/>
                <w:szCs w:val="28"/>
              </w:rPr>
              <w:t>1064</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Водозабор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0,7</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КТП-100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РЭС УСК</w:t>
            </w:r>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пос.Тимирязевский</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Институтская</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КТП-250 кВа</w:t>
            </w:r>
          </w:p>
          <w:p w:rsidR="007D6289" w:rsidRPr="007F458D" w:rsidRDefault="007D6289" w:rsidP="00944A18">
            <w:pPr>
              <w:pStyle w:val="af9"/>
              <w:snapToGrid w:val="0"/>
              <w:jc w:val="center"/>
              <w:rPr>
                <w:sz w:val="28"/>
                <w:szCs w:val="28"/>
              </w:rPr>
            </w:pPr>
            <w:r w:rsidRPr="007F458D">
              <w:rPr>
                <w:rFonts w:eastAsia="Times New Roman"/>
                <w:sz w:val="28"/>
                <w:szCs w:val="28"/>
              </w:rPr>
              <w:t xml:space="preserve">№ </w:t>
            </w:r>
            <w:r w:rsidRPr="007F458D">
              <w:rPr>
                <w:sz w:val="28"/>
                <w:szCs w:val="28"/>
              </w:rPr>
              <w:t>1502</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Капитана Каравашкина</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1,3</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28</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ЗТП-400 №1119</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Школьная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1,2</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ЗТП-160 №1125</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Прибрежная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ЗТП-160 №1125</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Полевая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1,3</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28</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ЗТП-400</w:t>
            </w:r>
          </w:p>
          <w:p w:rsidR="007D6289" w:rsidRPr="007F458D" w:rsidRDefault="007D6289" w:rsidP="00944A18">
            <w:pPr>
              <w:pStyle w:val="af9"/>
              <w:jc w:val="center"/>
              <w:rPr>
                <w:sz w:val="28"/>
                <w:szCs w:val="28"/>
              </w:rPr>
            </w:pPr>
            <w:r w:rsidRPr="007F458D">
              <w:rPr>
                <w:rFonts w:eastAsia="Times New Roman"/>
                <w:sz w:val="28"/>
                <w:szCs w:val="28"/>
              </w:rPr>
              <w:t>№</w:t>
            </w:r>
            <w:r w:rsidRPr="007F458D">
              <w:rPr>
                <w:sz w:val="28"/>
                <w:szCs w:val="28"/>
              </w:rPr>
              <w:t>1289</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Молодёжная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1,1</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24</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ЗТП-400</w:t>
            </w:r>
          </w:p>
          <w:p w:rsidR="007D6289" w:rsidRPr="007F458D" w:rsidRDefault="007D6289" w:rsidP="00944A18">
            <w:pPr>
              <w:pStyle w:val="af9"/>
              <w:jc w:val="center"/>
              <w:rPr>
                <w:sz w:val="28"/>
                <w:szCs w:val="28"/>
              </w:rPr>
            </w:pPr>
            <w:r w:rsidRPr="007F458D">
              <w:rPr>
                <w:rFonts w:eastAsia="Times New Roman"/>
                <w:sz w:val="28"/>
                <w:szCs w:val="28"/>
              </w:rPr>
              <w:t>№</w:t>
            </w:r>
            <w:r w:rsidRPr="007F458D">
              <w:rPr>
                <w:sz w:val="28"/>
                <w:szCs w:val="28"/>
              </w:rPr>
              <w:t>1289</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Симбирская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13</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ЗТП-400</w:t>
            </w:r>
          </w:p>
          <w:p w:rsidR="007D6289" w:rsidRPr="007F458D" w:rsidRDefault="007D6289" w:rsidP="00944A18">
            <w:pPr>
              <w:pStyle w:val="af9"/>
              <w:jc w:val="center"/>
              <w:rPr>
                <w:sz w:val="28"/>
                <w:szCs w:val="28"/>
              </w:rPr>
            </w:pPr>
            <w:r w:rsidRPr="007F458D">
              <w:rPr>
                <w:rFonts w:eastAsia="Times New Roman"/>
                <w:sz w:val="28"/>
                <w:szCs w:val="28"/>
              </w:rPr>
              <w:t>№</w:t>
            </w:r>
            <w:r w:rsidRPr="007F458D">
              <w:rPr>
                <w:sz w:val="28"/>
                <w:szCs w:val="28"/>
              </w:rPr>
              <w:t>1725</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Новая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0,7</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ЗТП-400</w:t>
            </w:r>
          </w:p>
          <w:p w:rsidR="007D6289" w:rsidRPr="007F458D" w:rsidRDefault="007D6289" w:rsidP="00944A18">
            <w:pPr>
              <w:pStyle w:val="af9"/>
              <w:jc w:val="center"/>
              <w:rPr>
                <w:sz w:val="28"/>
                <w:szCs w:val="28"/>
              </w:rPr>
            </w:pPr>
            <w:r w:rsidRPr="007F458D">
              <w:rPr>
                <w:rFonts w:eastAsia="Times New Roman"/>
                <w:sz w:val="28"/>
                <w:szCs w:val="28"/>
              </w:rPr>
              <w:t>№</w:t>
            </w:r>
            <w:r w:rsidRPr="007F458D">
              <w:rPr>
                <w:sz w:val="28"/>
                <w:szCs w:val="28"/>
              </w:rPr>
              <w:t>1289</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Садовая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ЗТП-401</w:t>
            </w:r>
          </w:p>
          <w:p w:rsidR="007D6289" w:rsidRPr="007F458D" w:rsidRDefault="007D6289" w:rsidP="00944A18">
            <w:pPr>
              <w:pStyle w:val="af9"/>
              <w:jc w:val="center"/>
              <w:rPr>
                <w:sz w:val="28"/>
                <w:szCs w:val="28"/>
              </w:rPr>
            </w:pPr>
            <w:r w:rsidRPr="007F458D">
              <w:rPr>
                <w:rFonts w:eastAsia="Times New Roman"/>
                <w:sz w:val="28"/>
                <w:szCs w:val="28"/>
              </w:rPr>
              <w:t>№</w:t>
            </w:r>
            <w:r w:rsidRPr="007F458D">
              <w:rPr>
                <w:sz w:val="28"/>
                <w:szCs w:val="28"/>
              </w:rPr>
              <w:t>1725</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Водозабор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0,3</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подземн. кабель</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с.Новый Урень</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Мира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1,4</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31</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Зелёная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0,7</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Набережная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Заречная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1,2</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Почтовая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13</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Дружбы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0,95</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21</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Школьная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1,3</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28</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Полевая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1,2</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Молодёжная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2,5</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55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Водозабор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Водозабор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Бесхозная электролиния,</w:t>
            </w:r>
          </w:p>
          <w:p w:rsidR="007D6289" w:rsidRPr="007F458D" w:rsidRDefault="007D6289" w:rsidP="00944A18">
            <w:pPr>
              <w:pStyle w:val="af9"/>
              <w:snapToGrid w:val="0"/>
              <w:rPr>
                <w:sz w:val="28"/>
                <w:szCs w:val="28"/>
              </w:rPr>
            </w:pPr>
            <w:r w:rsidRPr="007F458D">
              <w:rPr>
                <w:sz w:val="28"/>
                <w:szCs w:val="28"/>
              </w:rPr>
              <w:t xml:space="preserve">ТП обслуживает РЭС </w:t>
            </w:r>
            <w:r w:rsidR="00A865D4" w:rsidRPr="007F458D">
              <w:rPr>
                <w:sz w:val="28"/>
                <w:szCs w:val="28"/>
              </w:rPr>
              <w:t>«</w:t>
            </w:r>
            <w:r w:rsidRPr="007F458D">
              <w:rPr>
                <w:sz w:val="28"/>
                <w:szCs w:val="28"/>
              </w:rPr>
              <w:t>МРСК Волги</w:t>
            </w:r>
            <w:r w:rsidR="00A865D4" w:rsidRPr="007F458D">
              <w:rPr>
                <w:sz w:val="28"/>
                <w:szCs w:val="28"/>
              </w:rPr>
              <w:t>»</w:t>
            </w:r>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д.Михайловка</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Советская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1,1</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24</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Полевая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0,7</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Лесная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Южная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0,4</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8</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Водозабор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0,15</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4</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д.Семёновка</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Большая Дорога</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1,4</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31</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Колхозная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44</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Муратовка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пос.ст.Лаишевка</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Центральная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35</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КТП-160</w:t>
            </w:r>
          </w:p>
          <w:p w:rsidR="007D6289" w:rsidRPr="007F458D" w:rsidRDefault="007D6289" w:rsidP="00944A18">
            <w:pPr>
              <w:pStyle w:val="af9"/>
              <w:jc w:val="center"/>
              <w:rPr>
                <w:sz w:val="28"/>
                <w:szCs w:val="28"/>
              </w:rPr>
            </w:pPr>
            <w:r w:rsidRPr="007F458D">
              <w:rPr>
                <w:rFonts w:eastAsia="Times New Roman"/>
                <w:sz w:val="28"/>
                <w:szCs w:val="28"/>
              </w:rPr>
              <w:t>№</w:t>
            </w:r>
            <w:r w:rsidRPr="007F458D">
              <w:rPr>
                <w:sz w:val="28"/>
                <w:szCs w:val="28"/>
              </w:rPr>
              <w:t>1090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Пристанционная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rFonts w:eastAsia="Times New Roman"/>
                <w:sz w:val="28"/>
                <w:szCs w:val="28"/>
              </w:rPr>
            </w:pPr>
            <w:r w:rsidRPr="007F458D">
              <w:rPr>
                <w:sz w:val="28"/>
                <w:szCs w:val="28"/>
              </w:rPr>
              <w:t>КТП-160</w:t>
            </w:r>
          </w:p>
          <w:p w:rsidR="007D6289" w:rsidRPr="007F458D" w:rsidRDefault="007D6289" w:rsidP="00944A18">
            <w:pPr>
              <w:pStyle w:val="af9"/>
              <w:jc w:val="center"/>
              <w:rPr>
                <w:sz w:val="28"/>
                <w:szCs w:val="28"/>
              </w:rPr>
            </w:pPr>
            <w:r w:rsidRPr="007F458D">
              <w:rPr>
                <w:rFonts w:eastAsia="Times New Roman"/>
                <w:sz w:val="28"/>
                <w:szCs w:val="28"/>
              </w:rPr>
              <w:t>№</w:t>
            </w:r>
            <w:r w:rsidRPr="007F458D">
              <w:rPr>
                <w:sz w:val="28"/>
                <w:szCs w:val="28"/>
              </w:rPr>
              <w:t>1090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500AE5" w:rsidRPr="007F458D" w:rsidTr="00500AE5">
        <w:tblPrEx>
          <w:tblCellMar>
            <w:top w:w="0" w:type="dxa"/>
            <w:left w:w="0" w:type="dxa"/>
            <w:bottom w:w="0" w:type="dxa"/>
            <w:right w:w="0" w:type="dxa"/>
          </w:tblCellMar>
        </w:tblPrEx>
        <w:trPr>
          <w:jc w:val="center"/>
        </w:trPr>
        <w:tc>
          <w:tcPr>
            <w:tcW w:w="1795" w:type="dxa"/>
            <w:tcBorders>
              <w:left w:val="single" w:sz="1" w:space="0" w:color="000000"/>
              <w:bottom w:val="single" w:sz="1" w:space="0" w:color="000000"/>
            </w:tcBorders>
            <w:shd w:val="clear" w:color="auto" w:fill="auto"/>
          </w:tcPr>
          <w:p w:rsidR="00500AE5" w:rsidRPr="007F458D" w:rsidRDefault="00500AE5" w:rsidP="00944A18">
            <w:pPr>
              <w:pStyle w:val="af9"/>
              <w:snapToGrid w:val="0"/>
              <w:rPr>
                <w:sz w:val="28"/>
                <w:szCs w:val="28"/>
              </w:rPr>
            </w:pPr>
            <w:r w:rsidRPr="007F458D">
              <w:rPr>
                <w:sz w:val="28"/>
                <w:szCs w:val="28"/>
              </w:rPr>
              <w:t xml:space="preserve">Водозабор </w:t>
            </w:r>
          </w:p>
        </w:tc>
        <w:tc>
          <w:tcPr>
            <w:tcW w:w="992" w:type="dxa"/>
            <w:tcBorders>
              <w:left w:val="single" w:sz="1" w:space="0" w:color="000000"/>
              <w:bottom w:val="single" w:sz="1" w:space="0" w:color="000000"/>
            </w:tcBorders>
            <w:shd w:val="clear" w:color="auto" w:fill="auto"/>
          </w:tcPr>
          <w:p w:rsidR="00500AE5" w:rsidRPr="007F458D" w:rsidRDefault="00500AE5" w:rsidP="00944A18">
            <w:pPr>
              <w:pStyle w:val="af9"/>
              <w:snapToGrid w:val="0"/>
              <w:jc w:val="center"/>
              <w:rPr>
                <w:sz w:val="28"/>
                <w:szCs w:val="28"/>
              </w:rPr>
            </w:pPr>
            <w:r w:rsidRPr="007F458D">
              <w:rPr>
                <w:sz w:val="28"/>
                <w:szCs w:val="28"/>
              </w:rPr>
              <w:t>0,4</w:t>
            </w:r>
          </w:p>
        </w:tc>
        <w:tc>
          <w:tcPr>
            <w:tcW w:w="992" w:type="dxa"/>
            <w:tcBorders>
              <w:left w:val="single" w:sz="1" w:space="0" w:color="000000"/>
              <w:bottom w:val="single" w:sz="1" w:space="0" w:color="000000"/>
            </w:tcBorders>
            <w:shd w:val="clear" w:color="auto" w:fill="auto"/>
          </w:tcPr>
          <w:p w:rsidR="00500AE5" w:rsidRPr="007F458D" w:rsidRDefault="00500AE5" w:rsidP="00944A18">
            <w:pPr>
              <w:pStyle w:val="af9"/>
              <w:snapToGrid w:val="0"/>
              <w:jc w:val="center"/>
              <w:rPr>
                <w:sz w:val="28"/>
                <w:szCs w:val="28"/>
              </w:rPr>
            </w:pPr>
            <w:r w:rsidRPr="007F458D">
              <w:rPr>
                <w:sz w:val="28"/>
                <w:szCs w:val="28"/>
              </w:rPr>
              <w:t>18</w:t>
            </w:r>
          </w:p>
        </w:tc>
        <w:tc>
          <w:tcPr>
            <w:tcW w:w="1985" w:type="dxa"/>
            <w:tcBorders>
              <w:left w:val="single" w:sz="1" w:space="0" w:color="000000"/>
              <w:bottom w:val="single" w:sz="1" w:space="0" w:color="000000"/>
            </w:tcBorders>
            <w:shd w:val="clear" w:color="auto" w:fill="auto"/>
          </w:tcPr>
          <w:p w:rsidR="00500AE5" w:rsidRPr="007F458D" w:rsidRDefault="00500AE5" w:rsidP="00944A18">
            <w:pPr>
              <w:pStyle w:val="af9"/>
              <w:jc w:val="center"/>
              <w:rPr>
                <w:rFonts w:eastAsia="Times New Roman"/>
                <w:sz w:val="28"/>
                <w:szCs w:val="28"/>
              </w:rPr>
            </w:pPr>
            <w:r w:rsidRPr="007F458D">
              <w:rPr>
                <w:sz w:val="28"/>
                <w:szCs w:val="28"/>
              </w:rPr>
              <w:t>КТП-160</w:t>
            </w:r>
          </w:p>
          <w:p w:rsidR="00500AE5" w:rsidRPr="007F458D" w:rsidRDefault="00500AE5" w:rsidP="00944A18">
            <w:pPr>
              <w:pStyle w:val="af9"/>
              <w:jc w:val="center"/>
              <w:rPr>
                <w:sz w:val="28"/>
                <w:szCs w:val="28"/>
              </w:rPr>
            </w:pPr>
            <w:r w:rsidRPr="007F458D">
              <w:rPr>
                <w:rFonts w:eastAsia="Times New Roman"/>
                <w:sz w:val="28"/>
                <w:szCs w:val="28"/>
              </w:rPr>
              <w:t>№</w:t>
            </w:r>
            <w:r w:rsidRPr="007F458D">
              <w:rPr>
                <w:sz w:val="28"/>
                <w:szCs w:val="28"/>
              </w:rPr>
              <w:t>1090</w:t>
            </w:r>
          </w:p>
        </w:tc>
        <w:tc>
          <w:tcPr>
            <w:tcW w:w="4010" w:type="dxa"/>
            <w:tcBorders>
              <w:left w:val="single" w:sz="1" w:space="0" w:color="000000"/>
              <w:bottom w:val="single" w:sz="1" w:space="0" w:color="000000"/>
            </w:tcBorders>
            <w:shd w:val="clear" w:color="auto" w:fill="auto"/>
          </w:tcPr>
          <w:p w:rsidR="00500AE5" w:rsidRPr="007F458D" w:rsidRDefault="00500AE5" w:rsidP="00944A18">
            <w:pPr>
              <w:pStyle w:val="af9"/>
              <w:snapToGrid w:val="0"/>
              <w:rPr>
                <w:sz w:val="28"/>
                <w:szCs w:val="28"/>
              </w:rPr>
            </w:pPr>
            <w:r w:rsidRPr="007F458D">
              <w:rPr>
                <w:sz w:val="28"/>
                <w:szCs w:val="28"/>
              </w:rPr>
              <w:t xml:space="preserve">РЭС УСК </w:t>
            </w:r>
          </w:p>
          <w:p w:rsidR="00500AE5" w:rsidRPr="007F458D" w:rsidRDefault="00500AE5"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c>
          <w:tcPr>
            <w:tcW w:w="50" w:type="dxa"/>
            <w:tcBorders>
              <w:left w:val="single" w:sz="1" w:space="0" w:color="000000"/>
            </w:tcBorders>
            <w:shd w:val="clear" w:color="auto" w:fill="auto"/>
          </w:tcPr>
          <w:p w:rsidR="00500AE5" w:rsidRPr="007F458D" w:rsidRDefault="00500AE5" w:rsidP="00944A18">
            <w:pPr>
              <w:snapToGrid w:val="0"/>
              <w:spacing w:after="0" w:line="240" w:lineRule="auto"/>
              <w:rPr>
                <w:rFonts w:ascii="Times New Roman" w:hAnsi="Times New Roman" w:cs="Times New Roman"/>
                <w:sz w:val="28"/>
                <w:szCs w:val="28"/>
              </w:rPr>
            </w:pPr>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д.Авдотьино</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Гагарина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1,2</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Мира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13</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Школьная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0,5</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11</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Луговая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0,4</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8</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Водозабор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Бесхозная электролиния,</w:t>
            </w:r>
          </w:p>
          <w:p w:rsidR="007D6289" w:rsidRPr="007F458D" w:rsidRDefault="007D6289" w:rsidP="00944A18">
            <w:pPr>
              <w:pStyle w:val="af9"/>
              <w:snapToGrid w:val="0"/>
              <w:rPr>
                <w:sz w:val="28"/>
                <w:szCs w:val="28"/>
              </w:rPr>
            </w:pPr>
            <w:r w:rsidRPr="007F458D">
              <w:rPr>
                <w:sz w:val="28"/>
                <w:szCs w:val="28"/>
              </w:rPr>
              <w:t xml:space="preserve">ТП обслуживает РЭС </w:t>
            </w:r>
            <w:r w:rsidR="00A865D4" w:rsidRPr="007F458D">
              <w:rPr>
                <w:sz w:val="28"/>
                <w:szCs w:val="28"/>
              </w:rPr>
              <w:t>«</w:t>
            </w:r>
            <w:r w:rsidRPr="007F458D">
              <w:rPr>
                <w:sz w:val="28"/>
                <w:szCs w:val="28"/>
              </w:rPr>
              <w:t>МРСК Волги</w:t>
            </w:r>
            <w:r w:rsidR="00A865D4" w:rsidRPr="007F458D">
              <w:rPr>
                <w:sz w:val="28"/>
                <w:szCs w:val="28"/>
              </w:rPr>
              <w:t>»</w:t>
            </w:r>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пос.Новая Бирючёвка</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Зелёная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Полевая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13</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Мира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1,4</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31</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Гагарина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0,4</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8</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Советская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0,5</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11</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Школьная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0,9</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20</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Садовая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1,2</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26</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Новая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0,2</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4</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КТП-250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Водозабор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0,15</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4</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РЭС УСК </w:t>
            </w:r>
          </w:p>
          <w:p w:rsidR="007D6289" w:rsidRPr="007F458D" w:rsidRDefault="007D6289" w:rsidP="00944A18">
            <w:pPr>
              <w:pStyle w:val="af9"/>
              <w:snapToGrid w:val="0"/>
              <w:rPr>
                <w:sz w:val="28"/>
                <w:szCs w:val="28"/>
              </w:rPr>
            </w:pPr>
            <w:r w:rsidRPr="007F458D">
              <w:rPr>
                <w:sz w:val="28"/>
                <w:szCs w:val="28"/>
              </w:rPr>
              <w:t xml:space="preserve">Шилов А.Ю., тел. </w:t>
            </w:r>
            <w:smartTag w:uri="urn:schemas-microsoft-com:office:smarttags" w:element="date">
              <w:smartTagPr>
                <w:attr w:name="Year" w:val="17"/>
                <w:attr w:name="Day" w:val="2"/>
                <w:attr w:name="Month" w:val="09"/>
                <w:attr w:name="ls" w:val="trans"/>
              </w:smartTagPr>
              <w:r w:rsidRPr="007F458D">
                <w:rPr>
                  <w:sz w:val="28"/>
                  <w:szCs w:val="28"/>
                </w:rPr>
                <w:t>2-09-17</w:t>
              </w:r>
            </w:smartTag>
          </w:p>
        </w:tc>
      </w:tr>
      <w:tr w:rsidR="007D6289" w:rsidRPr="007F458D" w:rsidTr="007D6289">
        <w:tblPrEx>
          <w:tblCellMar>
            <w:top w:w="0" w:type="dxa"/>
            <w:left w:w="0" w:type="dxa"/>
            <w:bottom w:w="0" w:type="dxa"/>
            <w:right w:w="0" w:type="dxa"/>
          </w:tblCellMar>
        </w:tblPrEx>
        <w:trPr>
          <w:jc w:val="center"/>
        </w:trPr>
        <w:tc>
          <w:tcPr>
            <w:tcW w:w="9774" w:type="dxa"/>
            <w:gridSpan w:val="5"/>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д.Бирючёвка</w:t>
            </w:r>
          </w:p>
        </w:tc>
        <w:tc>
          <w:tcPr>
            <w:tcW w:w="50" w:type="dxa"/>
            <w:tcBorders>
              <w:left w:val="single" w:sz="1" w:space="0" w:color="000000"/>
            </w:tcBorders>
            <w:shd w:val="clear" w:color="auto" w:fill="auto"/>
          </w:tcPr>
          <w:p w:rsidR="007D6289" w:rsidRPr="007F458D" w:rsidRDefault="007D6289" w:rsidP="00944A18">
            <w:pPr>
              <w:snapToGrid w:val="0"/>
              <w:spacing w:after="0" w:line="240" w:lineRule="auto"/>
              <w:rPr>
                <w:rFonts w:ascii="Times New Roman" w:hAnsi="Times New Roman" w:cs="Times New Roman"/>
                <w:sz w:val="28"/>
                <w:szCs w:val="28"/>
              </w:rPr>
            </w:pPr>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Центральная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0,6</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14</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 xml:space="preserve">Овражная </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0,4</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9</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r w:rsidR="007D6289" w:rsidRPr="007F458D" w:rsidTr="00500AE5">
        <w:trPr>
          <w:jc w:val="center"/>
        </w:trPr>
        <w:tc>
          <w:tcPr>
            <w:tcW w:w="1795" w:type="dxa"/>
            <w:tcBorders>
              <w:left w:val="single" w:sz="1" w:space="0" w:color="000000"/>
              <w:bottom w:val="single" w:sz="1" w:space="0" w:color="000000"/>
            </w:tcBorders>
            <w:shd w:val="clear" w:color="auto" w:fill="auto"/>
          </w:tcPr>
          <w:p w:rsidR="007D6289" w:rsidRPr="007F458D" w:rsidRDefault="007D6289" w:rsidP="00944A18">
            <w:pPr>
              <w:pStyle w:val="af9"/>
              <w:snapToGrid w:val="0"/>
              <w:rPr>
                <w:sz w:val="28"/>
                <w:szCs w:val="28"/>
              </w:rPr>
            </w:pPr>
            <w:r w:rsidRPr="007F458D">
              <w:rPr>
                <w:sz w:val="28"/>
                <w:szCs w:val="28"/>
              </w:rPr>
              <w:t>Новая</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0,15</w:t>
            </w:r>
          </w:p>
        </w:tc>
        <w:tc>
          <w:tcPr>
            <w:tcW w:w="992" w:type="dxa"/>
            <w:tcBorders>
              <w:left w:val="single" w:sz="1" w:space="0" w:color="000000"/>
              <w:bottom w:val="single" w:sz="1" w:space="0" w:color="000000"/>
            </w:tcBorders>
            <w:shd w:val="clear" w:color="auto" w:fill="auto"/>
          </w:tcPr>
          <w:p w:rsidR="007D6289" w:rsidRPr="007F458D" w:rsidRDefault="007D6289" w:rsidP="00944A18">
            <w:pPr>
              <w:pStyle w:val="af9"/>
              <w:snapToGrid w:val="0"/>
              <w:jc w:val="center"/>
              <w:rPr>
                <w:sz w:val="28"/>
                <w:szCs w:val="28"/>
              </w:rPr>
            </w:pPr>
            <w:r w:rsidRPr="007F458D">
              <w:rPr>
                <w:sz w:val="28"/>
                <w:szCs w:val="28"/>
              </w:rPr>
              <w:t>3</w:t>
            </w:r>
          </w:p>
        </w:tc>
        <w:tc>
          <w:tcPr>
            <w:tcW w:w="1985" w:type="dxa"/>
            <w:tcBorders>
              <w:left w:val="single" w:sz="1" w:space="0" w:color="000000"/>
              <w:bottom w:val="single" w:sz="1" w:space="0" w:color="000000"/>
            </w:tcBorders>
            <w:shd w:val="clear" w:color="auto" w:fill="auto"/>
          </w:tcPr>
          <w:p w:rsidR="007D6289" w:rsidRPr="007F458D" w:rsidRDefault="007D6289" w:rsidP="00944A18">
            <w:pPr>
              <w:pStyle w:val="af9"/>
              <w:jc w:val="center"/>
              <w:rPr>
                <w:sz w:val="28"/>
                <w:szCs w:val="28"/>
              </w:rPr>
            </w:pPr>
            <w:r w:rsidRPr="007F458D">
              <w:rPr>
                <w:sz w:val="28"/>
                <w:szCs w:val="28"/>
              </w:rPr>
              <w:t>КТП-160</w:t>
            </w:r>
          </w:p>
        </w:tc>
        <w:tc>
          <w:tcPr>
            <w:tcW w:w="4060" w:type="dxa"/>
            <w:gridSpan w:val="2"/>
            <w:tcBorders>
              <w:left w:val="single" w:sz="1" w:space="0" w:color="000000"/>
              <w:bottom w:val="single" w:sz="1" w:space="0" w:color="000000"/>
              <w:right w:val="single" w:sz="1" w:space="0" w:color="000000"/>
            </w:tcBorders>
            <w:shd w:val="clear" w:color="auto" w:fill="auto"/>
          </w:tcPr>
          <w:p w:rsidR="007D6289" w:rsidRPr="007F458D" w:rsidRDefault="007D6289" w:rsidP="00944A18">
            <w:pPr>
              <w:spacing w:after="0" w:line="240" w:lineRule="auto"/>
              <w:rPr>
                <w:rFonts w:ascii="Times New Roman" w:hAnsi="Times New Roman" w:cs="Times New Roman"/>
                <w:sz w:val="28"/>
                <w:szCs w:val="28"/>
              </w:rPr>
            </w:pPr>
            <w:r w:rsidRPr="007F458D">
              <w:rPr>
                <w:rFonts w:ascii="Times New Roman" w:hAnsi="Times New Roman" w:cs="Times New Roman"/>
                <w:sz w:val="28"/>
                <w:szCs w:val="28"/>
              </w:rPr>
              <w:t xml:space="preserve">РЭС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МРСК Волги</w:t>
            </w:r>
            <w:r w:rsidR="00A865D4" w:rsidRPr="007F458D">
              <w:rPr>
                <w:rFonts w:ascii="Times New Roman" w:hAnsi="Times New Roman" w:cs="Times New Roman"/>
                <w:sz w:val="28"/>
                <w:szCs w:val="28"/>
              </w:rPr>
              <w:t>»</w:t>
            </w:r>
          </w:p>
          <w:p w:rsidR="007D6289" w:rsidRPr="007F458D" w:rsidRDefault="007D6289" w:rsidP="00944A18">
            <w:pPr>
              <w:pStyle w:val="af9"/>
              <w:snapToGrid w:val="0"/>
              <w:rPr>
                <w:sz w:val="28"/>
                <w:szCs w:val="28"/>
              </w:rPr>
            </w:pPr>
            <w:r w:rsidRPr="007F458D">
              <w:rPr>
                <w:sz w:val="28"/>
                <w:szCs w:val="28"/>
              </w:rPr>
              <w:t>Гатаулин В.Н., тел.</w:t>
            </w:r>
            <w:smartTag w:uri="urn:schemas-microsoft-com:office:smarttags" w:element="date">
              <w:smartTagPr>
                <w:attr w:name="Year" w:val="96"/>
                <w:attr w:name="Day" w:val="2"/>
                <w:attr w:name="Month" w:val="10"/>
                <w:attr w:name="ls" w:val="trans"/>
              </w:smartTagPr>
              <w:r w:rsidRPr="007F458D">
                <w:rPr>
                  <w:sz w:val="28"/>
                  <w:szCs w:val="28"/>
                </w:rPr>
                <w:t>2-10-96</w:t>
              </w:r>
            </w:smartTag>
          </w:p>
        </w:tc>
      </w:tr>
    </w:tbl>
    <w:p w:rsidR="000D6D83" w:rsidRPr="007F458D" w:rsidRDefault="000D6D83" w:rsidP="00944A18">
      <w:pPr>
        <w:spacing w:after="0" w:line="240" w:lineRule="auto"/>
        <w:ind w:firstLine="709"/>
        <w:jc w:val="both"/>
        <w:rPr>
          <w:rFonts w:ascii="Times New Roman" w:hAnsi="Times New Roman" w:cs="Times New Roman"/>
          <w:sz w:val="28"/>
          <w:szCs w:val="28"/>
        </w:rPr>
      </w:pPr>
    </w:p>
    <w:p w:rsidR="000D6D83" w:rsidRPr="007F458D" w:rsidRDefault="000D6D83"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99" w:name="_Toc8663598"/>
      <w:bookmarkStart w:id="100" w:name="_Toc23196403"/>
      <w:r w:rsidRPr="007F458D">
        <w:rPr>
          <w:rFonts w:ascii="Times New Roman" w:hAnsi="Times New Roman" w:cs="Times New Roman"/>
          <w:b/>
          <w:sz w:val="28"/>
          <w:szCs w:val="28"/>
        </w:rPr>
        <w:t>Связь и информатизация</w:t>
      </w:r>
      <w:bookmarkEnd w:id="99"/>
      <w:bookmarkEnd w:id="100"/>
    </w:p>
    <w:p w:rsidR="000D6D83" w:rsidRPr="007F458D" w:rsidRDefault="000D6D83" w:rsidP="00944A18">
      <w:pPr>
        <w:spacing w:after="0" w:line="240" w:lineRule="auto"/>
        <w:ind w:firstLine="709"/>
        <w:jc w:val="both"/>
        <w:rPr>
          <w:rFonts w:ascii="Times New Roman" w:hAnsi="Times New Roman" w:cs="Times New Roman"/>
          <w:sz w:val="28"/>
          <w:szCs w:val="28"/>
        </w:rPr>
      </w:pPr>
    </w:p>
    <w:p w:rsidR="00007186" w:rsidRPr="007F458D" w:rsidRDefault="00007186"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Стационарная телефонная связь</w:t>
      </w:r>
    </w:p>
    <w:p w:rsidR="00007186" w:rsidRPr="007F458D" w:rsidRDefault="000071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На территории Тимирязевского сельского поселения услуги телефонной связи предоставляет Ульяновский филиал ОАО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Волга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ВолгаТелеком</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0D6D83" w:rsidRPr="007F458D" w:rsidRDefault="000D6D8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Тимирязевском сельском поселении </w:t>
      </w:r>
      <w:r w:rsidR="00007186" w:rsidRPr="007F458D">
        <w:rPr>
          <w:rFonts w:ascii="Times New Roman" w:hAnsi="Times New Roman" w:cs="Times New Roman"/>
          <w:sz w:val="28"/>
          <w:szCs w:val="28"/>
        </w:rPr>
        <w:t xml:space="preserve">имеются </w:t>
      </w:r>
      <w:r w:rsidRPr="007F458D">
        <w:rPr>
          <w:rFonts w:ascii="Times New Roman" w:hAnsi="Times New Roman" w:cs="Times New Roman"/>
          <w:sz w:val="28"/>
          <w:szCs w:val="28"/>
        </w:rPr>
        <w:t xml:space="preserve">4 АТС (каждая на 500 номеров), расположенные в: </w:t>
      </w:r>
    </w:p>
    <w:p w:rsidR="000D6D83" w:rsidRPr="007F458D" w:rsidRDefault="000D6D83" w:rsidP="00944A18">
      <w:pPr>
        <w:pStyle w:val="af0"/>
        <w:numPr>
          <w:ilvl w:val="0"/>
          <w:numId w:val="4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 Новый Урень;</w:t>
      </w:r>
    </w:p>
    <w:p w:rsidR="000D6D83" w:rsidRPr="007F458D" w:rsidRDefault="000D6D83" w:rsidP="00944A18">
      <w:pPr>
        <w:pStyle w:val="af0"/>
        <w:numPr>
          <w:ilvl w:val="0"/>
          <w:numId w:val="4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 Тимирязевский;</w:t>
      </w:r>
    </w:p>
    <w:p w:rsidR="000D6D83" w:rsidRPr="007F458D" w:rsidRDefault="000D6D83" w:rsidP="00944A18">
      <w:pPr>
        <w:pStyle w:val="af0"/>
        <w:numPr>
          <w:ilvl w:val="0"/>
          <w:numId w:val="4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 Новая Бирючевка;</w:t>
      </w:r>
    </w:p>
    <w:p w:rsidR="000D6D83" w:rsidRPr="007F458D" w:rsidRDefault="000D6D83" w:rsidP="00944A18">
      <w:pPr>
        <w:pStyle w:val="af0"/>
        <w:numPr>
          <w:ilvl w:val="0"/>
          <w:numId w:val="4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 Шумовка.</w:t>
      </w:r>
    </w:p>
    <w:p w:rsidR="000D6D83" w:rsidRPr="007F458D" w:rsidRDefault="000D6D8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Тимирязевском поселении телефонизированы все населенные пункты. </w:t>
      </w:r>
    </w:p>
    <w:p w:rsidR="00007186" w:rsidRPr="007F458D" w:rsidRDefault="00007186" w:rsidP="00944A18">
      <w:pPr>
        <w:spacing w:after="0" w:line="240" w:lineRule="auto"/>
        <w:ind w:firstLine="709"/>
        <w:jc w:val="both"/>
        <w:rPr>
          <w:rFonts w:ascii="Times New Roman" w:hAnsi="Times New Roman" w:cs="Times New Roman"/>
          <w:sz w:val="28"/>
          <w:szCs w:val="28"/>
        </w:rPr>
      </w:pPr>
    </w:p>
    <w:p w:rsidR="00007186" w:rsidRPr="007F458D" w:rsidRDefault="00007186"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Мобильная телефонная связь</w:t>
      </w:r>
    </w:p>
    <w:p w:rsidR="00007186" w:rsidRPr="007F458D" w:rsidRDefault="000071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Услуги сотовой подвижной радиотелефонной связи предоставляют наиболее крупные операторы сотовой связи по количеству абонентов на территории Ульяновской области:</w:t>
      </w:r>
      <w:r w:rsidR="007C370D" w:rsidRPr="007F458D">
        <w:rPr>
          <w:rFonts w:ascii="Times New Roman" w:hAnsi="Times New Roman" w:cs="Times New Roman"/>
          <w:sz w:val="28"/>
          <w:szCs w:val="28"/>
        </w:rPr>
        <w:t xml:space="preserve"> </w:t>
      </w:r>
      <w:r w:rsidRPr="007F458D">
        <w:rPr>
          <w:rFonts w:ascii="Times New Roman" w:hAnsi="Times New Roman" w:cs="Times New Roman"/>
          <w:sz w:val="28"/>
          <w:szCs w:val="28"/>
        </w:rPr>
        <w:t xml:space="preserve">ОАО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ВымпелКом</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ОАО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Мобильные ТелеСистемы</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ЗАО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 – GSM</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ОАО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Мегафон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ОАО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Билайн – GSM</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007186" w:rsidRPr="007F458D" w:rsidRDefault="00007186" w:rsidP="00944A18">
      <w:pPr>
        <w:spacing w:after="0" w:line="240" w:lineRule="auto"/>
        <w:ind w:firstLine="709"/>
        <w:jc w:val="both"/>
        <w:rPr>
          <w:rFonts w:ascii="Times New Roman" w:hAnsi="Times New Roman" w:cs="Times New Roman"/>
          <w:sz w:val="28"/>
          <w:szCs w:val="28"/>
        </w:rPr>
      </w:pPr>
    </w:p>
    <w:p w:rsidR="00007186" w:rsidRPr="007F458D" w:rsidRDefault="00007186"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Телевидение</w:t>
      </w:r>
    </w:p>
    <w:p w:rsidR="00007186" w:rsidRPr="007F458D" w:rsidRDefault="000071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Тимирязевского сельского поселения в метровом и дециметровом диапазонах осуществляется прием 10 телеканалов. В настоящее время все большее распространение приобретают индивидуальные системы приема спутникового телевидения, которые позволяют без абонентской платы осуществлять просмотр телевизионных каналов.</w:t>
      </w:r>
    </w:p>
    <w:p w:rsidR="00007186" w:rsidRPr="007F458D" w:rsidRDefault="00007186"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Охват населения телевизионным вещанием – 100%.</w:t>
      </w:r>
    </w:p>
    <w:p w:rsidR="00007186" w:rsidRPr="007F458D" w:rsidRDefault="00007186" w:rsidP="00944A18">
      <w:pPr>
        <w:spacing w:after="0" w:line="240" w:lineRule="auto"/>
        <w:ind w:firstLine="709"/>
        <w:jc w:val="both"/>
        <w:rPr>
          <w:rFonts w:ascii="Times New Roman" w:hAnsi="Times New Roman" w:cs="Times New Roman"/>
          <w:sz w:val="28"/>
          <w:szCs w:val="28"/>
        </w:rPr>
      </w:pPr>
    </w:p>
    <w:p w:rsidR="00007186" w:rsidRPr="007F458D" w:rsidRDefault="00007186"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Почтовая связь</w:t>
      </w:r>
    </w:p>
    <w:p w:rsidR="00007186" w:rsidRPr="007F458D" w:rsidRDefault="000071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Услуги почтовой связи для населения, предприятий и организаций на территории Тимирязевского сельского поселения оказывает подразделение ФГУП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Почта России</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3A2B91" w:rsidRPr="007F458D" w:rsidRDefault="003A2B91" w:rsidP="00944A18">
      <w:pPr>
        <w:pStyle w:val="af0"/>
        <w:spacing w:after="0" w:line="240" w:lineRule="auto"/>
        <w:ind w:left="0" w:firstLine="709"/>
        <w:jc w:val="both"/>
        <w:rPr>
          <w:rFonts w:ascii="Times New Roman" w:eastAsia="Calibri" w:hAnsi="Times New Roman" w:cs="Times New Roman"/>
          <w:sz w:val="28"/>
          <w:szCs w:val="28"/>
        </w:rPr>
      </w:pPr>
      <w:r w:rsidRPr="007F458D">
        <w:rPr>
          <w:rFonts w:ascii="Times New Roman" w:hAnsi="Times New Roman" w:cs="Times New Roman"/>
          <w:sz w:val="28"/>
          <w:szCs w:val="28"/>
        </w:rPr>
        <w:t xml:space="preserve">Отделения почтовой связи расположены </w:t>
      </w:r>
      <w:r w:rsidRPr="007F458D">
        <w:rPr>
          <w:rFonts w:ascii="Times New Roman" w:eastAsia="Calibri" w:hAnsi="Times New Roman" w:cs="Times New Roman"/>
          <w:sz w:val="28"/>
          <w:szCs w:val="28"/>
        </w:rPr>
        <w:t>в п. Тимирязевский, с. Шумовка, с. Новый Урень.</w:t>
      </w:r>
    </w:p>
    <w:p w:rsidR="00007186" w:rsidRPr="007F458D" w:rsidRDefault="000071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Отделение почтовой связи оказывают следующие услуги: прием и отправка корреспонденции, посылок, переводов, адресная доставка корреспонденции и периодических изданий, выплата и доставка пенсий и пособий, прием платежей, реализация товаров народного потребления и т. п. Кроме этого почтовые отделения оказывают услуги по приемке отправлений 1-го класса 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Экспресс-почты</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EMS Почты России.</w:t>
      </w:r>
    </w:p>
    <w:p w:rsidR="00007186" w:rsidRPr="007F458D" w:rsidRDefault="00007186" w:rsidP="00944A18">
      <w:pPr>
        <w:spacing w:after="0" w:line="240" w:lineRule="auto"/>
        <w:ind w:firstLine="709"/>
        <w:jc w:val="both"/>
        <w:rPr>
          <w:rFonts w:ascii="Times New Roman" w:hAnsi="Times New Roman" w:cs="Times New Roman"/>
          <w:i/>
          <w:sz w:val="28"/>
          <w:szCs w:val="28"/>
        </w:rPr>
      </w:pPr>
    </w:p>
    <w:p w:rsidR="00007186" w:rsidRPr="007F458D" w:rsidRDefault="00007186"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Интернет</w:t>
      </w:r>
    </w:p>
    <w:p w:rsidR="000D6D83" w:rsidRPr="007F458D" w:rsidRDefault="000D6D8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Организации подключенные к сети интернет:</w:t>
      </w:r>
    </w:p>
    <w:p w:rsidR="000D6D83" w:rsidRPr="007F458D" w:rsidRDefault="000D6D8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1.Администрация МО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00007186" w:rsidRPr="007F458D">
        <w:rPr>
          <w:rFonts w:ascii="Times New Roman" w:hAnsi="Times New Roman" w:cs="Times New Roman"/>
          <w:sz w:val="28"/>
          <w:szCs w:val="28"/>
        </w:rPr>
        <w:t>.</w:t>
      </w:r>
    </w:p>
    <w:p w:rsidR="000D6D83" w:rsidRPr="007F458D" w:rsidRDefault="000D6D8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2.ГНУ УНИИСХ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Россельхозакадемия</w:t>
      </w:r>
      <w:r w:rsidR="00A865D4" w:rsidRPr="007F458D">
        <w:rPr>
          <w:rFonts w:ascii="Times New Roman" w:hAnsi="Times New Roman" w:cs="Times New Roman"/>
          <w:sz w:val="28"/>
          <w:szCs w:val="28"/>
        </w:rPr>
        <w:t>»</w:t>
      </w:r>
      <w:r w:rsidR="00007186" w:rsidRPr="007F458D">
        <w:rPr>
          <w:rFonts w:ascii="Times New Roman" w:hAnsi="Times New Roman" w:cs="Times New Roman"/>
          <w:sz w:val="28"/>
          <w:szCs w:val="28"/>
        </w:rPr>
        <w:t>.</w:t>
      </w:r>
    </w:p>
    <w:p w:rsidR="000D6D83" w:rsidRPr="007F458D" w:rsidRDefault="000D6D8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3.ООО</w:t>
      </w:r>
      <w:r w:rsidR="001615D6" w:rsidRPr="007F458D">
        <w:rPr>
          <w:rFonts w:ascii="Times New Roman" w:hAnsi="Times New Roman" w:cs="Times New Roman"/>
          <w:sz w:val="28"/>
          <w:szCs w:val="28"/>
        </w:rPr>
        <w:t xml:space="preserve">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РУК</w:t>
      </w:r>
      <w:r w:rsidR="00A865D4" w:rsidRPr="007F458D">
        <w:rPr>
          <w:rFonts w:ascii="Times New Roman" w:hAnsi="Times New Roman" w:cs="Times New Roman"/>
          <w:sz w:val="28"/>
          <w:szCs w:val="28"/>
        </w:rPr>
        <w:t>»</w:t>
      </w:r>
      <w:r w:rsidR="00007186" w:rsidRPr="007F458D">
        <w:rPr>
          <w:rFonts w:ascii="Times New Roman" w:hAnsi="Times New Roman" w:cs="Times New Roman"/>
          <w:sz w:val="28"/>
          <w:szCs w:val="28"/>
        </w:rPr>
        <w:t>.</w:t>
      </w:r>
    </w:p>
    <w:p w:rsidR="000D6D83" w:rsidRPr="007F458D" w:rsidRDefault="000D6D8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4.Тимирязевская СОШ</w:t>
      </w:r>
      <w:r w:rsidR="00007186" w:rsidRPr="007F458D">
        <w:rPr>
          <w:rFonts w:ascii="Times New Roman" w:hAnsi="Times New Roman" w:cs="Times New Roman"/>
          <w:sz w:val="28"/>
          <w:szCs w:val="28"/>
        </w:rPr>
        <w:t>.</w:t>
      </w:r>
    </w:p>
    <w:p w:rsidR="000D6D83" w:rsidRPr="007F458D" w:rsidRDefault="000D6D8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5.</w:t>
      </w:r>
      <w:r w:rsidRPr="007F458D">
        <w:rPr>
          <w:rFonts w:ascii="Times New Roman" w:hAnsi="Times New Roman" w:cs="Times New Roman"/>
          <w:sz w:val="28"/>
          <w:szCs w:val="28"/>
        </w:rPr>
        <w:tab/>
        <w:t>Новоуренская СОШ</w:t>
      </w:r>
      <w:r w:rsidR="00007186" w:rsidRPr="007F458D">
        <w:rPr>
          <w:rFonts w:ascii="Times New Roman" w:hAnsi="Times New Roman" w:cs="Times New Roman"/>
          <w:sz w:val="28"/>
          <w:szCs w:val="28"/>
        </w:rPr>
        <w:t>.</w:t>
      </w:r>
    </w:p>
    <w:p w:rsidR="000D6D83" w:rsidRPr="007F458D" w:rsidRDefault="000D6D8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6.</w:t>
      </w:r>
      <w:r w:rsidRPr="007F458D">
        <w:rPr>
          <w:rFonts w:ascii="Times New Roman" w:hAnsi="Times New Roman" w:cs="Times New Roman"/>
          <w:sz w:val="28"/>
          <w:szCs w:val="28"/>
        </w:rPr>
        <w:tab/>
        <w:t>Бирючевская СОШ</w:t>
      </w:r>
      <w:r w:rsidR="00007186" w:rsidRPr="007F458D">
        <w:rPr>
          <w:rFonts w:ascii="Times New Roman" w:hAnsi="Times New Roman" w:cs="Times New Roman"/>
          <w:sz w:val="28"/>
          <w:szCs w:val="28"/>
        </w:rPr>
        <w:t>.</w:t>
      </w:r>
    </w:p>
    <w:p w:rsidR="000D6D83" w:rsidRPr="007F458D" w:rsidRDefault="000D6D8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7.</w:t>
      </w:r>
      <w:r w:rsidRPr="007F458D">
        <w:rPr>
          <w:rFonts w:ascii="Times New Roman" w:hAnsi="Times New Roman" w:cs="Times New Roman"/>
          <w:sz w:val="28"/>
          <w:szCs w:val="28"/>
        </w:rPr>
        <w:tab/>
        <w:t>Шумовская СОШ.</w:t>
      </w:r>
    </w:p>
    <w:p w:rsidR="000D6D83" w:rsidRPr="007F458D" w:rsidRDefault="000D6D83" w:rsidP="00944A18">
      <w:pPr>
        <w:spacing w:after="0" w:line="240" w:lineRule="auto"/>
        <w:ind w:firstLine="709"/>
        <w:jc w:val="both"/>
        <w:rPr>
          <w:rFonts w:ascii="Times New Roman" w:hAnsi="Times New Roman" w:cs="Times New Roman"/>
          <w:sz w:val="28"/>
          <w:szCs w:val="28"/>
        </w:rPr>
      </w:pPr>
    </w:p>
    <w:p w:rsidR="007340A1" w:rsidRPr="007F458D" w:rsidRDefault="007340A1" w:rsidP="00944A18">
      <w:pPr>
        <w:pStyle w:val="af0"/>
        <w:spacing w:after="0" w:line="240" w:lineRule="auto"/>
        <w:ind w:left="0" w:firstLine="709"/>
        <w:jc w:val="both"/>
        <w:rPr>
          <w:rFonts w:ascii="Times New Roman" w:hAnsi="Times New Roman" w:cs="Times New Roman"/>
          <w:sz w:val="28"/>
          <w:szCs w:val="28"/>
        </w:rPr>
      </w:pPr>
    </w:p>
    <w:p w:rsidR="007340A1" w:rsidRPr="007F458D" w:rsidRDefault="007340A1" w:rsidP="00944A18">
      <w:pPr>
        <w:pStyle w:val="af0"/>
        <w:numPr>
          <w:ilvl w:val="1"/>
          <w:numId w:val="18"/>
        </w:numPr>
        <w:spacing w:after="0" w:line="240" w:lineRule="auto"/>
        <w:ind w:left="0" w:firstLine="709"/>
        <w:jc w:val="center"/>
        <w:outlineLvl w:val="1"/>
        <w:rPr>
          <w:rFonts w:ascii="Times New Roman" w:hAnsi="Times New Roman" w:cs="Times New Roman"/>
          <w:b/>
          <w:sz w:val="28"/>
          <w:szCs w:val="28"/>
        </w:rPr>
      </w:pPr>
      <w:bookmarkStart w:id="101" w:name="_Toc23196404"/>
      <w:r w:rsidRPr="007F458D">
        <w:rPr>
          <w:rFonts w:ascii="Times New Roman" w:hAnsi="Times New Roman" w:cs="Times New Roman"/>
          <w:b/>
          <w:bCs/>
          <w:sz w:val="28"/>
          <w:szCs w:val="28"/>
        </w:rPr>
        <w:t>Территории специального назначения</w:t>
      </w:r>
      <w:bookmarkEnd w:id="101"/>
    </w:p>
    <w:p w:rsidR="007340A1" w:rsidRPr="007F458D" w:rsidRDefault="007340A1" w:rsidP="00944A18">
      <w:pPr>
        <w:pStyle w:val="af0"/>
        <w:spacing w:after="0" w:line="240" w:lineRule="auto"/>
        <w:ind w:left="0" w:firstLine="709"/>
        <w:rPr>
          <w:rFonts w:ascii="Times New Roman" w:hAnsi="Times New Roman" w:cs="Times New Roman"/>
          <w:sz w:val="28"/>
          <w:szCs w:val="28"/>
        </w:rPr>
      </w:pPr>
    </w:p>
    <w:p w:rsidR="007340A1" w:rsidRPr="007F458D" w:rsidRDefault="007340A1" w:rsidP="00944A18">
      <w:pPr>
        <w:pStyle w:val="af0"/>
        <w:numPr>
          <w:ilvl w:val="2"/>
          <w:numId w:val="18"/>
        </w:numPr>
        <w:spacing w:after="0" w:line="240" w:lineRule="auto"/>
        <w:ind w:left="0" w:firstLine="709"/>
        <w:jc w:val="center"/>
        <w:outlineLvl w:val="2"/>
        <w:rPr>
          <w:rFonts w:ascii="Times New Roman" w:hAnsi="Times New Roman" w:cs="Times New Roman"/>
          <w:b/>
          <w:sz w:val="28"/>
          <w:szCs w:val="28"/>
        </w:rPr>
      </w:pPr>
      <w:bookmarkStart w:id="102" w:name="_Toc23196405"/>
      <w:r w:rsidRPr="007F458D">
        <w:rPr>
          <w:rFonts w:ascii="Times New Roman" w:hAnsi="Times New Roman" w:cs="Times New Roman"/>
          <w:b/>
          <w:sz w:val="28"/>
          <w:szCs w:val="28"/>
        </w:rPr>
        <w:t>Организация захоронений</w:t>
      </w:r>
      <w:bookmarkEnd w:id="102"/>
    </w:p>
    <w:p w:rsidR="00254B59" w:rsidRPr="007F458D" w:rsidRDefault="00254B59" w:rsidP="00944A18">
      <w:pPr>
        <w:spacing w:after="0" w:line="240" w:lineRule="auto"/>
        <w:ind w:firstLine="709"/>
        <w:contextualSpacing/>
        <w:jc w:val="both"/>
        <w:rPr>
          <w:rFonts w:ascii="Times New Roman" w:hAnsi="Times New Roman" w:cs="Times New Roman"/>
          <w:sz w:val="28"/>
          <w:szCs w:val="28"/>
        </w:rPr>
      </w:pPr>
    </w:p>
    <w:p w:rsidR="00946C26" w:rsidRPr="007F458D" w:rsidRDefault="00946C26" w:rsidP="00944A18">
      <w:pPr>
        <w:pStyle w:val="af0"/>
        <w:spacing w:after="0" w:line="240" w:lineRule="auto"/>
        <w:rPr>
          <w:rFonts w:ascii="Times New Roman" w:hAnsi="Times New Roman" w:cs="Times New Roman"/>
          <w:i/>
          <w:sz w:val="28"/>
          <w:szCs w:val="28"/>
        </w:rPr>
      </w:pPr>
      <w:r w:rsidRPr="007F458D">
        <w:rPr>
          <w:rFonts w:ascii="Times New Roman" w:hAnsi="Times New Roman" w:cs="Times New Roman"/>
          <w:i/>
          <w:sz w:val="28"/>
          <w:szCs w:val="28"/>
        </w:rPr>
        <w:t>Объекты ритуального захоронения (кладбища)</w:t>
      </w:r>
    </w:p>
    <w:p w:rsidR="00254B59" w:rsidRPr="007F458D" w:rsidRDefault="00254B59" w:rsidP="00944A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sz w:val="28"/>
          <w:szCs w:val="28"/>
        </w:rPr>
        <w:t xml:space="preserve">На территории муниципального образования </w:t>
      </w:r>
      <w:r w:rsidR="00A865D4" w:rsidRPr="007F458D">
        <w:rPr>
          <w:rFonts w:ascii="Times New Roman" w:hAnsi="Times New Roman"/>
          <w:sz w:val="28"/>
          <w:szCs w:val="28"/>
        </w:rPr>
        <w:t>«</w:t>
      </w:r>
      <w:r w:rsidRPr="007F458D">
        <w:rPr>
          <w:rFonts w:ascii="Times New Roman" w:hAnsi="Times New Roman"/>
          <w:sz w:val="28"/>
          <w:szCs w:val="28"/>
        </w:rPr>
        <w:t>Тимирязевское сельское поселение</w:t>
      </w:r>
      <w:r w:rsidR="00A865D4" w:rsidRPr="007F458D">
        <w:rPr>
          <w:rFonts w:ascii="Times New Roman" w:hAnsi="Times New Roman"/>
          <w:sz w:val="28"/>
          <w:szCs w:val="28"/>
        </w:rPr>
        <w:t>»</w:t>
      </w:r>
      <w:r w:rsidRPr="007F458D">
        <w:rPr>
          <w:rFonts w:ascii="Times New Roman" w:hAnsi="Times New Roman"/>
          <w:i/>
          <w:iCs/>
          <w:sz w:val="28"/>
          <w:szCs w:val="28"/>
        </w:rPr>
        <w:t xml:space="preserve"> </w:t>
      </w:r>
      <w:r w:rsidRPr="007F458D">
        <w:rPr>
          <w:rFonts w:ascii="Times New Roman" w:hAnsi="Times New Roman"/>
          <w:sz w:val="28"/>
          <w:szCs w:val="28"/>
        </w:rPr>
        <w:t>расположено 8 кладбищ.</w:t>
      </w:r>
    </w:p>
    <w:p w:rsidR="00254B59" w:rsidRPr="007F458D" w:rsidRDefault="00254B59" w:rsidP="00944A18">
      <w:pPr>
        <w:pStyle w:val="afff1"/>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 xml:space="preserve">Расположение кладбищ и сведения о них приведены в таблице </w:t>
      </w:r>
      <w:r w:rsidR="00C30D86" w:rsidRPr="007F458D">
        <w:rPr>
          <w:rFonts w:ascii="Times New Roman" w:hAnsi="Times New Roman"/>
          <w:color w:val="auto"/>
          <w:sz w:val="28"/>
          <w:szCs w:val="28"/>
          <w:lang w:val="ru-RU"/>
        </w:rPr>
        <w:t>28</w:t>
      </w:r>
      <w:r w:rsidRPr="007F458D">
        <w:rPr>
          <w:rFonts w:ascii="Times New Roman" w:hAnsi="Times New Roman"/>
          <w:color w:val="auto"/>
          <w:sz w:val="28"/>
          <w:szCs w:val="28"/>
          <w:lang w:val="ru-RU"/>
        </w:rPr>
        <w:t xml:space="preserve">. </w:t>
      </w:r>
    </w:p>
    <w:p w:rsidR="00254B59" w:rsidRPr="007F458D" w:rsidRDefault="00254B59" w:rsidP="00944A18">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28</w:t>
      </w:r>
    </w:p>
    <w:p w:rsidR="00254B59" w:rsidRPr="007F458D" w:rsidRDefault="00E232D1" w:rsidP="00944A18">
      <w:pPr>
        <w:pStyle w:val="afff1"/>
        <w:spacing w:before="0" w:beforeAutospacing="0" w:after="0" w:afterAutospacing="0" w:line="240" w:lineRule="auto"/>
        <w:jc w:val="center"/>
        <w:rPr>
          <w:rFonts w:ascii="Times New Roman" w:hAnsi="Times New Roman"/>
          <w:color w:val="auto"/>
          <w:sz w:val="28"/>
          <w:szCs w:val="28"/>
          <w:lang w:val="ru-RU"/>
        </w:rPr>
      </w:pPr>
      <w:r w:rsidRPr="007F458D">
        <w:rPr>
          <w:rFonts w:ascii="Times New Roman" w:hAnsi="Times New Roman"/>
          <w:color w:val="auto"/>
          <w:sz w:val="28"/>
          <w:szCs w:val="28"/>
          <w:lang w:val="ru-RU"/>
        </w:rPr>
        <w:t>Перечень кладбищ</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024"/>
        <w:gridCol w:w="2551"/>
        <w:gridCol w:w="3899"/>
      </w:tblGrid>
      <w:tr w:rsidR="00254B59" w:rsidRPr="007F458D" w:rsidTr="00D371E9">
        <w:trPr>
          <w:trHeight w:val="300"/>
          <w:tblHeader/>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п/п</w:t>
            </w:r>
          </w:p>
        </w:tc>
        <w:tc>
          <w:tcPr>
            <w:tcW w:w="302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Наименование кладбищ</w:t>
            </w:r>
          </w:p>
        </w:tc>
        <w:tc>
          <w:tcPr>
            <w:tcW w:w="2551"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Действующие или закрытое</w:t>
            </w:r>
          </w:p>
        </w:tc>
        <w:tc>
          <w:tcPr>
            <w:tcW w:w="3899" w:type="dxa"/>
            <w:shd w:val="clear" w:color="auto" w:fill="auto"/>
            <w:noWrap/>
            <w:hideMark/>
          </w:tcPr>
          <w:p w:rsidR="00254B59" w:rsidRPr="007F458D" w:rsidRDefault="00601255"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Адресное описание</w:t>
            </w:r>
          </w:p>
        </w:tc>
      </w:tr>
      <w:tr w:rsidR="00254B59" w:rsidRPr="007F458D" w:rsidTr="00D371E9">
        <w:trPr>
          <w:trHeight w:val="300"/>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w:t>
            </w:r>
          </w:p>
        </w:tc>
        <w:tc>
          <w:tcPr>
            <w:tcW w:w="3024" w:type="dxa"/>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Шумовка-кладбище</w:t>
            </w:r>
          </w:p>
        </w:tc>
        <w:tc>
          <w:tcPr>
            <w:tcW w:w="2551" w:type="dxa"/>
            <w:tcBorders>
              <w:right w:val="single" w:sz="4" w:space="0" w:color="auto"/>
            </w:tcBorders>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действующее</w:t>
            </w:r>
          </w:p>
        </w:tc>
        <w:tc>
          <w:tcPr>
            <w:tcW w:w="3899" w:type="dxa"/>
            <w:tcBorders>
              <w:left w:val="single" w:sz="4" w:space="0" w:color="auto"/>
            </w:tcBorders>
            <w:shd w:val="clear" w:color="auto" w:fill="auto"/>
          </w:tcPr>
          <w:p w:rsidR="00254B59" w:rsidRPr="007F458D" w:rsidRDefault="00601255" w:rsidP="00601255">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Ульяновская область, Ульяновский район, южнее с. Шумовка</w:t>
            </w:r>
          </w:p>
        </w:tc>
      </w:tr>
      <w:tr w:rsidR="00254B59" w:rsidRPr="007F458D" w:rsidTr="00D371E9">
        <w:trPr>
          <w:trHeight w:val="300"/>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3024" w:type="dxa"/>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xml:space="preserve">Семёновка-СНТ </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Бирюч</w:t>
            </w:r>
            <w:r w:rsidR="00A865D4" w:rsidRPr="007F458D">
              <w:rPr>
                <w:rFonts w:ascii="Times New Roman" w:eastAsia="Times New Roman" w:hAnsi="Times New Roman" w:cs="Times New Roman"/>
                <w:sz w:val="28"/>
                <w:szCs w:val="28"/>
                <w:lang w:eastAsia="ru-RU"/>
              </w:rPr>
              <w:t>»</w:t>
            </w:r>
            <w:r w:rsidRPr="007F458D">
              <w:rPr>
                <w:rFonts w:ascii="Times New Roman" w:eastAsia="Times New Roman" w:hAnsi="Times New Roman" w:cs="Times New Roman"/>
                <w:sz w:val="28"/>
                <w:szCs w:val="28"/>
                <w:lang w:eastAsia="ru-RU"/>
              </w:rPr>
              <w:t>-кладбище</w:t>
            </w:r>
          </w:p>
        </w:tc>
        <w:tc>
          <w:tcPr>
            <w:tcW w:w="2551" w:type="dxa"/>
            <w:tcBorders>
              <w:right w:val="single" w:sz="4" w:space="0" w:color="auto"/>
            </w:tcBorders>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действующее</w:t>
            </w:r>
          </w:p>
        </w:tc>
        <w:tc>
          <w:tcPr>
            <w:tcW w:w="3899" w:type="dxa"/>
            <w:tcBorders>
              <w:left w:val="single" w:sz="4" w:space="0" w:color="auto"/>
            </w:tcBorders>
            <w:shd w:val="clear" w:color="auto" w:fill="auto"/>
          </w:tcPr>
          <w:p w:rsidR="00254B59" w:rsidRPr="007F458D" w:rsidRDefault="00601255" w:rsidP="00601255">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xml:space="preserve">Ульяновская область, Ульяновский район, западнее д. Семёновка </w:t>
            </w:r>
          </w:p>
        </w:tc>
      </w:tr>
      <w:tr w:rsidR="00254B59" w:rsidRPr="007F458D" w:rsidTr="00D371E9">
        <w:trPr>
          <w:trHeight w:val="300"/>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3024" w:type="dxa"/>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Новый Урень-кладбище</w:t>
            </w:r>
          </w:p>
        </w:tc>
        <w:tc>
          <w:tcPr>
            <w:tcW w:w="2551" w:type="dxa"/>
            <w:tcBorders>
              <w:right w:val="single" w:sz="4" w:space="0" w:color="auto"/>
            </w:tcBorders>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действующее</w:t>
            </w:r>
          </w:p>
        </w:tc>
        <w:tc>
          <w:tcPr>
            <w:tcW w:w="3899" w:type="dxa"/>
            <w:tcBorders>
              <w:left w:val="single" w:sz="4" w:space="0" w:color="auto"/>
            </w:tcBorders>
            <w:shd w:val="clear" w:color="auto" w:fill="auto"/>
          </w:tcPr>
          <w:p w:rsidR="00254B59" w:rsidRPr="007F458D" w:rsidRDefault="00601255" w:rsidP="00601255">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Ульяновская область, Ульяновский район, с. Новый Урень, южнее ул. Полевая</w:t>
            </w:r>
          </w:p>
        </w:tc>
      </w:tr>
      <w:tr w:rsidR="00254B59" w:rsidRPr="007F458D" w:rsidTr="00D371E9">
        <w:trPr>
          <w:trHeight w:val="300"/>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4</w:t>
            </w:r>
          </w:p>
        </w:tc>
        <w:tc>
          <w:tcPr>
            <w:tcW w:w="3024" w:type="dxa"/>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Новая Бирючёвка-кладбище</w:t>
            </w:r>
          </w:p>
        </w:tc>
        <w:tc>
          <w:tcPr>
            <w:tcW w:w="2551" w:type="dxa"/>
            <w:tcBorders>
              <w:right w:val="single" w:sz="4" w:space="0" w:color="auto"/>
            </w:tcBorders>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действующее</w:t>
            </w:r>
          </w:p>
        </w:tc>
        <w:tc>
          <w:tcPr>
            <w:tcW w:w="3899" w:type="dxa"/>
            <w:tcBorders>
              <w:left w:val="single" w:sz="4" w:space="0" w:color="auto"/>
            </w:tcBorders>
            <w:shd w:val="clear" w:color="auto" w:fill="auto"/>
          </w:tcPr>
          <w:p w:rsidR="00254B59" w:rsidRPr="007F458D" w:rsidRDefault="00601255" w:rsidP="00601255">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Ульяновская область, Ульяновский район, юго-западнее п. Новая Бирючевка</w:t>
            </w:r>
          </w:p>
        </w:tc>
      </w:tr>
      <w:tr w:rsidR="00254B59" w:rsidRPr="007F458D" w:rsidTr="00D371E9">
        <w:trPr>
          <w:trHeight w:val="300"/>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3024" w:type="dxa"/>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Тимирязевский-кладбище</w:t>
            </w:r>
          </w:p>
        </w:tc>
        <w:tc>
          <w:tcPr>
            <w:tcW w:w="2551" w:type="dxa"/>
            <w:tcBorders>
              <w:right w:val="single" w:sz="4" w:space="0" w:color="auto"/>
            </w:tcBorders>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действующее</w:t>
            </w:r>
          </w:p>
        </w:tc>
        <w:tc>
          <w:tcPr>
            <w:tcW w:w="3899" w:type="dxa"/>
            <w:tcBorders>
              <w:left w:val="single" w:sz="4" w:space="0" w:color="auto"/>
            </w:tcBorders>
            <w:shd w:val="clear" w:color="auto" w:fill="auto"/>
          </w:tcPr>
          <w:p w:rsidR="00254B59" w:rsidRPr="007F458D" w:rsidRDefault="00601255" w:rsidP="00601255">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Ульяновская область, Ульяновский район, севернее п. Тимирязевский</w:t>
            </w:r>
          </w:p>
        </w:tc>
      </w:tr>
      <w:tr w:rsidR="00254B59" w:rsidRPr="007F458D" w:rsidTr="00D371E9">
        <w:trPr>
          <w:trHeight w:val="300"/>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6</w:t>
            </w:r>
          </w:p>
        </w:tc>
        <w:tc>
          <w:tcPr>
            <w:tcW w:w="3024" w:type="dxa"/>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Бирючёвка-кладбище (мусульм. )</w:t>
            </w:r>
          </w:p>
        </w:tc>
        <w:tc>
          <w:tcPr>
            <w:tcW w:w="2551" w:type="dxa"/>
            <w:tcBorders>
              <w:right w:val="single" w:sz="4" w:space="0" w:color="auto"/>
            </w:tcBorders>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действующее</w:t>
            </w:r>
          </w:p>
        </w:tc>
        <w:tc>
          <w:tcPr>
            <w:tcW w:w="3899" w:type="dxa"/>
            <w:tcBorders>
              <w:left w:val="single" w:sz="4" w:space="0" w:color="auto"/>
            </w:tcBorders>
            <w:shd w:val="clear" w:color="auto" w:fill="auto"/>
          </w:tcPr>
          <w:p w:rsidR="00254B59" w:rsidRPr="007F458D" w:rsidRDefault="00601255" w:rsidP="00601255">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Ульяновская область, Ульяновский район, восточнее д. Бирючевка</w:t>
            </w:r>
          </w:p>
        </w:tc>
      </w:tr>
      <w:tr w:rsidR="00254B59" w:rsidRPr="007F458D" w:rsidTr="00D371E9">
        <w:trPr>
          <w:trHeight w:val="300"/>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7</w:t>
            </w:r>
          </w:p>
        </w:tc>
        <w:tc>
          <w:tcPr>
            <w:tcW w:w="3024" w:type="dxa"/>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Авдотьино-кладбище</w:t>
            </w:r>
          </w:p>
        </w:tc>
        <w:tc>
          <w:tcPr>
            <w:tcW w:w="2551" w:type="dxa"/>
            <w:tcBorders>
              <w:right w:val="single" w:sz="4" w:space="0" w:color="auto"/>
            </w:tcBorders>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действующее</w:t>
            </w:r>
          </w:p>
        </w:tc>
        <w:tc>
          <w:tcPr>
            <w:tcW w:w="3899" w:type="dxa"/>
            <w:tcBorders>
              <w:left w:val="single" w:sz="4" w:space="0" w:color="auto"/>
            </w:tcBorders>
            <w:shd w:val="clear" w:color="auto" w:fill="auto"/>
          </w:tcPr>
          <w:p w:rsidR="00254B59" w:rsidRPr="007F458D" w:rsidRDefault="00601255" w:rsidP="00601255">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Ульяновская область, Ульяновский район, западнее д. Авдотьино</w:t>
            </w:r>
          </w:p>
        </w:tc>
      </w:tr>
      <w:tr w:rsidR="00254B59" w:rsidRPr="007F458D" w:rsidTr="00D371E9">
        <w:trPr>
          <w:trHeight w:val="300"/>
          <w:jc w:val="center"/>
        </w:trPr>
        <w:tc>
          <w:tcPr>
            <w:tcW w:w="594" w:type="dxa"/>
            <w:shd w:val="clear" w:color="auto" w:fill="auto"/>
            <w:noWrap/>
            <w:hideMark/>
          </w:tcPr>
          <w:p w:rsidR="00254B59" w:rsidRPr="007F458D" w:rsidRDefault="00254B59" w:rsidP="00944A18">
            <w:pPr>
              <w:spacing w:after="0" w:line="240" w:lineRule="auto"/>
              <w:jc w:val="center"/>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8</w:t>
            </w:r>
          </w:p>
        </w:tc>
        <w:tc>
          <w:tcPr>
            <w:tcW w:w="3024" w:type="dxa"/>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Михайловка-кладбище</w:t>
            </w:r>
          </w:p>
        </w:tc>
        <w:tc>
          <w:tcPr>
            <w:tcW w:w="2551" w:type="dxa"/>
            <w:tcBorders>
              <w:right w:val="single" w:sz="4" w:space="0" w:color="auto"/>
            </w:tcBorders>
            <w:shd w:val="clear" w:color="auto" w:fill="auto"/>
            <w:noWrap/>
            <w:hideMark/>
          </w:tcPr>
          <w:p w:rsidR="00254B59" w:rsidRPr="007F458D" w:rsidRDefault="00254B59" w:rsidP="00944A18">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действующее</w:t>
            </w:r>
          </w:p>
        </w:tc>
        <w:tc>
          <w:tcPr>
            <w:tcW w:w="3899" w:type="dxa"/>
            <w:tcBorders>
              <w:left w:val="single" w:sz="4" w:space="0" w:color="auto"/>
            </w:tcBorders>
            <w:shd w:val="clear" w:color="auto" w:fill="auto"/>
          </w:tcPr>
          <w:p w:rsidR="00254B59" w:rsidRPr="007F458D" w:rsidRDefault="00601255" w:rsidP="00601255">
            <w:p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Ульяновская область, Ульяновский район, западнее д. Михайловка</w:t>
            </w:r>
          </w:p>
        </w:tc>
      </w:tr>
    </w:tbl>
    <w:p w:rsidR="00254B59" w:rsidRPr="007F458D" w:rsidRDefault="00254B59" w:rsidP="00944A18">
      <w:pPr>
        <w:spacing w:after="0" w:line="240" w:lineRule="auto"/>
        <w:ind w:firstLine="709"/>
        <w:jc w:val="both"/>
        <w:rPr>
          <w:rFonts w:ascii="Times New Roman" w:hAnsi="Times New Roman" w:cs="Times New Roman"/>
          <w:sz w:val="28"/>
          <w:szCs w:val="28"/>
        </w:rPr>
      </w:pPr>
    </w:p>
    <w:p w:rsidR="00946C26" w:rsidRPr="007F458D" w:rsidRDefault="00946C26" w:rsidP="00944A18">
      <w:pPr>
        <w:spacing w:after="0" w:line="240" w:lineRule="auto"/>
        <w:ind w:firstLine="709"/>
        <w:jc w:val="both"/>
        <w:rPr>
          <w:rFonts w:ascii="Times New Roman" w:eastAsia="Calibri" w:hAnsi="Times New Roman" w:cs="Times New Roman"/>
          <w:bCs/>
          <w:i/>
          <w:sz w:val="28"/>
          <w:szCs w:val="28"/>
        </w:rPr>
      </w:pPr>
      <w:r w:rsidRPr="007F458D">
        <w:rPr>
          <w:rFonts w:ascii="Times New Roman" w:eastAsia="Calibri" w:hAnsi="Times New Roman" w:cs="Times New Roman"/>
          <w:bCs/>
          <w:i/>
          <w:sz w:val="28"/>
          <w:szCs w:val="28"/>
        </w:rPr>
        <w:t xml:space="preserve">Объекты захоронения биологических отходов </w:t>
      </w:r>
      <w:r w:rsidRPr="007F458D">
        <w:rPr>
          <w:rFonts w:ascii="Times New Roman" w:hAnsi="Times New Roman" w:cs="Times New Roman"/>
          <w:i/>
          <w:sz w:val="28"/>
          <w:szCs w:val="28"/>
        </w:rPr>
        <w:t>(скотомогильники, биотермические ямы)</w:t>
      </w:r>
    </w:p>
    <w:p w:rsidR="00946C26" w:rsidRPr="007F458D" w:rsidRDefault="00946C26" w:rsidP="00944A18">
      <w:pPr>
        <w:spacing w:after="0" w:line="240" w:lineRule="auto"/>
        <w:ind w:firstLine="709"/>
        <w:jc w:val="both"/>
        <w:rPr>
          <w:rFonts w:ascii="Times New Roman" w:eastAsia="Times New Roman" w:hAnsi="Times New Roman" w:cs="Times New Roman"/>
          <w:i/>
          <w:sz w:val="28"/>
          <w:szCs w:val="28"/>
          <w:lang w:eastAsia="ru-RU"/>
        </w:rPr>
      </w:pPr>
      <w:r w:rsidRPr="007F458D">
        <w:rPr>
          <w:rFonts w:ascii="Times New Roman" w:hAnsi="Times New Roman" w:cs="Times New Roman"/>
          <w:sz w:val="28"/>
          <w:szCs w:val="28"/>
        </w:rPr>
        <w:t>На территории Тим</w:t>
      </w:r>
      <w:r w:rsidR="00190B42" w:rsidRPr="007F458D">
        <w:rPr>
          <w:rFonts w:ascii="Times New Roman" w:hAnsi="Times New Roman" w:cs="Times New Roman"/>
          <w:sz w:val="28"/>
          <w:szCs w:val="28"/>
        </w:rPr>
        <w:t>и</w:t>
      </w:r>
      <w:r w:rsidRPr="007F458D">
        <w:rPr>
          <w:rFonts w:ascii="Times New Roman" w:hAnsi="Times New Roman" w:cs="Times New Roman"/>
          <w:sz w:val="28"/>
          <w:szCs w:val="28"/>
        </w:rPr>
        <w:t>рязевского сельского поселения отсутствуют места захоронения биологических отходов – скотомогильники, биотермические ямы.</w:t>
      </w:r>
    </w:p>
    <w:p w:rsidR="00946C26" w:rsidRPr="007F458D" w:rsidRDefault="00946C26" w:rsidP="00944A18">
      <w:pPr>
        <w:spacing w:after="0" w:line="240" w:lineRule="auto"/>
        <w:ind w:firstLine="709"/>
        <w:jc w:val="both"/>
        <w:rPr>
          <w:rFonts w:ascii="Times New Roman" w:hAnsi="Times New Roman" w:cs="Times New Roman"/>
          <w:sz w:val="28"/>
          <w:szCs w:val="28"/>
        </w:rPr>
      </w:pPr>
    </w:p>
    <w:p w:rsidR="007340A1" w:rsidRPr="007F458D" w:rsidRDefault="007340A1"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03" w:name="_Toc23196406"/>
      <w:r w:rsidRPr="007F458D">
        <w:rPr>
          <w:rFonts w:ascii="Times New Roman" w:hAnsi="Times New Roman" w:cs="Times New Roman"/>
          <w:b/>
          <w:sz w:val="28"/>
          <w:szCs w:val="28"/>
        </w:rPr>
        <w:t>Санитарная очистка территории</w:t>
      </w:r>
      <w:bookmarkEnd w:id="103"/>
    </w:p>
    <w:p w:rsidR="007340A1" w:rsidRPr="007F458D" w:rsidRDefault="007340A1" w:rsidP="00944A18">
      <w:pPr>
        <w:pStyle w:val="af0"/>
        <w:spacing w:after="0" w:line="240" w:lineRule="auto"/>
        <w:ind w:left="0" w:firstLine="709"/>
        <w:jc w:val="both"/>
        <w:rPr>
          <w:rFonts w:ascii="Times New Roman" w:hAnsi="Times New Roman" w:cs="Times New Roman"/>
          <w:sz w:val="28"/>
          <w:szCs w:val="28"/>
        </w:rPr>
      </w:pPr>
    </w:p>
    <w:p w:rsidR="007340A1" w:rsidRPr="007F458D" w:rsidRDefault="007340A1" w:rsidP="00944A18">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Вывоз ТКО, образующихся на территории Тимирязевского сельского поселения на утилизацию производится на полигон севернее с. Большие Ключищи Большеключищенского сельского поселения. </w:t>
      </w:r>
    </w:p>
    <w:p w:rsidR="009B6D33" w:rsidRPr="007F458D" w:rsidRDefault="009B6D33" w:rsidP="009B6D33">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Региональный оператор осуществляет свою деятельность на основании соглашения об организации деятельности по обращению с ТКО, заключенного в установленном порядке с Министерством промышленности, строительства, жилищно-коммунального комплекса и транспорта Ульяновской области. Соглашение действует с </w:t>
      </w:r>
      <w:smartTag w:uri="urn:schemas-microsoft-com:office:smarttags" w:element="date">
        <w:smartTagPr>
          <w:attr w:name="Year" w:val="2018"/>
          <w:attr w:name="Day" w:val="14"/>
          <w:attr w:name="Month" w:val="05"/>
          <w:attr w:name="ls" w:val="trans"/>
        </w:smartTagPr>
        <w:r w:rsidRPr="007F458D">
          <w:rPr>
            <w:rFonts w:ascii="Times New Roman" w:hAnsi="Times New Roman" w:cs="Times New Roman"/>
            <w:sz w:val="28"/>
            <w:szCs w:val="28"/>
          </w:rPr>
          <w:t>14.05.2018</w:t>
        </w:r>
      </w:smartTag>
      <w:r w:rsidRPr="007F458D">
        <w:rPr>
          <w:rFonts w:ascii="Times New Roman" w:hAnsi="Times New Roman" w:cs="Times New Roman"/>
          <w:sz w:val="28"/>
          <w:szCs w:val="28"/>
        </w:rPr>
        <w:t xml:space="preserve"> до </w:t>
      </w:r>
      <w:smartTag w:uri="urn:schemas-microsoft-com:office:smarttags" w:element="date">
        <w:smartTagPr>
          <w:attr w:name="Year" w:val="2028"/>
          <w:attr w:name="Day" w:val="13"/>
          <w:attr w:name="Month" w:val="05"/>
          <w:attr w:name="ls" w:val="trans"/>
        </w:smartTagPr>
        <w:r w:rsidRPr="007F458D">
          <w:rPr>
            <w:rFonts w:ascii="Times New Roman" w:hAnsi="Times New Roman" w:cs="Times New Roman"/>
            <w:sz w:val="28"/>
            <w:szCs w:val="28"/>
          </w:rPr>
          <w:t>13.05.2028</w:t>
        </w:r>
      </w:smartTag>
      <w:r w:rsidRPr="007F458D">
        <w:rPr>
          <w:rFonts w:ascii="Times New Roman" w:hAnsi="Times New Roman" w:cs="Times New Roman"/>
          <w:sz w:val="28"/>
          <w:szCs w:val="28"/>
        </w:rPr>
        <w:t xml:space="preserve"> г.</w:t>
      </w:r>
    </w:p>
    <w:p w:rsidR="009B6D33" w:rsidRPr="007F458D" w:rsidRDefault="009B6D33" w:rsidP="009B6D33">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Основной целью деятельности является обеспечение сбора, транспортирования, обработки, утилизации, обезвреживания, захоронения ТКО на территории Ульяновской области в соответствии с Территориальной схемой обращения с отходами, в том числе с твёрдыми коммунальными отходами, на территории Ульяновской области, утверждённой приказом Министерства промышленности, строительства, жилищно-коммунального комплекса и транспорта Ульяновской области от </w:t>
      </w:r>
      <w:smartTag w:uri="urn:schemas-microsoft-com:office:smarttags" w:element="date">
        <w:smartTagPr>
          <w:attr w:name="Year" w:val="2017"/>
          <w:attr w:name="Day" w:val="28"/>
          <w:attr w:name="Month" w:val="12"/>
          <w:attr w:name="ls" w:val="trans"/>
        </w:smartTagPr>
        <w:r w:rsidRPr="007F458D">
          <w:rPr>
            <w:rFonts w:ascii="Times New Roman" w:hAnsi="Times New Roman" w:cs="Times New Roman"/>
            <w:sz w:val="28"/>
            <w:szCs w:val="28"/>
          </w:rPr>
          <w:t>28.12.2017</w:t>
        </w:r>
      </w:smartTag>
      <w:r w:rsidRPr="007F458D">
        <w:rPr>
          <w:rFonts w:ascii="Times New Roman" w:hAnsi="Times New Roman" w:cs="Times New Roman"/>
          <w:sz w:val="28"/>
          <w:szCs w:val="28"/>
        </w:rPr>
        <w:t xml:space="preserve"> № 50-од и Правилами обращения с твёрдыми коммунальными отходами, утверждёнными постановлением Правительства РФ от </w:t>
      </w:r>
      <w:smartTag w:uri="urn:schemas-microsoft-com:office:smarttags" w:element="date">
        <w:smartTagPr>
          <w:attr w:name="Year" w:val="2016"/>
          <w:attr w:name="Day" w:val="12"/>
          <w:attr w:name="Month" w:val="11"/>
          <w:attr w:name="ls" w:val="trans"/>
        </w:smartTagPr>
        <w:r w:rsidRPr="007F458D">
          <w:rPr>
            <w:rFonts w:ascii="Times New Roman" w:hAnsi="Times New Roman" w:cs="Times New Roman"/>
            <w:sz w:val="28"/>
            <w:szCs w:val="28"/>
          </w:rPr>
          <w:t>12.11.2016</w:t>
        </w:r>
      </w:smartTag>
      <w:r w:rsidRPr="007F458D">
        <w:rPr>
          <w:rFonts w:ascii="Times New Roman" w:hAnsi="Times New Roman" w:cs="Times New Roman"/>
          <w:sz w:val="28"/>
          <w:szCs w:val="28"/>
        </w:rPr>
        <w:t xml:space="preserve"> № 1156 «Об обращении с твердыми коммунальными отходами и внесении изменения в постановление Правительства Российской Федерации от </w:t>
      </w:r>
      <w:smartTag w:uri="urn:schemas-microsoft-com:office:smarttags" w:element="date">
        <w:smartTagPr>
          <w:attr w:name="Year" w:val="2008"/>
          <w:attr w:name="Day" w:val="25"/>
          <w:attr w:name="Month" w:val="8"/>
          <w:attr w:name="ls" w:val="trans"/>
        </w:smartTagPr>
        <w:r w:rsidRPr="007F458D">
          <w:rPr>
            <w:rFonts w:ascii="Times New Roman" w:hAnsi="Times New Roman" w:cs="Times New Roman"/>
            <w:sz w:val="28"/>
            <w:szCs w:val="28"/>
          </w:rPr>
          <w:t xml:space="preserve">25 августа </w:t>
        </w:r>
        <w:smartTag w:uri="urn:schemas-microsoft-com:office:smarttags" w:element="metricconverter">
          <w:smartTagPr>
            <w:attr w:name="ProductID" w:val="2008 г"/>
          </w:smartTagPr>
          <w:r w:rsidRPr="007F458D">
            <w:rPr>
              <w:rFonts w:ascii="Times New Roman" w:hAnsi="Times New Roman" w:cs="Times New Roman"/>
              <w:sz w:val="28"/>
              <w:szCs w:val="28"/>
            </w:rPr>
            <w:t>2008 г</w:t>
          </w:r>
        </w:smartTag>
        <w:r w:rsidRPr="007F458D">
          <w:rPr>
            <w:rFonts w:ascii="Times New Roman" w:hAnsi="Times New Roman" w:cs="Times New Roman"/>
            <w:sz w:val="28"/>
            <w:szCs w:val="28"/>
          </w:rPr>
          <w:t>.</w:t>
        </w:r>
      </w:smartTag>
      <w:r w:rsidRPr="007F458D">
        <w:rPr>
          <w:rFonts w:ascii="Times New Roman" w:hAnsi="Times New Roman" w:cs="Times New Roman"/>
          <w:sz w:val="28"/>
          <w:szCs w:val="28"/>
        </w:rPr>
        <w:t xml:space="preserve"> N 641».</w:t>
      </w:r>
    </w:p>
    <w:p w:rsidR="009B6D33" w:rsidRPr="007F458D" w:rsidRDefault="009B6D33" w:rsidP="009B6D33">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Размещение мест (площадок) накопления твердых коммунальных отходов и реестра мест (площадок) накопления твердых коммунальных отходов на территории муниципального образования «Тимирязевское сельское поселение»Ульяновского района Ульяновской области, утвержден постановлением Администрация муниципального образования «Ульяновский  район» Ульяновской области № 537 от </w:t>
      </w:r>
      <w:smartTag w:uri="urn:schemas-microsoft-com:office:smarttags" w:element="date">
        <w:smartTagPr>
          <w:attr w:name="Year" w:val="2019"/>
          <w:attr w:name="Day" w:val="25"/>
          <w:attr w:name="Month" w:val="04"/>
          <w:attr w:name="ls" w:val="trans"/>
        </w:smartTagPr>
        <w:r w:rsidRPr="007F458D">
          <w:rPr>
            <w:rFonts w:ascii="Times New Roman" w:hAnsi="Times New Roman" w:cs="Times New Roman"/>
            <w:sz w:val="28"/>
            <w:szCs w:val="28"/>
          </w:rPr>
          <w:t>25.04.2019</w:t>
        </w:r>
      </w:smartTag>
      <w:r w:rsidRPr="007F458D">
        <w:rPr>
          <w:rFonts w:ascii="Times New Roman" w:hAnsi="Times New Roman" w:cs="Times New Roman"/>
          <w:sz w:val="28"/>
          <w:szCs w:val="28"/>
        </w:rPr>
        <w:t xml:space="preserve"> года О внесении изменений в постановление администрации муниципального образования «Ульяновский район» Ульяновской области от </w:t>
      </w:r>
      <w:smartTag w:uri="urn:schemas-microsoft-com:office:smarttags" w:element="date">
        <w:smartTagPr>
          <w:attr w:name="Year" w:val="2019"/>
          <w:attr w:name="Day" w:val="11"/>
          <w:attr w:name="Month" w:val="2"/>
          <w:attr w:name="ls" w:val="trans"/>
        </w:smartTagPr>
        <w:r w:rsidRPr="007F458D">
          <w:rPr>
            <w:rFonts w:ascii="Times New Roman" w:hAnsi="Times New Roman" w:cs="Times New Roman"/>
            <w:sz w:val="28"/>
            <w:szCs w:val="28"/>
          </w:rPr>
          <w:t>11.02.2019</w:t>
        </w:r>
      </w:smartTag>
      <w:r w:rsidRPr="007F458D">
        <w:rPr>
          <w:rFonts w:ascii="Times New Roman" w:hAnsi="Times New Roman" w:cs="Times New Roman"/>
          <w:sz w:val="28"/>
          <w:szCs w:val="28"/>
        </w:rPr>
        <w:t xml:space="preserve">г. №155 «О утверждении реестра мест (площадок) накопления твердых коммунальных отходов на территории муниципального образования «Ульяновский район» Ульяновской области. </w:t>
      </w:r>
    </w:p>
    <w:p w:rsidR="009B6D33" w:rsidRPr="007F458D" w:rsidRDefault="009B6D33" w:rsidP="00944A18">
      <w:pPr>
        <w:spacing w:after="0" w:line="240" w:lineRule="auto"/>
        <w:ind w:firstLine="709"/>
        <w:contextualSpacing/>
        <w:jc w:val="both"/>
        <w:rPr>
          <w:rFonts w:ascii="Times New Roman" w:hAnsi="Times New Roman" w:cs="Times New Roman"/>
          <w:sz w:val="28"/>
          <w:szCs w:val="28"/>
        </w:rPr>
      </w:pPr>
    </w:p>
    <w:p w:rsidR="007340A1" w:rsidRPr="007F458D" w:rsidRDefault="007340A1" w:rsidP="00944A18">
      <w:pPr>
        <w:spacing w:after="0" w:line="240" w:lineRule="auto"/>
        <w:ind w:firstLine="709"/>
        <w:jc w:val="both"/>
        <w:rPr>
          <w:rFonts w:ascii="Times New Roman" w:hAnsi="Times New Roman" w:cs="Times New Roman"/>
          <w:sz w:val="28"/>
          <w:szCs w:val="28"/>
        </w:rPr>
      </w:pPr>
    </w:p>
    <w:p w:rsidR="00EA6874" w:rsidRPr="007F458D" w:rsidRDefault="00EA6874"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04" w:name="_Toc8663600"/>
      <w:bookmarkStart w:id="105" w:name="_Toc23196407"/>
      <w:r w:rsidRPr="007F458D">
        <w:rPr>
          <w:rFonts w:ascii="Times New Roman" w:hAnsi="Times New Roman" w:cs="Times New Roman"/>
          <w:b/>
          <w:sz w:val="28"/>
          <w:szCs w:val="28"/>
        </w:rPr>
        <w:t>Зоны с особыми условиями использования территорий</w:t>
      </w:r>
      <w:bookmarkEnd w:id="104"/>
      <w:bookmarkEnd w:id="105"/>
    </w:p>
    <w:p w:rsidR="00EA6874" w:rsidRPr="007F458D" w:rsidRDefault="00EA6874" w:rsidP="00944A18">
      <w:pPr>
        <w:spacing w:after="0" w:line="240" w:lineRule="auto"/>
        <w:ind w:firstLine="709"/>
        <w:jc w:val="both"/>
        <w:rPr>
          <w:rFonts w:ascii="Times New Roman" w:hAnsi="Times New Roman" w:cs="Times New Roman"/>
          <w:sz w:val="28"/>
          <w:szCs w:val="28"/>
        </w:rPr>
      </w:pPr>
    </w:p>
    <w:p w:rsidR="00DA72D3" w:rsidRPr="007F458D" w:rsidRDefault="00DA72D3" w:rsidP="00DA72D3">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Перечень зон с особыми условиями использования территорий приведен в ст. 105 Земельного кодекса Российской Федерации. Соответствующий перечень зон с особыми условиями использования территорий является закрытым.</w:t>
      </w:r>
    </w:p>
    <w:p w:rsidR="00C867C7" w:rsidRPr="007F458D" w:rsidRDefault="00C867C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bCs/>
          <w:sz w:val="28"/>
          <w:szCs w:val="28"/>
        </w:rPr>
        <w:t xml:space="preserve">На территории муниципального образования </w:t>
      </w:r>
      <w:r w:rsidR="00A865D4" w:rsidRPr="007F458D">
        <w:rPr>
          <w:rFonts w:ascii="Times New Roman" w:hAnsi="Times New Roman" w:cs="Times New Roman"/>
          <w:bCs/>
          <w:sz w:val="28"/>
          <w:szCs w:val="28"/>
        </w:rPr>
        <w:t>«</w:t>
      </w:r>
      <w:r w:rsidRPr="007F458D">
        <w:rPr>
          <w:rFonts w:ascii="Times New Roman" w:hAnsi="Times New Roman" w:cs="Times New Roman"/>
          <w:bCs/>
          <w:sz w:val="28"/>
          <w:szCs w:val="28"/>
        </w:rPr>
        <w:t>Тимирязевское сельское поселение</w:t>
      </w:r>
      <w:r w:rsidR="00A865D4" w:rsidRPr="007F458D">
        <w:rPr>
          <w:rFonts w:ascii="Times New Roman" w:hAnsi="Times New Roman" w:cs="Times New Roman"/>
          <w:bCs/>
          <w:sz w:val="28"/>
          <w:szCs w:val="28"/>
        </w:rPr>
        <w:t>»</w:t>
      </w:r>
      <w:r w:rsidRPr="007F458D">
        <w:rPr>
          <w:rFonts w:ascii="Times New Roman" w:hAnsi="Times New Roman" w:cs="Times New Roman"/>
          <w:bCs/>
          <w:sz w:val="28"/>
          <w:szCs w:val="28"/>
        </w:rPr>
        <w:t xml:space="preserve"> </w:t>
      </w:r>
      <w:r w:rsidRPr="007F458D">
        <w:rPr>
          <w:rFonts w:ascii="Times New Roman" w:hAnsi="Times New Roman" w:cs="Times New Roman"/>
          <w:sz w:val="28"/>
          <w:szCs w:val="28"/>
        </w:rPr>
        <w:t>находятся следующие зоны с особыми условиями использования территорий и зоны планировочных ограничений:</w:t>
      </w:r>
    </w:p>
    <w:p w:rsidR="00C867C7" w:rsidRPr="007F458D" w:rsidRDefault="00C867C7" w:rsidP="001776EF">
      <w:pPr>
        <w:pStyle w:val="af7"/>
        <w:numPr>
          <w:ilvl w:val="0"/>
          <w:numId w:val="55"/>
        </w:numPr>
        <w:tabs>
          <w:tab w:val="left" w:pos="1278"/>
        </w:tabs>
        <w:suppressAutoHyphens w:val="0"/>
        <w:spacing w:after="0"/>
        <w:ind w:left="0" w:firstLine="709"/>
        <w:jc w:val="both"/>
        <w:rPr>
          <w:sz w:val="28"/>
          <w:szCs w:val="28"/>
        </w:rPr>
      </w:pPr>
      <w:r w:rsidRPr="007F458D">
        <w:rPr>
          <w:sz w:val="28"/>
          <w:szCs w:val="28"/>
        </w:rPr>
        <w:t>защитные зоны объектов культурного наследия;</w:t>
      </w:r>
    </w:p>
    <w:p w:rsidR="00C867C7" w:rsidRPr="007F458D" w:rsidRDefault="00C867C7" w:rsidP="001776EF">
      <w:pPr>
        <w:pStyle w:val="af7"/>
        <w:numPr>
          <w:ilvl w:val="0"/>
          <w:numId w:val="55"/>
        </w:numPr>
        <w:tabs>
          <w:tab w:val="left" w:pos="1278"/>
        </w:tabs>
        <w:suppressAutoHyphens w:val="0"/>
        <w:spacing w:after="0"/>
        <w:ind w:left="0" w:right="111" w:firstLine="709"/>
        <w:rPr>
          <w:sz w:val="28"/>
          <w:szCs w:val="28"/>
        </w:rPr>
      </w:pPr>
      <w:r w:rsidRPr="007F458D">
        <w:rPr>
          <w:sz w:val="28"/>
          <w:szCs w:val="28"/>
        </w:rPr>
        <w:t>охранные зоны объектов электроэнергетики (объектов электросетевого хозяйства и объектов по производству электрической энергии);</w:t>
      </w:r>
    </w:p>
    <w:p w:rsidR="00390AB0" w:rsidRPr="007F458D" w:rsidRDefault="00390AB0" w:rsidP="001776EF">
      <w:pPr>
        <w:pStyle w:val="af7"/>
        <w:numPr>
          <w:ilvl w:val="0"/>
          <w:numId w:val="55"/>
        </w:numPr>
        <w:tabs>
          <w:tab w:val="left" w:pos="1278"/>
        </w:tabs>
        <w:suppressAutoHyphens w:val="0"/>
        <w:spacing w:after="0"/>
        <w:ind w:left="0" w:right="111" w:firstLine="709"/>
        <w:rPr>
          <w:sz w:val="28"/>
          <w:szCs w:val="28"/>
        </w:rPr>
      </w:pPr>
      <w:r w:rsidRPr="007F458D">
        <w:rPr>
          <w:sz w:val="28"/>
          <w:szCs w:val="28"/>
        </w:rPr>
        <w:t>охранные зоны железных дорог;</w:t>
      </w:r>
    </w:p>
    <w:p w:rsidR="00C867C7" w:rsidRPr="007F458D" w:rsidRDefault="00C867C7" w:rsidP="001776EF">
      <w:pPr>
        <w:pStyle w:val="af7"/>
        <w:numPr>
          <w:ilvl w:val="0"/>
          <w:numId w:val="55"/>
        </w:numPr>
        <w:tabs>
          <w:tab w:val="left" w:pos="1278"/>
        </w:tabs>
        <w:suppressAutoHyphens w:val="0"/>
        <w:spacing w:after="0"/>
        <w:ind w:left="0" w:firstLine="709"/>
        <w:jc w:val="both"/>
        <w:rPr>
          <w:sz w:val="28"/>
          <w:szCs w:val="28"/>
        </w:rPr>
      </w:pPr>
      <w:r w:rsidRPr="007F458D">
        <w:rPr>
          <w:sz w:val="28"/>
          <w:szCs w:val="28"/>
        </w:rPr>
        <w:t>придорожные полосы автомобильных дорог;</w:t>
      </w:r>
    </w:p>
    <w:p w:rsidR="00773441" w:rsidRPr="007F458D" w:rsidRDefault="00773441" w:rsidP="001776EF">
      <w:pPr>
        <w:pStyle w:val="af7"/>
        <w:numPr>
          <w:ilvl w:val="0"/>
          <w:numId w:val="55"/>
        </w:numPr>
        <w:tabs>
          <w:tab w:val="left" w:pos="1278"/>
        </w:tabs>
        <w:suppressAutoHyphens w:val="0"/>
        <w:spacing w:after="0"/>
        <w:ind w:left="0" w:firstLine="709"/>
        <w:jc w:val="both"/>
        <w:rPr>
          <w:sz w:val="28"/>
          <w:szCs w:val="28"/>
        </w:rPr>
      </w:pPr>
      <w:r w:rsidRPr="007F458D">
        <w:rPr>
          <w:sz w:val="28"/>
          <w:szCs w:val="28"/>
        </w:rPr>
        <w:t>приаэродромные территории</w:t>
      </w:r>
    </w:p>
    <w:p w:rsidR="00C867C7" w:rsidRPr="007F458D" w:rsidRDefault="00C867C7" w:rsidP="001776EF">
      <w:pPr>
        <w:pStyle w:val="af7"/>
        <w:numPr>
          <w:ilvl w:val="0"/>
          <w:numId w:val="55"/>
        </w:numPr>
        <w:tabs>
          <w:tab w:val="left" w:pos="1278"/>
        </w:tabs>
        <w:suppressAutoHyphens w:val="0"/>
        <w:spacing w:after="0"/>
        <w:ind w:left="0" w:firstLine="709"/>
        <w:jc w:val="both"/>
        <w:rPr>
          <w:sz w:val="28"/>
          <w:szCs w:val="28"/>
        </w:rPr>
      </w:pPr>
      <w:r w:rsidRPr="007F458D">
        <w:rPr>
          <w:sz w:val="28"/>
          <w:szCs w:val="28"/>
        </w:rPr>
        <w:t>охранные зоны линий и сооружений связи;</w:t>
      </w:r>
    </w:p>
    <w:p w:rsidR="00C867C7" w:rsidRPr="007F458D" w:rsidRDefault="00C867C7" w:rsidP="001776EF">
      <w:pPr>
        <w:pStyle w:val="af7"/>
        <w:numPr>
          <w:ilvl w:val="0"/>
          <w:numId w:val="55"/>
        </w:numPr>
        <w:tabs>
          <w:tab w:val="left" w:pos="1278"/>
        </w:tabs>
        <w:suppressAutoHyphens w:val="0"/>
        <w:spacing w:after="0"/>
        <w:ind w:left="0" w:firstLine="709"/>
        <w:jc w:val="both"/>
        <w:rPr>
          <w:sz w:val="28"/>
          <w:szCs w:val="28"/>
        </w:rPr>
      </w:pPr>
      <w:r w:rsidRPr="007F458D">
        <w:rPr>
          <w:sz w:val="28"/>
          <w:szCs w:val="28"/>
        </w:rPr>
        <w:t>водоохранные зоны и береговые полосы;</w:t>
      </w:r>
    </w:p>
    <w:p w:rsidR="00295696" w:rsidRPr="007F458D" w:rsidRDefault="00C867C7" w:rsidP="00295696">
      <w:pPr>
        <w:pStyle w:val="af7"/>
        <w:numPr>
          <w:ilvl w:val="0"/>
          <w:numId w:val="55"/>
        </w:numPr>
        <w:tabs>
          <w:tab w:val="left" w:pos="1278"/>
        </w:tabs>
        <w:suppressAutoHyphens w:val="0"/>
        <w:spacing w:after="0"/>
        <w:ind w:left="0" w:firstLine="709"/>
        <w:jc w:val="both"/>
        <w:rPr>
          <w:sz w:val="28"/>
          <w:szCs w:val="28"/>
        </w:rPr>
      </w:pPr>
      <w:r w:rsidRPr="007F458D">
        <w:rPr>
          <w:sz w:val="28"/>
          <w:szCs w:val="28"/>
        </w:rPr>
        <w:t>прибрежные защитные полосы;</w:t>
      </w:r>
      <w:r w:rsidR="00295696" w:rsidRPr="007F458D">
        <w:rPr>
          <w:sz w:val="28"/>
          <w:szCs w:val="28"/>
        </w:rPr>
        <w:t xml:space="preserve"> </w:t>
      </w:r>
    </w:p>
    <w:p w:rsidR="00FD044A" w:rsidRPr="007F458D" w:rsidRDefault="00295696" w:rsidP="00FD044A">
      <w:pPr>
        <w:pStyle w:val="af7"/>
        <w:numPr>
          <w:ilvl w:val="0"/>
          <w:numId w:val="55"/>
        </w:numPr>
        <w:tabs>
          <w:tab w:val="left" w:pos="1278"/>
        </w:tabs>
        <w:suppressAutoHyphens w:val="0"/>
        <w:spacing w:after="0"/>
        <w:ind w:left="0" w:firstLine="709"/>
        <w:jc w:val="both"/>
        <w:rPr>
          <w:sz w:val="28"/>
          <w:szCs w:val="28"/>
        </w:rPr>
      </w:pPr>
      <w:r w:rsidRPr="007F458D">
        <w:rPr>
          <w:sz w:val="28"/>
          <w:szCs w:val="28"/>
        </w:rPr>
        <w:t>охранные зоны стационарных пунктов наблюдений за состоянием окружающей среды, ее загрязнением</w:t>
      </w:r>
      <w:r w:rsidR="00FD044A" w:rsidRPr="007F458D">
        <w:rPr>
          <w:sz w:val="28"/>
          <w:szCs w:val="28"/>
        </w:rPr>
        <w:t xml:space="preserve">; </w:t>
      </w:r>
    </w:p>
    <w:p w:rsidR="00065B7D" w:rsidRPr="007F458D" w:rsidRDefault="00FD044A" w:rsidP="00065B7D">
      <w:pPr>
        <w:pStyle w:val="af7"/>
        <w:numPr>
          <w:ilvl w:val="0"/>
          <w:numId w:val="55"/>
        </w:numPr>
        <w:tabs>
          <w:tab w:val="left" w:pos="1278"/>
        </w:tabs>
        <w:suppressAutoHyphens w:val="0"/>
        <w:spacing w:after="0"/>
        <w:ind w:left="0" w:firstLine="709"/>
        <w:jc w:val="both"/>
        <w:rPr>
          <w:sz w:val="28"/>
          <w:szCs w:val="28"/>
        </w:rPr>
      </w:pPr>
      <w:r w:rsidRPr="007F458D">
        <w:rPr>
          <w:sz w:val="28"/>
          <w:szCs w:val="28"/>
        </w:rPr>
        <w:t>охранная зона трубопроводов (газопроводов, нефтепроводов и нефтепродуктопроводов, аммиакопроводов)</w:t>
      </w:r>
      <w:r w:rsidR="00065B7D" w:rsidRPr="007F458D">
        <w:rPr>
          <w:sz w:val="28"/>
          <w:szCs w:val="28"/>
        </w:rPr>
        <w:t>;</w:t>
      </w:r>
    </w:p>
    <w:p w:rsidR="0015296C" w:rsidRPr="007F458D" w:rsidRDefault="0015296C" w:rsidP="00065B7D">
      <w:pPr>
        <w:pStyle w:val="af7"/>
        <w:numPr>
          <w:ilvl w:val="0"/>
          <w:numId w:val="55"/>
        </w:numPr>
        <w:tabs>
          <w:tab w:val="left" w:pos="1278"/>
        </w:tabs>
        <w:suppressAutoHyphens w:val="0"/>
        <w:spacing w:after="0"/>
        <w:ind w:left="0" w:firstLine="709"/>
        <w:jc w:val="both"/>
        <w:rPr>
          <w:sz w:val="28"/>
          <w:szCs w:val="28"/>
        </w:rPr>
      </w:pPr>
      <w:r w:rsidRPr="007F458D">
        <w:rPr>
          <w:sz w:val="28"/>
          <w:szCs w:val="28"/>
        </w:rPr>
        <w:t>лесопарковый зеленый пояс;</w:t>
      </w:r>
    </w:p>
    <w:p w:rsidR="00DA72D3" w:rsidRPr="007F458D" w:rsidRDefault="00065B7D" w:rsidP="00065B7D">
      <w:pPr>
        <w:pStyle w:val="af7"/>
        <w:numPr>
          <w:ilvl w:val="0"/>
          <w:numId w:val="55"/>
        </w:numPr>
        <w:tabs>
          <w:tab w:val="left" w:pos="1278"/>
        </w:tabs>
        <w:suppressAutoHyphens w:val="0"/>
        <w:spacing w:after="0"/>
        <w:ind w:left="0" w:firstLine="709"/>
        <w:jc w:val="both"/>
        <w:rPr>
          <w:sz w:val="28"/>
          <w:szCs w:val="28"/>
        </w:rPr>
      </w:pPr>
      <w:r w:rsidRPr="007F458D">
        <w:rPr>
          <w:sz w:val="28"/>
          <w:szCs w:val="28"/>
        </w:rPr>
        <w:t>зоны санитарной охраны источников питьевого и хозяйственно-бытового водоснабжения и водопроводов питьевого назначения</w:t>
      </w:r>
      <w:r w:rsidR="00C867C7" w:rsidRPr="007F458D">
        <w:rPr>
          <w:sz w:val="28"/>
          <w:szCs w:val="28"/>
        </w:rPr>
        <w:t>.</w:t>
      </w:r>
    </w:p>
    <w:p w:rsidR="00DA72D3" w:rsidRPr="007F458D" w:rsidRDefault="00DA72D3" w:rsidP="00DA72D3">
      <w:pPr>
        <w:spacing w:after="0" w:line="240" w:lineRule="auto"/>
        <w:ind w:firstLine="709"/>
        <w:jc w:val="both"/>
        <w:rPr>
          <w:rFonts w:ascii="Times New Roman" w:hAnsi="Times New Roman" w:cs="Times New Roman"/>
          <w:i/>
          <w:iCs/>
          <w:sz w:val="28"/>
          <w:szCs w:val="28"/>
        </w:rPr>
      </w:pPr>
    </w:p>
    <w:p w:rsidR="00DA72D3" w:rsidRPr="007F458D" w:rsidRDefault="00DA72D3" w:rsidP="00DA72D3">
      <w:pPr>
        <w:spacing w:after="0" w:line="240" w:lineRule="auto"/>
        <w:ind w:firstLine="709"/>
        <w:jc w:val="both"/>
        <w:rPr>
          <w:rFonts w:ascii="Times New Roman" w:hAnsi="Times New Roman" w:cs="Times New Roman"/>
          <w:i/>
          <w:iCs/>
          <w:sz w:val="28"/>
          <w:szCs w:val="28"/>
        </w:rPr>
      </w:pPr>
      <w:r w:rsidRPr="007F458D">
        <w:rPr>
          <w:rFonts w:ascii="Times New Roman" w:hAnsi="Times New Roman" w:cs="Times New Roman"/>
          <w:i/>
          <w:iCs/>
          <w:sz w:val="28"/>
          <w:szCs w:val="28"/>
        </w:rPr>
        <w:t>Защитные зоны объектов культурного наследия</w:t>
      </w:r>
    </w:p>
    <w:p w:rsidR="00DA72D3" w:rsidRPr="007F458D" w:rsidRDefault="00DA72D3" w:rsidP="00DA72D3">
      <w:pPr>
        <w:spacing w:after="0" w:line="240" w:lineRule="auto"/>
        <w:ind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Согласно ст. 34.1 Федерального Закона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A72D3" w:rsidRPr="007F458D" w:rsidRDefault="00DA72D3" w:rsidP="00DA72D3">
      <w:pPr>
        <w:shd w:val="clear" w:color="auto" w:fill="FFFFFF"/>
        <w:spacing w:after="0" w:line="240" w:lineRule="auto"/>
        <w:ind w:firstLine="54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DA72D3" w:rsidRPr="007F458D" w:rsidRDefault="00DA72D3" w:rsidP="00DA72D3">
      <w:pPr>
        <w:shd w:val="clear" w:color="auto" w:fill="FFFFFF"/>
        <w:spacing w:after="0" w:line="240" w:lineRule="auto"/>
        <w:ind w:firstLine="547"/>
        <w:jc w:val="both"/>
        <w:rPr>
          <w:rFonts w:ascii="Times New Roman" w:eastAsia="Times New Roman" w:hAnsi="Times New Roman" w:cs="Times New Roman"/>
          <w:sz w:val="28"/>
          <w:szCs w:val="28"/>
          <w:lang w:eastAsia="ru-RU"/>
        </w:rPr>
      </w:pPr>
      <w:bookmarkStart w:id="106" w:name="dst100020"/>
      <w:bookmarkEnd w:id="106"/>
      <w:r w:rsidRPr="007F458D">
        <w:rPr>
          <w:rFonts w:ascii="Times New Roman" w:eastAsia="Times New Roman" w:hAnsi="Times New Roman" w:cs="Times New Roman"/>
          <w:sz w:val="28"/>
          <w:szCs w:val="28"/>
          <w:lang w:eastAsia="ru-RU"/>
        </w:rPr>
        <w:t>Границы защитной зоны объекта культурного наследия устанавливаются:</w:t>
      </w:r>
    </w:p>
    <w:p w:rsidR="00DA72D3" w:rsidRPr="007F458D" w:rsidRDefault="00DA72D3" w:rsidP="00DA72D3">
      <w:pPr>
        <w:shd w:val="clear" w:color="auto" w:fill="FFFFFF"/>
        <w:spacing w:after="0" w:line="240" w:lineRule="auto"/>
        <w:ind w:firstLine="547"/>
        <w:jc w:val="both"/>
        <w:rPr>
          <w:rFonts w:ascii="Times New Roman" w:eastAsia="Times New Roman" w:hAnsi="Times New Roman" w:cs="Times New Roman"/>
          <w:sz w:val="28"/>
          <w:szCs w:val="28"/>
          <w:lang w:eastAsia="ru-RU"/>
        </w:rPr>
      </w:pPr>
      <w:bookmarkStart w:id="107" w:name="dst100021"/>
      <w:bookmarkEnd w:id="107"/>
      <w:r w:rsidRPr="007F458D">
        <w:rPr>
          <w:rFonts w:ascii="Times New Roman" w:eastAsia="Times New Roman" w:hAnsi="Times New Roman" w:cs="Times New Roman"/>
          <w:sz w:val="28"/>
          <w:szCs w:val="28"/>
          <w:lang w:eastAsia="ru-RU"/>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7F458D">
          <w:rPr>
            <w:rFonts w:ascii="Times New Roman" w:eastAsia="Times New Roman" w:hAnsi="Times New Roman" w:cs="Times New Roman"/>
            <w:sz w:val="28"/>
            <w:szCs w:val="28"/>
            <w:lang w:eastAsia="ru-RU"/>
          </w:rPr>
          <w:t>100 метров</w:t>
        </w:r>
      </w:smartTag>
      <w:r w:rsidRPr="007F458D">
        <w:rPr>
          <w:rFonts w:ascii="Times New Roman" w:eastAsia="Times New Roman" w:hAnsi="Times New Roman" w:cs="Times New Roman"/>
          <w:sz w:val="28"/>
          <w:szCs w:val="28"/>
          <w:lang w:eastAsia="ru-RU"/>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7F458D">
          <w:rPr>
            <w:rFonts w:ascii="Times New Roman" w:eastAsia="Times New Roman" w:hAnsi="Times New Roman" w:cs="Times New Roman"/>
            <w:sz w:val="28"/>
            <w:szCs w:val="28"/>
            <w:lang w:eastAsia="ru-RU"/>
          </w:rPr>
          <w:t>200 метров</w:t>
        </w:r>
      </w:smartTag>
      <w:r w:rsidRPr="007F458D">
        <w:rPr>
          <w:rFonts w:ascii="Times New Roman" w:eastAsia="Times New Roman" w:hAnsi="Times New Roman" w:cs="Times New Roman"/>
          <w:sz w:val="28"/>
          <w:szCs w:val="28"/>
          <w:lang w:eastAsia="ru-RU"/>
        </w:rPr>
        <w:t xml:space="preserve"> от внешних границ территории памятника;</w:t>
      </w:r>
    </w:p>
    <w:p w:rsidR="00DA72D3" w:rsidRPr="007F458D" w:rsidRDefault="00DA72D3" w:rsidP="00DA72D3">
      <w:pPr>
        <w:shd w:val="clear" w:color="auto" w:fill="FFFFFF"/>
        <w:spacing w:after="0" w:line="240" w:lineRule="auto"/>
        <w:ind w:firstLine="547"/>
        <w:jc w:val="both"/>
        <w:rPr>
          <w:rFonts w:ascii="Times New Roman" w:eastAsia="Times New Roman" w:hAnsi="Times New Roman" w:cs="Times New Roman"/>
          <w:sz w:val="28"/>
          <w:szCs w:val="28"/>
          <w:lang w:eastAsia="ru-RU"/>
        </w:rPr>
      </w:pPr>
      <w:bookmarkStart w:id="108" w:name="dst100022"/>
      <w:bookmarkEnd w:id="108"/>
      <w:r w:rsidRPr="007F458D">
        <w:rPr>
          <w:rFonts w:ascii="Times New Roman" w:eastAsia="Times New Roman" w:hAnsi="Times New Roman" w:cs="Times New Roman"/>
          <w:sz w:val="28"/>
          <w:szCs w:val="28"/>
          <w:lang w:eastAsia="ru-RU"/>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7F458D">
          <w:rPr>
            <w:rFonts w:ascii="Times New Roman" w:eastAsia="Times New Roman" w:hAnsi="Times New Roman" w:cs="Times New Roman"/>
            <w:sz w:val="28"/>
            <w:szCs w:val="28"/>
            <w:lang w:eastAsia="ru-RU"/>
          </w:rPr>
          <w:t>150 метров</w:t>
        </w:r>
      </w:smartTag>
      <w:r w:rsidRPr="007F458D">
        <w:rPr>
          <w:rFonts w:ascii="Times New Roman" w:eastAsia="Times New Roman" w:hAnsi="Times New Roman" w:cs="Times New Roman"/>
          <w:sz w:val="28"/>
          <w:szCs w:val="28"/>
          <w:lang w:eastAsia="ru-RU"/>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7F458D">
          <w:rPr>
            <w:rFonts w:ascii="Times New Roman" w:eastAsia="Times New Roman" w:hAnsi="Times New Roman" w:cs="Times New Roman"/>
            <w:sz w:val="28"/>
            <w:szCs w:val="28"/>
            <w:lang w:eastAsia="ru-RU"/>
          </w:rPr>
          <w:t>250 метров</w:t>
        </w:r>
      </w:smartTag>
      <w:r w:rsidRPr="007F458D">
        <w:rPr>
          <w:rFonts w:ascii="Times New Roman" w:eastAsia="Times New Roman" w:hAnsi="Times New Roman" w:cs="Times New Roman"/>
          <w:sz w:val="28"/>
          <w:szCs w:val="28"/>
          <w:lang w:eastAsia="ru-RU"/>
        </w:rPr>
        <w:t xml:space="preserve"> от внешних границ территории ансамбля.</w:t>
      </w:r>
    </w:p>
    <w:p w:rsidR="00DA72D3" w:rsidRPr="007F458D" w:rsidRDefault="00DA72D3" w:rsidP="00DA72D3">
      <w:pPr>
        <w:shd w:val="clear" w:color="auto" w:fill="FFFFFF"/>
        <w:spacing w:after="0" w:line="240" w:lineRule="auto"/>
        <w:ind w:firstLine="547"/>
        <w:jc w:val="both"/>
        <w:rPr>
          <w:rFonts w:ascii="Times New Roman" w:eastAsia="Times New Roman" w:hAnsi="Times New Roman" w:cs="Times New Roman"/>
          <w:sz w:val="28"/>
          <w:szCs w:val="28"/>
          <w:lang w:eastAsia="ru-RU"/>
        </w:rPr>
      </w:pPr>
      <w:bookmarkStart w:id="109" w:name="dst100023"/>
      <w:bookmarkEnd w:id="109"/>
      <w:r w:rsidRPr="007F458D">
        <w:rPr>
          <w:rFonts w:ascii="Times New Roman" w:eastAsia="Times New Roman" w:hAnsi="Times New Roman" w:cs="Times New Roman"/>
          <w:sz w:val="28"/>
          <w:szCs w:val="28"/>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7F458D">
          <w:rPr>
            <w:rFonts w:ascii="Times New Roman" w:eastAsia="Times New Roman" w:hAnsi="Times New Roman" w:cs="Times New Roman"/>
            <w:sz w:val="28"/>
            <w:szCs w:val="28"/>
            <w:lang w:eastAsia="ru-RU"/>
          </w:rPr>
          <w:t>200 метров</w:t>
        </w:r>
      </w:smartTag>
      <w:r w:rsidRPr="007F458D">
        <w:rPr>
          <w:rFonts w:ascii="Times New Roman" w:eastAsia="Times New Roman" w:hAnsi="Times New Roman" w:cs="Times New Roman"/>
          <w:sz w:val="28"/>
          <w:szCs w:val="28"/>
          <w:lang w:eastAsia="ru-RU"/>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7F458D">
          <w:rPr>
            <w:rFonts w:ascii="Times New Roman" w:eastAsia="Times New Roman" w:hAnsi="Times New Roman" w:cs="Times New Roman"/>
            <w:sz w:val="28"/>
            <w:szCs w:val="28"/>
            <w:lang w:eastAsia="ru-RU"/>
          </w:rPr>
          <w:t>300 метров</w:t>
        </w:r>
      </w:smartTag>
      <w:r w:rsidRPr="007F458D">
        <w:rPr>
          <w:rFonts w:ascii="Times New Roman" w:eastAsia="Times New Roman" w:hAnsi="Times New Roman" w:cs="Times New Roman"/>
          <w:sz w:val="28"/>
          <w:szCs w:val="28"/>
          <w:lang w:eastAsia="ru-RU"/>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A72D3" w:rsidRPr="007F458D" w:rsidRDefault="00DA72D3" w:rsidP="00DA72D3">
      <w:pPr>
        <w:pStyle w:val="ConsPlusTitle"/>
        <w:widowControl/>
        <w:ind w:firstLine="709"/>
        <w:jc w:val="both"/>
        <w:rPr>
          <w:rFonts w:ascii="Times New Roman" w:eastAsia="Times New Roman" w:hAnsi="Times New Roman" w:cs="Times New Roman"/>
          <w:b w:val="0"/>
          <w:bCs w:val="0"/>
          <w:sz w:val="28"/>
          <w:szCs w:val="28"/>
        </w:rPr>
      </w:pPr>
      <w:r w:rsidRPr="007F458D">
        <w:rPr>
          <w:rFonts w:ascii="Times New Roman" w:eastAsia="Times New Roman" w:hAnsi="Times New Roman" w:cs="Times New Roman"/>
          <w:b w:val="0"/>
          <w:bCs w:val="0"/>
          <w:sz w:val="28"/>
          <w:szCs w:val="28"/>
        </w:rPr>
        <w:t xml:space="preserve">Согласно п. 18 постановления Правительства Российской Федерации от </w:t>
      </w:r>
      <w:smartTag w:uri="urn:schemas-microsoft-com:office:smarttags" w:element="date">
        <w:smartTagPr>
          <w:attr w:name="Year" w:val="2015"/>
          <w:attr w:name="Day" w:val="12"/>
          <w:attr w:name="Month" w:val="09"/>
          <w:attr w:name="ls" w:val="trans"/>
        </w:smartTagPr>
        <w:r w:rsidRPr="007F458D">
          <w:rPr>
            <w:rFonts w:ascii="Times New Roman" w:eastAsia="Times New Roman" w:hAnsi="Times New Roman" w:cs="Times New Roman"/>
            <w:b w:val="0"/>
            <w:bCs w:val="0"/>
            <w:sz w:val="28"/>
            <w:szCs w:val="28"/>
          </w:rPr>
          <w:t>12.09.2015</w:t>
        </w:r>
      </w:smartTag>
      <w:r w:rsidRPr="007F458D">
        <w:rPr>
          <w:rFonts w:ascii="Times New Roman" w:eastAsia="Times New Roman" w:hAnsi="Times New Roman" w:cs="Times New Roman"/>
          <w:b w:val="0"/>
          <w:bCs w:val="0"/>
          <w:sz w:val="28"/>
          <w:szCs w:val="28"/>
        </w:rPr>
        <w:t xml:space="preserve"> № 972 «Об утверждении Положения о зонах охраны объектов культурного наследия (памятников истории и культуры) народов Российской Федерации»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p>
    <w:p w:rsidR="00C867C7" w:rsidRPr="007F458D" w:rsidRDefault="00C867C7" w:rsidP="00944A18">
      <w:pPr>
        <w:spacing w:after="0" w:line="240" w:lineRule="auto"/>
        <w:ind w:firstLine="709"/>
        <w:jc w:val="both"/>
        <w:rPr>
          <w:rFonts w:ascii="Times New Roman" w:hAnsi="Times New Roman" w:cs="Times New Roman"/>
          <w:iCs/>
          <w:sz w:val="28"/>
          <w:szCs w:val="28"/>
        </w:rPr>
      </w:pPr>
    </w:p>
    <w:p w:rsidR="00C867C7" w:rsidRPr="007F458D" w:rsidRDefault="00C867C7" w:rsidP="00944A18">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Охранные зоны объектов электроэнергетики (объектов электросетевого хозяйства и объектов по производству электрической энергии)</w:t>
      </w:r>
    </w:p>
    <w:p w:rsidR="00C867C7" w:rsidRPr="007F458D" w:rsidRDefault="00C867C7" w:rsidP="00944A18">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Перечень линий электропередач различного напряжения, а также электроподстанции и их мощность представлены в п.п. 1.8.5.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Электроснабжение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DA72D3" w:rsidRPr="007F458D" w:rsidRDefault="00DA72D3" w:rsidP="00DA72D3">
      <w:pPr>
        <w:pStyle w:val="ConsPlusTitle"/>
        <w:widowControl/>
        <w:ind w:firstLine="709"/>
        <w:jc w:val="both"/>
        <w:rPr>
          <w:rFonts w:ascii="Times New Roman" w:eastAsia="Times New Roman" w:hAnsi="Times New Roman" w:cs="Times New Roman"/>
          <w:b w:val="0"/>
          <w:bCs w:val="0"/>
          <w:sz w:val="28"/>
          <w:szCs w:val="28"/>
        </w:rPr>
      </w:pPr>
      <w:r w:rsidRPr="007F458D">
        <w:rPr>
          <w:rFonts w:ascii="Times New Roman" w:eastAsia="Times New Roman" w:hAnsi="Times New Roman" w:cs="Times New Roman"/>
          <w:b w:val="0"/>
          <w:bCs w:val="0"/>
          <w:sz w:val="28"/>
          <w:szCs w:val="28"/>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9"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7F458D">
          <w:rPr>
            <w:rFonts w:ascii="Times New Roman" w:eastAsia="Times New Roman" w:hAnsi="Times New Roman" w:cs="Times New Roman"/>
            <w:b w:val="0"/>
            <w:bCs w:val="0"/>
            <w:sz w:val="28"/>
            <w:szCs w:val="28"/>
          </w:rPr>
          <w:t>Постановления</w:t>
        </w:r>
      </w:hyperlink>
      <w:r w:rsidRPr="007F458D">
        <w:rPr>
          <w:rFonts w:ascii="Times New Roman" w:eastAsia="Times New Roman" w:hAnsi="Times New Roman" w:cs="Times New Roman"/>
          <w:b w:val="0"/>
          <w:bCs w:val="0"/>
          <w:sz w:val="28"/>
          <w:szCs w:val="28"/>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7F458D">
          <w:rPr>
            <w:rFonts w:ascii="Times New Roman" w:eastAsia="Times New Roman" w:hAnsi="Times New Roman" w:cs="Times New Roman"/>
            <w:b w:val="0"/>
            <w:bCs w:val="0"/>
            <w:sz w:val="28"/>
            <w:szCs w:val="28"/>
          </w:rPr>
          <w:t>24 февраля 2009 года</w:t>
        </w:r>
      </w:smartTag>
      <w:r w:rsidRPr="007F458D">
        <w:rPr>
          <w:rFonts w:ascii="Times New Roman" w:eastAsia="Times New Roman" w:hAnsi="Times New Roman" w:cs="Times New Roman"/>
          <w:b w:val="0"/>
          <w:bCs w:val="0"/>
          <w:sz w:val="28"/>
          <w:szCs w:val="28"/>
        </w:rPr>
        <w:t xml:space="preserve"> № 160 </w:t>
      </w:r>
      <w:r w:rsidR="00631702" w:rsidRPr="007F458D">
        <w:rPr>
          <w:rFonts w:ascii="Times New Roman" w:eastAsia="Times New Roman" w:hAnsi="Times New Roman" w:cs="Times New Roman"/>
          <w:b w:val="0"/>
          <w:bCs w:val="0"/>
          <w:sz w:val="28"/>
          <w:szCs w:val="28"/>
        </w:rPr>
        <w:t>«</w:t>
      </w:r>
      <w:r w:rsidRPr="007F458D">
        <w:rPr>
          <w:rFonts w:ascii="Times New Roman" w:eastAsia="Times New Roman" w:hAnsi="Times New Roman" w:cs="Times New Roman"/>
          <w:b w:val="0"/>
          <w:bCs w:val="0"/>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31702" w:rsidRPr="007F458D">
        <w:rPr>
          <w:rFonts w:ascii="Times New Roman" w:eastAsia="Times New Roman" w:hAnsi="Times New Roman" w:cs="Times New Roman"/>
          <w:b w:val="0"/>
          <w:bCs w:val="0"/>
          <w:sz w:val="28"/>
          <w:szCs w:val="28"/>
        </w:rPr>
        <w:t>»</w:t>
      </w:r>
      <w:r w:rsidRPr="007F458D">
        <w:rPr>
          <w:rFonts w:ascii="Times New Roman" w:eastAsia="Times New Roman" w:hAnsi="Times New Roman" w:cs="Times New Roman"/>
          <w:b w:val="0"/>
          <w:bCs w:val="0"/>
          <w:sz w:val="28"/>
          <w:szCs w:val="28"/>
        </w:rPr>
        <w:t xml:space="preserve"> (вместе с </w:t>
      </w:r>
      <w:r w:rsidR="00631702" w:rsidRPr="007F458D">
        <w:rPr>
          <w:rFonts w:ascii="Times New Roman" w:eastAsia="Times New Roman" w:hAnsi="Times New Roman" w:cs="Times New Roman"/>
          <w:b w:val="0"/>
          <w:bCs w:val="0"/>
          <w:sz w:val="28"/>
          <w:szCs w:val="28"/>
        </w:rPr>
        <w:t>«</w:t>
      </w:r>
      <w:r w:rsidRPr="007F458D">
        <w:rPr>
          <w:rFonts w:ascii="Times New Roman" w:eastAsia="Times New Roman" w:hAnsi="Times New Roman" w:cs="Times New Roman"/>
          <w:b w:val="0"/>
          <w:bCs w:val="0"/>
          <w:sz w:val="28"/>
          <w:szCs w:val="28"/>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31702" w:rsidRPr="007F458D">
        <w:rPr>
          <w:rFonts w:ascii="Times New Roman" w:eastAsia="Times New Roman" w:hAnsi="Times New Roman" w:cs="Times New Roman"/>
          <w:b w:val="0"/>
          <w:bCs w:val="0"/>
          <w:sz w:val="28"/>
          <w:szCs w:val="28"/>
        </w:rPr>
        <w:t>»</w:t>
      </w:r>
      <w:r w:rsidRPr="007F458D">
        <w:rPr>
          <w:rFonts w:ascii="Times New Roman" w:eastAsia="Times New Roman" w:hAnsi="Times New Roman" w:cs="Times New Roman"/>
          <w:b w:val="0"/>
          <w:bCs w:val="0"/>
          <w:sz w:val="28"/>
          <w:szCs w:val="28"/>
        </w:rPr>
        <w:t>).</w:t>
      </w:r>
    </w:p>
    <w:p w:rsidR="00DA72D3" w:rsidRPr="007F458D" w:rsidRDefault="00DA72D3" w:rsidP="00DA72D3">
      <w:pPr>
        <w:pStyle w:val="ConsPlusTitle"/>
        <w:widowControl/>
        <w:ind w:firstLine="709"/>
        <w:jc w:val="both"/>
        <w:rPr>
          <w:rFonts w:ascii="Times New Roman" w:eastAsia="Times New Roman" w:hAnsi="Times New Roman" w:cs="Times New Roman"/>
          <w:b w:val="0"/>
          <w:bCs w:val="0"/>
          <w:sz w:val="28"/>
          <w:szCs w:val="28"/>
        </w:rPr>
      </w:pPr>
      <w:r w:rsidRPr="007F458D">
        <w:rPr>
          <w:rFonts w:ascii="Times New Roman" w:eastAsia="Times New Roman" w:hAnsi="Times New Roman" w:cs="Times New Roman"/>
          <w:b w:val="0"/>
          <w:bCs w:val="0"/>
          <w:sz w:val="28"/>
          <w:szCs w:val="28"/>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A72D3" w:rsidRPr="007F458D" w:rsidRDefault="00DA72D3" w:rsidP="00DA72D3">
      <w:pPr>
        <w:pStyle w:val="ConsPlusTitle"/>
        <w:widowControl/>
        <w:ind w:firstLine="709"/>
        <w:jc w:val="both"/>
        <w:rPr>
          <w:rFonts w:ascii="Times New Roman" w:eastAsia="Times New Roman" w:hAnsi="Times New Roman" w:cs="Times New Roman"/>
          <w:b w:val="0"/>
          <w:bCs w:val="0"/>
          <w:sz w:val="28"/>
          <w:szCs w:val="28"/>
        </w:rPr>
      </w:pPr>
      <w:r w:rsidRPr="007F458D">
        <w:rPr>
          <w:rFonts w:ascii="Times New Roman" w:eastAsia="Times New Roman" w:hAnsi="Times New Roman" w:cs="Times New Roman"/>
          <w:b w:val="0"/>
          <w:bCs w:val="0"/>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72D3" w:rsidRPr="007F458D" w:rsidRDefault="00DA72D3" w:rsidP="003E4639">
      <w:pPr>
        <w:pStyle w:val="af0"/>
        <w:numPr>
          <w:ilvl w:val="0"/>
          <w:numId w:val="114"/>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72D3" w:rsidRPr="007F458D" w:rsidRDefault="00DA72D3" w:rsidP="003E4639">
      <w:pPr>
        <w:pStyle w:val="af0"/>
        <w:numPr>
          <w:ilvl w:val="0"/>
          <w:numId w:val="114"/>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A72D3" w:rsidRPr="007F458D" w:rsidRDefault="00DA72D3" w:rsidP="003E4639">
      <w:pPr>
        <w:pStyle w:val="af0"/>
        <w:numPr>
          <w:ilvl w:val="0"/>
          <w:numId w:val="114"/>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A72D3" w:rsidRPr="007F458D" w:rsidRDefault="00DA72D3" w:rsidP="003E4639">
      <w:pPr>
        <w:pStyle w:val="af0"/>
        <w:numPr>
          <w:ilvl w:val="0"/>
          <w:numId w:val="114"/>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размещать свалки;</w:t>
      </w:r>
    </w:p>
    <w:p w:rsidR="00DA72D3" w:rsidRPr="007F458D" w:rsidRDefault="00DA72D3" w:rsidP="003E4639">
      <w:pPr>
        <w:pStyle w:val="af0"/>
        <w:numPr>
          <w:ilvl w:val="0"/>
          <w:numId w:val="114"/>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72D3" w:rsidRPr="007F458D" w:rsidRDefault="00DA72D3" w:rsidP="00DA72D3">
      <w:pPr>
        <w:pStyle w:val="af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bCs/>
          <w:sz w:val="28"/>
          <w:szCs w:val="28"/>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DA72D3" w:rsidRPr="007F458D" w:rsidRDefault="00DA72D3" w:rsidP="003E4639">
      <w:pPr>
        <w:pStyle w:val="af0"/>
        <w:numPr>
          <w:ilvl w:val="0"/>
          <w:numId w:val="115"/>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DA72D3" w:rsidRPr="007F458D" w:rsidRDefault="00DA72D3" w:rsidP="003E4639">
      <w:pPr>
        <w:pStyle w:val="af0"/>
        <w:numPr>
          <w:ilvl w:val="0"/>
          <w:numId w:val="115"/>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72D3" w:rsidRPr="007F458D" w:rsidRDefault="00DA72D3" w:rsidP="003E4639">
      <w:pPr>
        <w:pStyle w:val="af0"/>
        <w:numPr>
          <w:ilvl w:val="0"/>
          <w:numId w:val="115"/>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72D3" w:rsidRPr="007F458D" w:rsidRDefault="00DA72D3" w:rsidP="003E4639">
      <w:pPr>
        <w:pStyle w:val="af0"/>
        <w:numPr>
          <w:ilvl w:val="0"/>
          <w:numId w:val="115"/>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DA72D3" w:rsidRPr="007F458D" w:rsidRDefault="00DA72D3" w:rsidP="003E4639">
      <w:pPr>
        <w:pStyle w:val="af0"/>
        <w:numPr>
          <w:ilvl w:val="0"/>
          <w:numId w:val="115"/>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DA72D3" w:rsidRPr="007F458D" w:rsidRDefault="00DA72D3" w:rsidP="00DA72D3">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bCs/>
          <w:sz w:val="28"/>
          <w:szCs w:val="28"/>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DA72D3" w:rsidRPr="007F458D" w:rsidRDefault="00DA72D3" w:rsidP="003E4639">
      <w:pPr>
        <w:pStyle w:val="af0"/>
        <w:numPr>
          <w:ilvl w:val="0"/>
          <w:numId w:val="116"/>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A72D3" w:rsidRPr="007F458D" w:rsidRDefault="00DA72D3" w:rsidP="003E4639">
      <w:pPr>
        <w:pStyle w:val="af0"/>
        <w:numPr>
          <w:ilvl w:val="0"/>
          <w:numId w:val="116"/>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DA72D3" w:rsidRPr="007F458D" w:rsidRDefault="00DA72D3" w:rsidP="003E4639">
      <w:pPr>
        <w:pStyle w:val="af0"/>
        <w:numPr>
          <w:ilvl w:val="0"/>
          <w:numId w:val="116"/>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DA72D3" w:rsidRPr="007F458D" w:rsidRDefault="00DA72D3" w:rsidP="00DA72D3">
      <w:pPr>
        <w:pStyle w:val="af0"/>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7F458D">
          <w:rPr>
            <w:rFonts w:ascii="Times New Roman" w:hAnsi="Times New Roman" w:cs="Times New Roman"/>
            <w:sz w:val="28"/>
            <w:szCs w:val="28"/>
          </w:rPr>
          <w:t>18 ноября 2013 года</w:t>
        </w:r>
      </w:smartTag>
      <w:r w:rsidRPr="007F458D">
        <w:rPr>
          <w:rFonts w:ascii="Times New Roman" w:hAnsi="Times New Roman" w:cs="Times New Roman"/>
          <w:sz w:val="28"/>
          <w:szCs w:val="28"/>
        </w:rPr>
        <w:t xml:space="preserve"> № 1033 </w:t>
      </w:r>
      <w:r w:rsidR="00631702" w:rsidRPr="007F458D">
        <w:rPr>
          <w:rFonts w:ascii="Times New Roman" w:hAnsi="Times New Roman" w:cs="Times New Roman"/>
          <w:sz w:val="28"/>
          <w:szCs w:val="28"/>
        </w:rPr>
        <w:t>«</w:t>
      </w:r>
      <w:r w:rsidRPr="007F458D">
        <w:rPr>
          <w:rFonts w:ascii="Times New Roman" w:hAnsi="Times New Roman" w:cs="Times New Roman"/>
          <w:sz w:val="28"/>
          <w:szCs w:val="28"/>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631702" w:rsidRPr="007F458D">
        <w:rPr>
          <w:rFonts w:ascii="Times New Roman" w:hAnsi="Times New Roman" w:cs="Times New Roman"/>
          <w:sz w:val="28"/>
          <w:szCs w:val="28"/>
        </w:rPr>
        <w:t>»</w:t>
      </w:r>
      <w:r w:rsidRPr="007F458D">
        <w:rPr>
          <w:rFonts w:ascii="Times New Roman" w:hAnsi="Times New Roman" w:cs="Times New Roman"/>
          <w:sz w:val="28"/>
          <w:szCs w:val="28"/>
        </w:rPr>
        <w:t xml:space="preserve"> (вместе с </w:t>
      </w:r>
      <w:r w:rsidR="00631702" w:rsidRPr="007F458D">
        <w:rPr>
          <w:rFonts w:ascii="Times New Roman" w:hAnsi="Times New Roman" w:cs="Times New Roman"/>
          <w:sz w:val="28"/>
          <w:szCs w:val="28"/>
        </w:rPr>
        <w:t>«</w:t>
      </w:r>
      <w:r w:rsidRPr="007F458D">
        <w:rPr>
          <w:rFonts w:ascii="Times New Roman" w:hAnsi="Times New Roman" w:cs="Times New Roman"/>
          <w:sz w:val="28"/>
          <w:szCs w:val="28"/>
        </w:rPr>
        <w:t>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631702" w:rsidRPr="007F458D">
        <w:rPr>
          <w:rFonts w:ascii="Times New Roman" w:hAnsi="Times New Roman" w:cs="Times New Roman"/>
          <w:sz w:val="28"/>
          <w:szCs w:val="28"/>
        </w:rPr>
        <w:t>»</w:t>
      </w:r>
      <w:r w:rsidRPr="007F458D">
        <w:rPr>
          <w:rFonts w:ascii="Times New Roman" w:hAnsi="Times New Roman" w:cs="Times New Roman"/>
          <w:sz w:val="28"/>
          <w:szCs w:val="28"/>
        </w:rPr>
        <w:t xml:space="preserve">).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7F458D">
          <w:rPr>
            <w:rFonts w:ascii="Times New Roman" w:hAnsi="Times New Roman" w:cs="Times New Roman"/>
            <w:sz w:val="28"/>
            <w:szCs w:val="28"/>
          </w:rPr>
          <w:t>03 августа 2018 года</w:t>
        </w:r>
      </w:smartTag>
      <w:r w:rsidRPr="007F458D">
        <w:rPr>
          <w:rFonts w:ascii="Times New Roman" w:hAnsi="Times New Roman" w:cs="Times New Roman"/>
          <w:sz w:val="28"/>
          <w:szCs w:val="28"/>
        </w:rPr>
        <w:t xml:space="preserve"> № 342-ФЗ </w:t>
      </w:r>
      <w:r w:rsidR="00631702" w:rsidRPr="007F458D">
        <w:rPr>
          <w:rFonts w:ascii="Times New Roman" w:hAnsi="Times New Roman" w:cs="Times New Roman"/>
          <w:sz w:val="28"/>
          <w:szCs w:val="28"/>
        </w:rPr>
        <w:t>«</w:t>
      </w:r>
      <w:r w:rsidRPr="007F458D">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631702" w:rsidRPr="007F458D">
        <w:rPr>
          <w:rFonts w:ascii="Times New Roman" w:hAnsi="Times New Roman" w:cs="Times New Roman"/>
          <w:sz w:val="28"/>
          <w:szCs w:val="28"/>
        </w:rPr>
        <w:t>»</w:t>
      </w:r>
      <w:r w:rsidRPr="007F458D">
        <w:rPr>
          <w:rFonts w:ascii="Times New Roman" w:hAnsi="Times New Roman" w:cs="Times New Roman"/>
          <w:sz w:val="28"/>
          <w:szCs w:val="28"/>
        </w:rPr>
        <w:t>.</w:t>
      </w:r>
    </w:p>
    <w:p w:rsidR="00DA72D3" w:rsidRPr="007F458D" w:rsidRDefault="00DA72D3" w:rsidP="00DA72D3">
      <w:pPr>
        <w:pStyle w:val="af0"/>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охранных зонах запрещается:</w:t>
      </w:r>
    </w:p>
    <w:p w:rsidR="00DA72D3" w:rsidRPr="007F458D" w:rsidRDefault="00DA72D3" w:rsidP="003E4639">
      <w:pPr>
        <w:pStyle w:val="af0"/>
        <w:numPr>
          <w:ilvl w:val="0"/>
          <w:numId w:val="117"/>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убирать, перемещать, засыпать и повреждать предупреждающие знаки;</w:t>
      </w:r>
    </w:p>
    <w:p w:rsidR="00DA72D3" w:rsidRPr="007F458D" w:rsidRDefault="00DA72D3" w:rsidP="003E4639">
      <w:pPr>
        <w:pStyle w:val="af0"/>
        <w:numPr>
          <w:ilvl w:val="0"/>
          <w:numId w:val="117"/>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DA72D3" w:rsidRPr="007F458D" w:rsidRDefault="00DA72D3" w:rsidP="003E4639">
      <w:pPr>
        <w:pStyle w:val="af0"/>
        <w:numPr>
          <w:ilvl w:val="0"/>
          <w:numId w:val="117"/>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сброс и слив едких и коррозионных веществ, в том числе растворов кислот, щелочей и солей, а также горюче-смазочных материалов;</w:t>
      </w:r>
    </w:p>
    <w:p w:rsidR="00DA72D3" w:rsidRPr="007F458D" w:rsidRDefault="00DA72D3" w:rsidP="003E4639">
      <w:pPr>
        <w:pStyle w:val="af0"/>
        <w:numPr>
          <w:ilvl w:val="0"/>
          <w:numId w:val="117"/>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разводить огонь и размещать какие-либо открытые или закрытые источники огня;</w:t>
      </w:r>
    </w:p>
    <w:p w:rsidR="00DA72D3" w:rsidRPr="007F458D" w:rsidRDefault="00DA72D3" w:rsidP="003E4639">
      <w:pPr>
        <w:pStyle w:val="af0"/>
        <w:numPr>
          <w:ilvl w:val="0"/>
          <w:numId w:val="117"/>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DA72D3" w:rsidRPr="007F458D" w:rsidRDefault="00DA72D3" w:rsidP="003E4639">
      <w:pPr>
        <w:pStyle w:val="af0"/>
        <w:numPr>
          <w:ilvl w:val="0"/>
          <w:numId w:val="117"/>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работы ударными механизмами, сбрасывать тяжести массой свыше 5 тонн;</w:t>
      </w:r>
    </w:p>
    <w:p w:rsidR="00DA72D3" w:rsidRPr="007F458D" w:rsidRDefault="00DA72D3" w:rsidP="003E4639">
      <w:pPr>
        <w:pStyle w:val="af0"/>
        <w:numPr>
          <w:ilvl w:val="0"/>
          <w:numId w:val="117"/>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складировать любые материалы, в том числе взрывоопасные, пожароопасные и горюче-смазочные.</w:t>
      </w:r>
    </w:p>
    <w:p w:rsidR="00DA72D3" w:rsidRPr="007F458D" w:rsidRDefault="00DA72D3" w:rsidP="00DA72D3">
      <w:pPr>
        <w:pStyle w:val="af0"/>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пределах охранных зон без письменного согласования владельцев объектов юридическим и физическим лицам запрещается:</w:t>
      </w:r>
    </w:p>
    <w:p w:rsidR="00DA72D3" w:rsidRPr="007F458D" w:rsidRDefault="00DA72D3" w:rsidP="003E4639">
      <w:pPr>
        <w:pStyle w:val="af0"/>
        <w:numPr>
          <w:ilvl w:val="0"/>
          <w:numId w:val="118"/>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DA72D3" w:rsidRPr="007F458D" w:rsidRDefault="00DA72D3" w:rsidP="003E4639">
      <w:pPr>
        <w:pStyle w:val="af0"/>
        <w:numPr>
          <w:ilvl w:val="0"/>
          <w:numId w:val="118"/>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проводить любые мероприятия, связанные с пребыванием людей, не занятых выполнением работ, разрешенных в установленном порядке;</w:t>
      </w:r>
    </w:p>
    <w:p w:rsidR="00390AB0" w:rsidRPr="007F458D" w:rsidRDefault="00DA72D3" w:rsidP="00390AB0">
      <w:pPr>
        <w:pStyle w:val="af0"/>
        <w:numPr>
          <w:ilvl w:val="0"/>
          <w:numId w:val="118"/>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осуществлять горные, взрывные, мелиоративные работы, в том числе связанные с временным затоплением земель.</w:t>
      </w:r>
    </w:p>
    <w:p w:rsidR="00C867C7" w:rsidRPr="007F458D" w:rsidRDefault="00C867C7" w:rsidP="00295696">
      <w:pPr>
        <w:spacing w:after="0" w:line="240" w:lineRule="auto"/>
        <w:jc w:val="both"/>
        <w:rPr>
          <w:rFonts w:ascii="Times New Roman" w:hAnsi="Times New Roman" w:cs="Times New Roman"/>
          <w:iCs/>
          <w:sz w:val="28"/>
          <w:szCs w:val="28"/>
        </w:rPr>
      </w:pPr>
    </w:p>
    <w:p w:rsidR="00390AB0" w:rsidRPr="007F458D" w:rsidRDefault="00390AB0" w:rsidP="00390AB0">
      <w:pPr>
        <w:spacing w:after="0" w:line="240" w:lineRule="auto"/>
        <w:ind w:firstLine="709"/>
        <w:jc w:val="both"/>
        <w:rPr>
          <w:rFonts w:ascii="Times New Roman" w:hAnsi="Times New Roman" w:cs="Times New Roman"/>
          <w:i/>
          <w:iCs/>
          <w:sz w:val="28"/>
          <w:szCs w:val="28"/>
        </w:rPr>
      </w:pPr>
      <w:r w:rsidRPr="007F458D">
        <w:rPr>
          <w:rFonts w:ascii="Times New Roman" w:hAnsi="Times New Roman" w:cs="Times New Roman"/>
          <w:i/>
          <w:iCs/>
          <w:sz w:val="28"/>
          <w:szCs w:val="28"/>
        </w:rPr>
        <w:t>Охранные зоны железных дорог</w:t>
      </w:r>
    </w:p>
    <w:p w:rsidR="00390AB0" w:rsidRPr="007F458D" w:rsidRDefault="00390AB0" w:rsidP="00390AB0">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настоящее время по территории Тимирязевского сельского поселения проходит участок однопутной неэлектрифицированной железнодорожной линии Ульяновск – Свияжск Куйбышевской железной дороги – филиала ОАО «РЖД».</w:t>
      </w:r>
    </w:p>
    <w:p w:rsidR="00390AB0" w:rsidRPr="007F458D" w:rsidRDefault="00390AB0" w:rsidP="00390AB0">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сельского поселения расположены железнодорожные разъезды Шумовка и Лаишевка, а также остановочный пункт 167 км. Железнодорожные вокзалы на территории поселения отсутствуют.</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постановлением Правительства РФ от </w:t>
      </w:r>
      <w:smartTag w:uri="urn:schemas-microsoft-com:office:smarttags" w:element="date">
        <w:smartTagPr>
          <w:attr w:name="Year" w:val="2006"/>
          <w:attr w:name="Day" w:val="12"/>
          <w:attr w:name="Month" w:val="10"/>
          <w:attr w:name="ls" w:val="trans"/>
        </w:smartTagPr>
        <w:r w:rsidRPr="007F458D">
          <w:rPr>
            <w:rFonts w:ascii="Times New Roman" w:hAnsi="Times New Roman" w:cs="Times New Roman"/>
            <w:sz w:val="28"/>
            <w:szCs w:val="28"/>
          </w:rPr>
          <w:t>12.10.2006</w:t>
        </w:r>
      </w:smartTag>
      <w:r w:rsidRPr="007F458D">
        <w:rPr>
          <w:rFonts w:ascii="Times New Roman" w:hAnsi="Times New Roman" w:cs="Times New Roman"/>
          <w:sz w:val="28"/>
          <w:szCs w:val="28"/>
        </w:rPr>
        <w:t xml:space="preserve"> № 611 (ред. от </w:t>
      </w:r>
      <w:smartTag w:uri="urn:schemas-microsoft-com:office:smarttags" w:element="date">
        <w:smartTagPr>
          <w:attr w:name="Year" w:val="2011"/>
          <w:attr w:name="Day" w:val="04"/>
          <w:attr w:name="Month" w:val="04"/>
          <w:attr w:name="ls" w:val="trans"/>
        </w:smartTagPr>
        <w:r w:rsidRPr="007F458D">
          <w:rPr>
            <w:rFonts w:ascii="Times New Roman" w:hAnsi="Times New Roman" w:cs="Times New Roman"/>
            <w:sz w:val="28"/>
            <w:szCs w:val="28"/>
          </w:rPr>
          <w:t>04.04.2011</w:t>
        </w:r>
      </w:smartTag>
      <w:r w:rsidRPr="007F458D">
        <w:rPr>
          <w:rFonts w:ascii="Times New Roman" w:hAnsi="Times New Roman" w:cs="Times New Roman"/>
          <w:sz w:val="28"/>
          <w:szCs w:val="28"/>
        </w:rPr>
        <w:t>) «О порядке установления и использования полос отвода и охранных зон железных дорог» границы охранных зон железных дорог (далее - охранная зона) могут устанавливаться в случае прохождения железнодорожных путей:</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б) в районах подвижных песков;</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б) распашка земель;</w:t>
      </w:r>
    </w:p>
    <w:p w:rsidR="00390AB0" w:rsidRPr="007F458D" w:rsidRDefault="00390AB0" w:rsidP="00390AB0">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выпас скота;</w:t>
      </w:r>
    </w:p>
    <w:p w:rsidR="00390AB0" w:rsidRPr="007F458D" w:rsidRDefault="00390AB0" w:rsidP="00390AB0">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г) выпуск поверхностных и хозяйственно-бытовых вод.</w:t>
      </w:r>
    </w:p>
    <w:p w:rsidR="00390AB0" w:rsidRPr="007F458D" w:rsidRDefault="00390AB0" w:rsidP="00390AB0">
      <w:pPr>
        <w:spacing w:after="0" w:line="240" w:lineRule="auto"/>
        <w:jc w:val="both"/>
        <w:rPr>
          <w:rFonts w:ascii="Times New Roman" w:hAnsi="Times New Roman" w:cs="Times New Roman"/>
          <w:iCs/>
          <w:sz w:val="28"/>
          <w:szCs w:val="28"/>
        </w:rPr>
      </w:pPr>
    </w:p>
    <w:p w:rsidR="00C867C7" w:rsidRPr="007F458D" w:rsidRDefault="00C867C7" w:rsidP="00944A18">
      <w:pPr>
        <w:autoSpaceDE w:val="0"/>
        <w:autoSpaceDN w:val="0"/>
        <w:adjustRightInd w:val="0"/>
        <w:spacing w:after="0" w:line="240" w:lineRule="auto"/>
        <w:ind w:firstLine="709"/>
        <w:jc w:val="both"/>
        <w:rPr>
          <w:rFonts w:ascii="Times New Roman" w:hAnsi="Times New Roman" w:cs="Times New Roman"/>
          <w:i/>
          <w:iCs/>
          <w:sz w:val="28"/>
          <w:szCs w:val="28"/>
        </w:rPr>
      </w:pPr>
      <w:r w:rsidRPr="007F458D">
        <w:rPr>
          <w:rFonts w:ascii="Times New Roman" w:hAnsi="Times New Roman" w:cs="Times New Roman"/>
          <w:i/>
          <w:iCs/>
          <w:sz w:val="28"/>
          <w:szCs w:val="28"/>
        </w:rPr>
        <w:t xml:space="preserve">Придорожные полосы автомобильных дорог </w:t>
      </w:r>
    </w:p>
    <w:p w:rsidR="00E31E59" w:rsidRPr="007F458D" w:rsidRDefault="00E31E59" w:rsidP="00E31E59">
      <w:pPr>
        <w:tabs>
          <w:tab w:val="left" w:pos="5040"/>
        </w:tabs>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Через территорию сельского поселения проходят автомобильные дорога общего пользования федерального значения:</w:t>
      </w:r>
    </w:p>
    <w:p w:rsidR="00E31E59" w:rsidRPr="007F458D" w:rsidRDefault="00E31E59" w:rsidP="00E31E59">
      <w:pPr>
        <w:pStyle w:val="af0"/>
        <w:numPr>
          <w:ilvl w:val="0"/>
          <w:numId w:val="37"/>
        </w:numPr>
        <w:tabs>
          <w:tab w:val="left" w:pos="993"/>
          <w:tab w:val="left" w:pos="5040"/>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А-151 Цивильск – Ульяновск; </w:t>
      </w:r>
    </w:p>
    <w:p w:rsidR="00E31E59" w:rsidRPr="007F458D" w:rsidRDefault="00E31E59" w:rsidP="00E31E59">
      <w:pPr>
        <w:pStyle w:val="af0"/>
        <w:numPr>
          <w:ilvl w:val="0"/>
          <w:numId w:val="37"/>
        </w:numPr>
        <w:tabs>
          <w:tab w:val="left" w:pos="993"/>
          <w:tab w:val="left" w:pos="5040"/>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Р-241 Казань - Буинск – Ульяновск. </w:t>
      </w:r>
    </w:p>
    <w:p w:rsidR="00E31E59" w:rsidRPr="007F458D" w:rsidRDefault="00E31E59" w:rsidP="00E31E59">
      <w:pPr>
        <w:tabs>
          <w:tab w:val="left" w:pos="5040"/>
        </w:tabs>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Автомобильные дороги общего пользования межмуниципального значения:</w:t>
      </w:r>
    </w:p>
    <w:p w:rsidR="00E31E59" w:rsidRPr="007F458D" w:rsidRDefault="00E31E59" w:rsidP="00E31E59">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«Цивильск-Ульяновск»-рзд. Лаишевский-«Казань-Буинск-Ульяновск»;</w:t>
      </w:r>
    </w:p>
    <w:p w:rsidR="00E31E59" w:rsidRPr="007F458D" w:rsidRDefault="00E31E59" w:rsidP="00E31E59">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«Цивильск-Ульяновск»-Новый Урень;</w:t>
      </w:r>
    </w:p>
    <w:p w:rsidR="00E31E59" w:rsidRPr="007F458D" w:rsidRDefault="00E31E59" w:rsidP="00E31E59">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«Цивильск-Ульяновск»-Бирючевка-Загудаевка;</w:t>
      </w:r>
    </w:p>
    <w:p w:rsidR="00E31E59" w:rsidRPr="007F458D" w:rsidRDefault="00E31E59" w:rsidP="00E31E59">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«Цивильск-Ульяновск»-Михайловка;</w:t>
      </w:r>
    </w:p>
    <w:p w:rsidR="00E31E59" w:rsidRPr="007F458D" w:rsidRDefault="00E31E59" w:rsidP="00E31E59">
      <w:pPr>
        <w:pStyle w:val="af0"/>
        <w:numPr>
          <w:ilvl w:val="0"/>
          <w:numId w:val="38"/>
        </w:numPr>
        <w:tabs>
          <w:tab w:val="left" w:pos="993"/>
          <w:tab w:val="left" w:pos="5040"/>
        </w:tabs>
        <w:spacing w:after="0" w:line="240" w:lineRule="auto"/>
        <w:ind w:left="0" w:firstLine="709"/>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«Цивильск-Ульяновск»-Ульяновский научно-исследовательский институт сельского хозяйства.</w:t>
      </w:r>
    </w:p>
    <w:p w:rsidR="00E31E59" w:rsidRPr="007F458D" w:rsidRDefault="00E31E59" w:rsidP="00E31E59">
      <w:pPr>
        <w:tabs>
          <w:tab w:val="left" w:pos="1134"/>
        </w:tabs>
        <w:spacing w:after="0" w:line="240" w:lineRule="auto"/>
        <w:ind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В соответствии с распоряжениями Росавтодора на территории Тимирязевского сельского поселения утверждены придорожные полосы автомобильных дорог общего пользования федерального значения:</w:t>
      </w:r>
    </w:p>
    <w:p w:rsidR="00E31E59" w:rsidRPr="007F458D" w:rsidRDefault="00E31E59" w:rsidP="00E31E59">
      <w:pPr>
        <w:tabs>
          <w:tab w:val="left" w:pos="1134"/>
        </w:tabs>
        <w:spacing w:after="0" w:line="240" w:lineRule="auto"/>
        <w:ind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ab/>
        <w:t>от 11 апреля 2018 г. № 1131 -р - А-151 Цивильск - Ульяновск -75 м;</w:t>
      </w:r>
    </w:p>
    <w:p w:rsidR="00E31E59" w:rsidRPr="007F458D" w:rsidRDefault="00E31E59" w:rsidP="00E31E59">
      <w:pPr>
        <w:tabs>
          <w:tab w:val="left" w:pos="1134"/>
        </w:tabs>
        <w:spacing w:after="0" w:line="240" w:lineRule="auto"/>
        <w:ind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w:t>
      </w:r>
      <w:r w:rsidRPr="007F458D">
        <w:rPr>
          <w:rFonts w:ascii="Times New Roman" w:eastAsia="Times New Roman" w:hAnsi="Times New Roman" w:cs="Times New Roman"/>
          <w:sz w:val="28"/>
          <w:szCs w:val="28"/>
        </w:rPr>
        <w:tab/>
        <w:t>от 13 марта 2014 г. № 409-р - Р-241 Казань - Буинск - Ульяновск - на участках км 158+961 - км 165+218, км 170+218 - км 182+162 - 50 м, на участке км 165+218 - км 170+935 -75 м.</w:t>
      </w:r>
    </w:p>
    <w:p w:rsidR="00DA72D3" w:rsidRPr="007F458D" w:rsidRDefault="00DA72D3" w:rsidP="00E31E59">
      <w:pPr>
        <w:tabs>
          <w:tab w:val="left" w:pos="1134"/>
        </w:tabs>
        <w:spacing w:after="0" w:line="240" w:lineRule="auto"/>
        <w:ind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 xml:space="preserve">Согласно статье 26 Федерального закона от </w:t>
      </w:r>
      <w:smartTag w:uri="urn:schemas-microsoft-com:office:smarttags" w:element="date">
        <w:smartTagPr>
          <w:attr w:name="Year" w:val="2007"/>
          <w:attr w:name="Day" w:val="08"/>
          <w:attr w:name="Month" w:val="11"/>
          <w:attr w:name="ls" w:val="trans"/>
        </w:smartTagPr>
        <w:r w:rsidRPr="007F458D">
          <w:rPr>
            <w:rFonts w:ascii="Times New Roman" w:eastAsia="Times New Roman" w:hAnsi="Times New Roman" w:cs="Times New Roman"/>
            <w:sz w:val="28"/>
            <w:szCs w:val="28"/>
          </w:rPr>
          <w:t>08.11.2007</w:t>
        </w:r>
      </w:smartTag>
      <w:r w:rsidRPr="007F458D">
        <w:rPr>
          <w:rFonts w:ascii="Times New Roman" w:eastAsia="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7F458D">
        <w:rPr>
          <w:rFonts w:ascii="Times New Roman" w:hAnsi="Times New Roman" w:cs="Times New Roman"/>
          <w:bCs/>
          <w:sz w:val="28"/>
          <w:szCs w:val="28"/>
        </w:rPr>
        <w:t xml:space="preserve">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A72D3" w:rsidRPr="007F458D" w:rsidRDefault="00DA72D3" w:rsidP="003E4639">
      <w:pPr>
        <w:pStyle w:val="af0"/>
        <w:numPr>
          <w:ilvl w:val="0"/>
          <w:numId w:val="119"/>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семидесяти пяти метров - для автомобильных дорог первой и второй категорий;</w:t>
      </w:r>
    </w:p>
    <w:p w:rsidR="00DA72D3" w:rsidRPr="007F458D" w:rsidRDefault="00DA72D3" w:rsidP="003E4639">
      <w:pPr>
        <w:pStyle w:val="af0"/>
        <w:numPr>
          <w:ilvl w:val="0"/>
          <w:numId w:val="119"/>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пятидесяти метров - для автомобильных дорог третьей и четвертой категорий;</w:t>
      </w:r>
    </w:p>
    <w:p w:rsidR="00DA72D3" w:rsidRPr="007F458D" w:rsidRDefault="00DA72D3" w:rsidP="003E4639">
      <w:pPr>
        <w:pStyle w:val="af0"/>
        <w:numPr>
          <w:ilvl w:val="0"/>
          <w:numId w:val="119"/>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двадцати пяти метров - для автомобильных дорог пятой категории;</w:t>
      </w:r>
    </w:p>
    <w:p w:rsidR="00DA72D3" w:rsidRPr="007F458D" w:rsidRDefault="00DA72D3" w:rsidP="003E4639">
      <w:pPr>
        <w:pStyle w:val="af0"/>
        <w:numPr>
          <w:ilvl w:val="0"/>
          <w:numId w:val="119"/>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A72D3" w:rsidRPr="007F458D" w:rsidRDefault="00DA72D3" w:rsidP="003E4639">
      <w:pPr>
        <w:pStyle w:val="af0"/>
        <w:numPr>
          <w:ilvl w:val="0"/>
          <w:numId w:val="119"/>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A72D3" w:rsidRPr="007F458D" w:rsidRDefault="00DA72D3" w:rsidP="00DA72D3">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DA72D3" w:rsidRPr="007F458D" w:rsidRDefault="00DA72D3" w:rsidP="00DA72D3">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bCs/>
          <w:sz w:val="28"/>
          <w:szCs w:val="28"/>
        </w:rPr>
        <w:t>Порядок установления и использования придорожных полос автомобильных дорог регионального или межмуниципального,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w:t>
      </w:r>
    </w:p>
    <w:p w:rsidR="00C867C7" w:rsidRPr="007F458D" w:rsidRDefault="00C867C7" w:rsidP="00944A18">
      <w:pPr>
        <w:spacing w:after="0" w:line="240" w:lineRule="auto"/>
        <w:ind w:firstLine="709"/>
        <w:jc w:val="both"/>
        <w:rPr>
          <w:rFonts w:ascii="Times New Roman" w:hAnsi="Times New Roman" w:cs="Times New Roman"/>
          <w:iCs/>
          <w:sz w:val="28"/>
          <w:szCs w:val="28"/>
          <w:u w:val="single"/>
        </w:rPr>
      </w:pPr>
    </w:p>
    <w:p w:rsidR="00C867C7" w:rsidRPr="007F458D" w:rsidRDefault="00C867C7" w:rsidP="00944A18">
      <w:pPr>
        <w:spacing w:after="0" w:line="240" w:lineRule="auto"/>
        <w:ind w:firstLine="709"/>
        <w:jc w:val="both"/>
        <w:rPr>
          <w:rFonts w:ascii="Times New Roman" w:hAnsi="Times New Roman" w:cs="Times New Roman"/>
          <w:i/>
          <w:iCs/>
          <w:sz w:val="28"/>
          <w:szCs w:val="28"/>
        </w:rPr>
      </w:pPr>
      <w:r w:rsidRPr="007F458D">
        <w:rPr>
          <w:rFonts w:ascii="Times New Roman" w:hAnsi="Times New Roman" w:cs="Times New Roman"/>
          <w:i/>
          <w:iCs/>
          <w:sz w:val="28"/>
          <w:szCs w:val="28"/>
        </w:rPr>
        <w:t>Охранные зоны линий и сооружений связи</w:t>
      </w:r>
    </w:p>
    <w:p w:rsidR="00DA72D3" w:rsidRPr="007F458D" w:rsidRDefault="00DA72D3" w:rsidP="00DA72D3">
      <w:pPr>
        <w:pStyle w:val="ConsPlusNormal"/>
        <w:suppressAutoHyphens w:val="0"/>
        <w:autoSpaceDN w:val="0"/>
        <w:adjustRightInd w:val="0"/>
        <w:ind w:firstLine="709"/>
        <w:jc w:val="both"/>
        <w:rPr>
          <w:rFonts w:ascii="Times New Roman" w:eastAsiaTheme="minorHAnsi" w:hAnsi="Times New Roman" w:cs="Times New Roman"/>
          <w:color w:val="auto"/>
          <w:sz w:val="28"/>
          <w:szCs w:val="28"/>
        </w:rPr>
      </w:pPr>
      <w:r w:rsidRPr="007F458D">
        <w:rPr>
          <w:rFonts w:ascii="Times New Roman" w:eastAsiaTheme="minorHAnsi" w:hAnsi="Times New Roman" w:cs="Times New Roman"/>
          <w:color w:val="auto"/>
          <w:sz w:val="28"/>
          <w:szCs w:val="28"/>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DA72D3" w:rsidRPr="007F458D" w:rsidRDefault="00DA72D3" w:rsidP="00DA72D3">
      <w:pPr>
        <w:pStyle w:val="ConsPlusNormal"/>
        <w:suppressAutoHyphens w:val="0"/>
        <w:autoSpaceDN w:val="0"/>
        <w:adjustRightInd w:val="0"/>
        <w:ind w:firstLine="709"/>
        <w:jc w:val="both"/>
        <w:rPr>
          <w:rFonts w:ascii="Times New Roman" w:eastAsiaTheme="minorHAnsi" w:hAnsi="Times New Roman" w:cs="Times New Roman"/>
          <w:color w:val="auto"/>
          <w:sz w:val="28"/>
          <w:szCs w:val="28"/>
        </w:rPr>
      </w:pPr>
      <w:r w:rsidRPr="007F458D">
        <w:rPr>
          <w:rFonts w:ascii="Times New Roman" w:eastAsiaTheme="minorHAnsi" w:hAnsi="Times New Roman" w:cs="Times New Roman"/>
          <w:color w:val="auto"/>
          <w:sz w:val="28"/>
          <w:szCs w:val="28"/>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7F458D">
          <w:rPr>
            <w:rFonts w:ascii="Times New Roman" w:eastAsiaTheme="minorHAnsi" w:hAnsi="Times New Roman" w:cs="Times New Roman"/>
            <w:color w:val="auto"/>
            <w:sz w:val="28"/>
            <w:szCs w:val="28"/>
          </w:rPr>
          <w:t>09 июня 1995 года</w:t>
        </w:r>
      </w:smartTag>
      <w:r w:rsidRPr="007F458D">
        <w:rPr>
          <w:rFonts w:ascii="Times New Roman" w:eastAsiaTheme="minorHAnsi" w:hAnsi="Times New Roman" w:cs="Times New Roman"/>
          <w:color w:val="auto"/>
          <w:sz w:val="28"/>
          <w:szCs w:val="28"/>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DA72D3" w:rsidRPr="007F458D" w:rsidRDefault="00DA72D3" w:rsidP="00DA72D3">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DA72D3" w:rsidRPr="007F458D" w:rsidRDefault="00DA72D3" w:rsidP="003E4639">
      <w:pPr>
        <w:pStyle w:val="af0"/>
        <w:numPr>
          <w:ilvl w:val="0"/>
          <w:numId w:val="12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7F458D">
          <w:rPr>
            <w:rFonts w:ascii="Times New Roman" w:hAnsi="Times New Roman" w:cs="Times New Roman"/>
            <w:sz w:val="28"/>
            <w:szCs w:val="28"/>
          </w:rPr>
          <w:t>0,3 метра</w:t>
        </w:r>
      </w:smartTag>
      <w:r w:rsidRPr="007F458D">
        <w:rPr>
          <w:rFonts w:ascii="Times New Roman" w:hAnsi="Times New Roman" w:cs="Times New Roman"/>
          <w:sz w:val="28"/>
          <w:szCs w:val="28"/>
        </w:rPr>
        <w:t>);</w:t>
      </w:r>
    </w:p>
    <w:p w:rsidR="00DA72D3" w:rsidRPr="007F458D" w:rsidRDefault="00DA72D3" w:rsidP="003E4639">
      <w:pPr>
        <w:pStyle w:val="af0"/>
        <w:numPr>
          <w:ilvl w:val="0"/>
          <w:numId w:val="12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DA72D3" w:rsidRPr="007F458D" w:rsidRDefault="00DA72D3" w:rsidP="003E4639">
      <w:pPr>
        <w:pStyle w:val="af0"/>
        <w:numPr>
          <w:ilvl w:val="0"/>
          <w:numId w:val="12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DA72D3" w:rsidRPr="007F458D" w:rsidRDefault="00DA72D3" w:rsidP="003E4639">
      <w:pPr>
        <w:pStyle w:val="af0"/>
        <w:numPr>
          <w:ilvl w:val="0"/>
          <w:numId w:val="12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DA72D3" w:rsidRPr="007F458D" w:rsidRDefault="00DA72D3" w:rsidP="003E4639">
      <w:pPr>
        <w:pStyle w:val="af0"/>
        <w:numPr>
          <w:ilvl w:val="0"/>
          <w:numId w:val="12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DA72D3" w:rsidRPr="007F458D" w:rsidRDefault="00DA72D3" w:rsidP="003E4639">
      <w:pPr>
        <w:pStyle w:val="af0"/>
        <w:numPr>
          <w:ilvl w:val="0"/>
          <w:numId w:val="12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DA72D3" w:rsidRPr="007F458D" w:rsidRDefault="00DA72D3" w:rsidP="003E4639">
      <w:pPr>
        <w:pStyle w:val="af0"/>
        <w:numPr>
          <w:ilvl w:val="0"/>
          <w:numId w:val="12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защиту подземных коммуникаций от коррозии без учета проходящих подземных кабельных линий связи.</w:t>
      </w:r>
    </w:p>
    <w:p w:rsidR="00DA72D3" w:rsidRPr="007F458D" w:rsidRDefault="00DA72D3" w:rsidP="00DA72D3">
      <w:pPr>
        <w:pStyle w:val="af0"/>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DA72D3" w:rsidRPr="007F458D" w:rsidRDefault="00DA72D3" w:rsidP="003E4639">
      <w:pPr>
        <w:pStyle w:val="af0"/>
        <w:numPr>
          <w:ilvl w:val="0"/>
          <w:numId w:val="12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DA72D3" w:rsidRPr="007F458D" w:rsidRDefault="00DA72D3" w:rsidP="003E4639">
      <w:pPr>
        <w:pStyle w:val="af0"/>
        <w:numPr>
          <w:ilvl w:val="0"/>
          <w:numId w:val="12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DA72D3" w:rsidRPr="007F458D" w:rsidRDefault="00DA72D3" w:rsidP="003E4639">
      <w:pPr>
        <w:pStyle w:val="af0"/>
        <w:numPr>
          <w:ilvl w:val="0"/>
          <w:numId w:val="12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DA72D3" w:rsidRPr="007F458D" w:rsidRDefault="00DA72D3" w:rsidP="003E4639">
      <w:pPr>
        <w:pStyle w:val="af0"/>
        <w:numPr>
          <w:ilvl w:val="0"/>
          <w:numId w:val="12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огораживать трассы линий связи, препятствуя свободному доступу к ним технического персонала;</w:t>
      </w:r>
    </w:p>
    <w:p w:rsidR="00DA72D3" w:rsidRPr="007F458D" w:rsidRDefault="00DA72D3" w:rsidP="003E4639">
      <w:pPr>
        <w:pStyle w:val="af0"/>
        <w:numPr>
          <w:ilvl w:val="0"/>
          <w:numId w:val="12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самовольно подключаться к абонентской телефонной линии и линии радиофикации в целях пользования услугами связи;</w:t>
      </w:r>
    </w:p>
    <w:p w:rsidR="00DA72D3" w:rsidRPr="007F458D" w:rsidRDefault="00DA72D3" w:rsidP="003E4639">
      <w:pPr>
        <w:pStyle w:val="af0"/>
        <w:numPr>
          <w:ilvl w:val="0"/>
          <w:numId w:val="12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95696" w:rsidRPr="007F458D" w:rsidRDefault="00295696" w:rsidP="00295696">
      <w:pPr>
        <w:autoSpaceDE w:val="0"/>
        <w:autoSpaceDN w:val="0"/>
        <w:adjustRightInd w:val="0"/>
        <w:spacing w:after="0" w:line="240" w:lineRule="auto"/>
        <w:jc w:val="both"/>
        <w:rPr>
          <w:rFonts w:ascii="Times New Roman" w:hAnsi="Times New Roman" w:cs="Times New Roman"/>
          <w:sz w:val="28"/>
          <w:szCs w:val="28"/>
        </w:rPr>
      </w:pPr>
    </w:p>
    <w:p w:rsidR="00C867C7" w:rsidRPr="007F458D" w:rsidRDefault="00C867C7"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Охранные зоны стационарных пунктов наблюдений за состоянием окружающей среды, ее загрязнением</w:t>
      </w:r>
    </w:p>
    <w:p w:rsidR="00C867C7" w:rsidRPr="007F458D" w:rsidRDefault="00C867C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Тимирязевского сельского поселения расположены</w:t>
      </w:r>
      <w:r w:rsidRPr="007F458D">
        <w:t xml:space="preserve"> </w:t>
      </w:r>
      <w:r w:rsidRPr="007F458D">
        <w:rPr>
          <w:rFonts w:ascii="Times New Roman" w:hAnsi="Times New Roman" w:cs="Times New Roman"/>
          <w:sz w:val="28"/>
          <w:szCs w:val="28"/>
        </w:rPr>
        <w:t>пункты</w:t>
      </w:r>
      <w:r w:rsidR="0050510B" w:rsidRPr="007F458D">
        <w:rPr>
          <w:rFonts w:ascii="Times New Roman" w:hAnsi="Times New Roman" w:cs="Times New Roman"/>
          <w:sz w:val="28"/>
          <w:szCs w:val="28"/>
        </w:rPr>
        <w:t xml:space="preserve"> </w:t>
      </w:r>
      <w:r w:rsidRPr="007F458D">
        <w:rPr>
          <w:rFonts w:ascii="Times New Roman" w:hAnsi="Times New Roman" w:cs="Times New Roman"/>
          <w:sz w:val="28"/>
          <w:szCs w:val="28"/>
        </w:rPr>
        <w:t>наблюдений за состоянием окружающей среды, ее загрязнением:</w:t>
      </w:r>
    </w:p>
    <w:p w:rsidR="00C867C7" w:rsidRPr="007F458D" w:rsidRDefault="00C867C7" w:rsidP="003E4639">
      <w:pPr>
        <w:pStyle w:val="af0"/>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метеорологический пост в Тимирязевском сельском поселении северо-восточнее п. Тимирязевский на территории бывшей взлетно-посадочной полосы.</w:t>
      </w:r>
    </w:p>
    <w:p w:rsidR="00C867C7" w:rsidRPr="007F458D" w:rsidRDefault="00C867C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Стационарный пункт наблюдений за состоянием окружающей природной среды, ее загрязнением, входящий в государственную наблюдательную сеть, относящуюся исключительно к федеральной собственности и находящуюся под охраной государства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C867C7" w:rsidRPr="007F458D" w:rsidRDefault="00C867C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Охранные зоны устанавливаются вокруг стационарных пунктов наблюдений (кроме метеорологического оборудования, расположенного на аэродромах).</w:t>
      </w:r>
    </w:p>
    <w:p w:rsidR="00C867C7" w:rsidRPr="007F458D" w:rsidRDefault="00C867C7" w:rsidP="00944A18">
      <w:pPr>
        <w:snapToGri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Цель установления - получение достоверной информации о состоянии окружающей природной среды, ее загрязнении. </w:t>
      </w:r>
    </w:p>
    <w:p w:rsidR="00C867C7" w:rsidRPr="007F458D" w:rsidRDefault="00C867C7" w:rsidP="00944A18">
      <w:pPr>
        <w:snapToGri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Размер охранной зоны - </w:t>
      </w:r>
      <w:smartTag w:uri="urn:schemas-microsoft-com:office:smarttags" w:element="metricconverter">
        <w:smartTagPr>
          <w:attr w:name="ProductID" w:val="200 метров"/>
        </w:smartTagPr>
        <w:r w:rsidRPr="007F458D">
          <w:rPr>
            <w:rFonts w:ascii="Times New Roman" w:hAnsi="Times New Roman" w:cs="Times New Roman"/>
            <w:sz w:val="28"/>
            <w:szCs w:val="28"/>
          </w:rPr>
          <w:t>200 метров</w:t>
        </w:r>
      </w:smartTag>
      <w:r w:rsidRPr="007F458D">
        <w:rPr>
          <w:rFonts w:ascii="Times New Roman" w:hAnsi="Times New Roman" w:cs="Times New Roman"/>
          <w:sz w:val="28"/>
          <w:szCs w:val="28"/>
        </w:rPr>
        <w:t xml:space="preserve"> во все стороны (с учетом рельефа местности и других условий).</w:t>
      </w:r>
    </w:p>
    <w:p w:rsidR="00C867C7" w:rsidRPr="007F458D" w:rsidRDefault="00C867C7" w:rsidP="00944A18">
      <w:pPr>
        <w:pStyle w:val="af0"/>
        <w:spacing w:after="0" w:line="240" w:lineRule="auto"/>
        <w:ind w:left="0" w:firstLine="709"/>
        <w:jc w:val="both"/>
        <w:rPr>
          <w:rFonts w:ascii="Times New Roman" w:hAnsi="Times New Roman" w:cs="Times New Roman"/>
          <w:iCs/>
          <w:sz w:val="28"/>
          <w:szCs w:val="28"/>
          <w:u w:val="single"/>
        </w:rPr>
      </w:pPr>
    </w:p>
    <w:p w:rsidR="00C867C7" w:rsidRPr="007F458D" w:rsidRDefault="00C867C7"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Водоохранные зоны и береговые полосы</w:t>
      </w:r>
    </w:p>
    <w:p w:rsidR="00DA72D3" w:rsidRPr="007F458D" w:rsidRDefault="00DA72D3" w:rsidP="00DA72D3">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Водоохранные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w:t>
      </w:r>
    </w:p>
    <w:p w:rsidR="00DA72D3" w:rsidRPr="007F458D" w:rsidRDefault="00DA72D3" w:rsidP="00DA72D3">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Водоохранные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с определенными ограничениями, установленными Водным кодексом.</w:t>
      </w:r>
    </w:p>
    <w:p w:rsidR="00DA72D3" w:rsidRPr="007F458D" w:rsidRDefault="00DA72D3" w:rsidP="00DA72D3">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7F458D">
          <w:rPr>
            <w:rFonts w:ascii="Times New Roman" w:hAnsi="Times New Roman" w:cs="Times New Roman"/>
            <w:sz w:val="28"/>
            <w:szCs w:val="28"/>
          </w:rPr>
          <w:t>10 км</w:t>
        </w:r>
      </w:smartTag>
      <w:r w:rsidRPr="007F458D">
        <w:rPr>
          <w:rFonts w:ascii="Times New Roman" w:hAnsi="Times New Roman" w:cs="Times New Roman"/>
          <w:sz w:val="28"/>
          <w:szCs w:val="28"/>
        </w:rPr>
        <w:t xml:space="preserve"> – в размере </w:t>
      </w:r>
      <w:smartTag w:uri="urn:schemas-microsoft-com:office:smarttags" w:element="metricconverter">
        <w:smartTagPr>
          <w:attr w:name="ProductID" w:val="50 м"/>
        </w:smartTagPr>
        <w:r w:rsidRPr="007F458D">
          <w:rPr>
            <w:rFonts w:ascii="Times New Roman" w:hAnsi="Times New Roman" w:cs="Times New Roman"/>
            <w:sz w:val="28"/>
            <w:szCs w:val="28"/>
          </w:rPr>
          <w:t>50 м</w:t>
        </w:r>
      </w:smartTag>
      <w:r w:rsidRPr="007F458D">
        <w:rPr>
          <w:rFonts w:ascii="Times New Roman" w:hAnsi="Times New Roman" w:cs="Times New Roman"/>
          <w:sz w:val="28"/>
          <w:szCs w:val="28"/>
        </w:rPr>
        <w:t xml:space="preserve">; от 10 до </w:t>
      </w:r>
      <w:smartTag w:uri="urn:schemas-microsoft-com:office:smarttags" w:element="metricconverter">
        <w:smartTagPr>
          <w:attr w:name="ProductID" w:val="50 км"/>
        </w:smartTagPr>
        <w:r w:rsidRPr="007F458D">
          <w:rPr>
            <w:rFonts w:ascii="Times New Roman" w:hAnsi="Times New Roman" w:cs="Times New Roman"/>
            <w:sz w:val="28"/>
            <w:szCs w:val="28"/>
          </w:rPr>
          <w:t>50 км</w:t>
        </w:r>
      </w:smartTag>
      <w:r w:rsidRPr="007F458D">
        <w:rPr>
          <w:rFonts w:ascii="Times New Roman" w:hAnsi="Times New Roman" w:cs="Times New Roman"/>
          <w:sz w:val="28"/>
          <w:szCs w:val="28"/>
        </w:rPr>
        <w:t xml:space="preserve"> – в размере </w:t>
      </w:r>
      <w:smartTag w:uri="urn:schemas-microsoft-com:office:smarttags" w:element="metricconverter">
        <w:smartTagPr>
          <w:attr w:name="ProductID" w:val="100 м"/>
        </w:smartTagPr>
        <w:r w:rsidRPr="007F458D">
          <w:rPr>
            <w:rFonts w:ascii="Times New Roman" w:hAnsi="Times New Roman" w:cs="Times New Roman"/>
            <w:sz w:val="28"/>
            <w:szCs w:val="28"/>
          </w:rPr>
          <w:t>100 м</w:t>
        </w:r>
      </w:smartTag>
      <w:r w:rsidRPr="007F458D">
        <w:rPr>
          <w:rFonts w:ascii="Times New Roman" w:hAnsi="Times New Roman" w:cs="Times New Roman"/>
          <w:sz w:val="28"/>
          <w:szCs w:val="28"/>
        </w:rPr>
        <w:t xml:space="preserve">; от </w:t>
      </w:r>
      <w:smartTag w:uri="urn:schemas-microsoft-com:office:smarttags" w:element="metricconverter">
        <w:smartTagPr>
          <w:attr w:name="ProductID" w:val="50 км"/>
        </w:smartTagPr>
        <w:r w:rsidRPr="007F458D">
          <w:rPr>
            <w:rFonts w:ascii="Times New Roman" w:hAnsi="Times New Roman" w:cs="Times New Roman"/>
            <w:sz w:val="28"/>
            <w:szCs w:val="28"/>
          </w:rPr>
          <w:t>50 км</w:t>
        </w:r>
      </w:smartTag>
      <w:r w:rsidRPr="007F458D">
        <w:rPr>
          <w:rFonts w:ascii="Times New Roman" w:hAnsi="Times New Roman" w:cs="Times New Roman"/>
          <w:sz w:val="28"/>
          <w:szCs w:val="28"/>
        </w:rPr>
        <w:t xml:space="preserve"> и более – в размере </w:t>
      </w:r>
      <w:smartTag w:uri="urn:schemas-microsoft-com:office:smarttags" w:element="metricconverter">
        <w:smartTagPr>
          <w:attr w:name="ProductID" w:val="200 м"/>
        </w:smartTagPr>
        <w:r w:rsidRPr="007F458D">
          <w:rPr>
            <w:rFonts w:ascii="Times New Roman" w:hAnsi="Times New Roman" w:cs="Times New Roman"/>
            <w:sz w:val="28"/>
            <w:szCs w:val="28"/>
          </w:rPr>
          <w:t>200 м</w:t>
        </w:r>
      </w:smartTag>
      <w:r w:rsidRPr="007F458D">
        <w:rPr>
          <w:rFonts w:ascii="Times New Roman" w:hAnsi="Times New Roman" w:cs="Times New Roman"/>
          <w:sz w:val="28"/>
          <w:szCs w:val="28"/>
        </w:rPr>
        <w:t xml:space="preserve">. </w:t>
      </w:r>
    </w:p>
    <w:p w:rsidR="00DA72D3" w:rsidRPr="007F458D" w:rsidRDefault="00DA72D3" w:rsidP="00DA72D3">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A72D3" w:rsidRPr="007F458D" w:rsidRDefault="00DA72D3" w:rsidP="00DA72D3">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Водоохранные зоны магистральных или межхозяйственных каналов совпадают по ширине с полосами отводов таких каналов.</w:t>
      </w:r>
    </w:p>
    <w:p w:rsidR="00DA72D3" w:rsidRPr="007F458D" w:rsidRDefault="00DA72D3" w:rsidP="00DA72D3">
      <w:pPr>
        <w:spacing w:after="0" w:line="240" w:lineRule="auto"/>
        <w:ind w:firstLine="709"/>
        <w:jc w:val="both"/>
        <w:rPr>
          <w:rFonts w:ascii="Times New Roman" w:eastAsia="Times New Roman" w:hAnsi="Times New Roman" w:cs="Times New Roman"/>
          <w:sz w:val="28"/>
          <w:szCs w:val="28"/>
        </w:rPr>
      </w:pPr>
      <w:r w:rsidRPr="007F458D">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r w:rsidRPr="007F458D">
        <w:rPr>
          <w:rFonts w:ascii="Times New Roman" w:eastAsia="Times New Roman" w:hAnsi="Times New Roman" w:cs="Times New Roman"/>
          <w:sz w:val="28"/>
          <w:szCs w:val="28"/>
        </w:rPr>
        <w:t>Согласно ст. 65 Водного кодекса РФ в границах водоохранных зон запрещаются:</w:t>
      </w:r>
    </w:p>
    <w:p w:rsidR="00DA72D3" w:rsidRPr="007F458D" w:rsidRDefault="00DA72D3" w:rsidP="001776EF">
      <w:pPr>
        <w:pStyle w:val="af0"/>
        <w:numPr>
          <w:ilvl w:val="1"/>
          <w:numId w:val="53"/>
        </w:numPr>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использование сточных вод в целях регулирования плодородия почв;</w:t>
      </w:r>
    </w:p>
    <w:p w:rsidR="00DA72D3" w:rsidRPr="007F458D" w:rsidRDefault="00DA72D3" w:rsidP="001776EF">
      <w:pPr>
        <w:pStyle w:val="af0"/>
        <w:numPr>
          <w:ilvl w:val="1"/>
          <w:numId w:val="53"/>
        </w:numPr>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A72D3" w:rsidRPr="007F458D" w:rsidRDefault="00DA72D3" w:rsidP="001776EF">
      <w:pPr>
        <w:pStyle w:val="af0"/>
        <w:numPr>
          <w:ilvl w:val="1"/>
          <w:numId w:val="53"/>
        </w:numPr>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осуществление авиационных мер по борьбе с вредными организмами;</w:t>
      </w:r>
    </w:p>
    <w:p w:rsidR="00DA72D3" w:rsidRPr="007F458D" w:rsidRDefault="00DA72D3" w:rsidP="001776EF">
      <w:pPr>
        <w:pStyle w:val="af0"/>
        <w:numPr>
          <w:ilvl w:val="1"/>
          <w:numId w:val="53"/>
        </w:numPr>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A72D3" w:rsidRPr="007F458D" w:rsidRDefault="00DA72D3" w:rsidP="001776EF">
      <w:pPr>
        <w:pStyle w:val="af0"/>
        <w:numPr>
          <w:ilvl w:val="1"/>
          <w:numId w:val="53"/>
        </w:numPr>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A72D3" w:rsidRPr="007F458D" w:rsidRDefault="00DA72D3" w:rsidP="001776EF">
      <w:pPr>
        <w:pStyle w:val="af0"/>
        <w:numPr>
          <w:ilvl w:val="1"/>
          <w:numId w:val="53"/>
        </w:numPr>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DA72D3" w:rsidRPr="007F458D" w:rsidRDefault="00DA72D3" w:rsidP="001776EF">
      <w:pPr>
        <w:pStyle w:val="af0"/>
        <w:numPr>
          <w:ilvl w:val="1"/>
          <w:numId w:val="53"/>
        </w:numPr>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сброс сточных, в том числе дренажных, вод;</w:t>
      </w:r>
    </w:p>
    <w:p w:rsidR="00DA72D3" w:rsidRPr="007F458D" w:rsidRDefault="00DA72D3" w:rsidP="001776EF">
      <w:pPr>
        <w:pStyle w:val="af0"/>
        <w:numPr>
          <w:ilvl w:val="1"/>
          <w:numId w:val="53"/>
        </w:numPr>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7F458D">
          <w:rPr>
            <w:rFonts w:ascii="Times New Roman" w:eastAsia="Times New Roman" w:hAnsi="Times New Roman" w:cs="Times New Roman"/>
            <w:sz w:val="28"/>
            <w:szCs w:val="28"/>
          </w:rPr>
          <w:t>21 февраля 1992 года</w:t>
        </w:r>
      </w:smartTag>
      <w:r w:rsidRPr="007F458D">
        <w:rPr>
          <w:rFonts w:ascii="Times New Roman" w:eastAsia="Times New Roman" w:hAnsi="Times New Roman" w:cs="Times New Roman"/>
          <w:sz w:val="28"/>
          <w:szCs w:val="28"/>
        </w:rPr>
        <w:t xml:space="preserve"> № 2395-1 «О недрах»).</w:t>
      </w:r>
    </w:p>
    <w:p w:rsidR="00DA72D3" w:rsidRPr="007F458D" w:rsidRDefault="00DA72D3" w:rsidP="00DA72D3">
      <w:pPr>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A72D3" w:rsidRPr="007F458D" w:rsidRDefault="00DA72D3" w:rsidP="00DA72D3">
      <w:pPr>
        <w:spacing w:after="0" w:line="240" w:lineRule="auto"/>
        <w:ind w:firstLine="709"/>
        <w:jc w:val="both"/>
        <w:rPr>
          <w:rFonts w:ascii="Times New Roman" w:hAnsi="Times New Roman" w:cs="Times New Roman"/>
          <w:sz w:val="28"/>
          <w:szCs w:val="28"/>
          <w:u w:val="single"/>
        </w:rPr>
      </w:pPr>
    </w:p>
    <w:p w:rsidR="00DA72D3" w:rsidRPr="007F458D" w:rsidRDefault="00DA72D3" w:rsidP="00DA72D3">
      <w:pPr>
        <w:spacing w:after="0" w:line="240" w:lineRule="auto"/>
        <w:ind w:firstLine="709"/>
        <w:jc w:val="both"/>
        <w:rPr>
          <w:rFonts w:ascii="Times New Roman" w:hAnsi="Times New Roman" w:cs="Times New Roman"/>
          <w:sz w:val="28"/>
          <w:szCs w:val="28"/>
          <w:u w:val="single"/>
        </w:rPr>
      </w:pPr>
      <w:r w:rsidRPr="007F458D">
        <w:rPr>
          <w:rFonts w:ascii="Times New Roman" w:hAnsi="Times New Roman" w:cs="Times New Roman"/>
          <w:i/>
          <w:sz w:val="28"/>
          <w:szCs w:val="28"/>
        </w:rPr>
        <w:t>Прибрежные защитные полосы</w:t>
      </w:r>
    </w:p>
    <w:p w:rsidR="00DA72D3" w:rsidRPr="007F458D" w:rsidRDefault="00DA72D3" w:rsidP="00DA72D3">
      <w:pPr>
        <w:pStyle w:val="ConsPlusNormal"/>
        <w:suppressAutoHyphens w:val="0"/>
        <w:autoSpaceDN w:val="0"/>
        <w:adjustRightInd w:val="0"/>
        <w:ind w:firstLine="709"/>
        <w:jc w:val="both"/>
        <w:rPr>
          <w:rFonts w:ascii="Times New Roman" w:eastAsia="Times New Roman" w:hAnsi="Times New Roman" w:cs="Times New Roman"/>
          <w:bCs/>
          <w:color w:val="auto"/>
          <w:sz w:val="28"/>
          <w:szCs w:val="28"/>
        </w:rPr>
      </w:pPr>
      <w:r w:rsidRPr="007F458D">
        <w:rPr>
          <w:rFonts w:ascii="Times New Roman" w:hAnsi="Times New Roman" w:cs="Times New Roman"/>
          <w:color w:val="auto"/>
          <w:sz w:val="28"/>
          <w:szCs w:val="28"/>
        </w:rPr>
        <w:t>В границах прибрежных защитных полос наряду</w:t>
      </w:r>
      <w:r w:rsidRPr="007F458D">
        <w:rPr>
          <w:rFonts w:ascii="Times New Roman" w:eastAsia="Times New Roman" w:hAnsi="Times New Roman" w:cs="Times New Roman"/>
          <w:bCs/>
          <w:color w:val="auto"/>
          <w:sz w:val="28"/>
          <w:szCs w:val="28"/>
        </w:rPr>
        <w:t xml:space="preserve"> с установленными ограничениями запрещается:</w:t>
      </w:r>
    </w:p>
    <w:p w:rsidR="00DA72D3" w:rsidRPr="007F458D" w:rsidRDefault="00DA72D3" w:rsidP="001776EF">
      <w:pPr>
        <w:pStyle w:val="af0"/>
        <w:numPr>
          <w:ilvl w:val="1"/>
          <w:numId w:val="54"/>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распашка земель;</w:t>
      </w:r>
    </w:p>
    <w:p w:rsidR="00DA72D3" w:rsidRPr="007F458D" w:rsidRDefault="00DA72D3" w:rsidP="001776EF">
      <w:pPr>
        <w:pStyle w:val="af0"/>
        <w:numPr>
          <w:ilvl w:val="1"/>
          <w:numId w:val="54"/>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размещение отвалов размываемых грунтов;</w:t>
      </w:r>
    </w:p>
    <w:p w:rsidR="00DA72D3" w:rsidRPr="007F458D" w:rsidRDefault="00DA72D3" w:rsidP="001776EF">
      <w:pPr>
        <w:pStyle w:val="af0"/>
        <w:numPr>
          <w:ilvl w:val="1"/>
          <w:numId w:val="54"/>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выпас сельскохозяйственных животных и организация для них летних лагерей, ванн.</w:t>
      </w:r>
    </w:p>
    <w:p w:rsidR="00DA72D3" w:rsidRPr="007F458D" w:rsidRDefault="00DA72D3" w:rsidP="00DA72D3">
      <w:pPr>
        <w:pStyle w:val="af0"/>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A72D3" w:rsidRPr="007F458D" w:rsidRDefault="00DA72D3" w:rsidP="00DA72D3">
      <w:pPr>
        <w:pStyle w:val="af0"/>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территориях, расположенных в границах водоохранных зон и занятых защитными лесами, особо защитными участками лесов,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A72D3" w:rsidRPr="007F458D" w:rsidRDefault="00DA72D3" w:rsidP="00DA72D3">
      <w:pPr>
        <w:pStyle w:val="ConsPlusNormal"/>
        <w:suppressAutoHyphens w:val="0"/>
        <w:autoSpaceDN w:val="0"/>
        <w:adjustRightInd w:val="0"/>
        <w:ind w:firstLine="709"/>
        <w:jc w:val="both"/>
        <w:rPr>
          <w:rFonts w:ascii="Times New Roman" w:eastAsiaTheme="minorHAnsi" w:hAnsi="Times New Roman" w:cs="Times New Roman"/>
          <w:color w:val="auto"/>
          <w:sz w:val="28"/>
          <w:szCs w:val="28"/>
        </w:rPr>
      </w:pPr>
      <w:r w:rsidRPr="007F458D">
        <w:rPr>
          <w:rFonts w:ascii="Times New Roman" w:eastAsiaTheme="minorHAnsi" w:hAnsi="Times New Roman" w:cs="Times New Roman"/>
          <w:color w:val="auto"/>
          <w:sz w:val="28"/>
          <w:szCs w:val="28"/>
        </w:rPr>
        <w:t xml:space="preserve">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 </w:t>
      </w:r>
      <w:smartTag w:uri="urn:schemas-microsoft-com:office:smarttags" w:element="metricconverter">
        <w:smartTagPr>
          <w:attr w:name="ProductID" w:val="20 метров"/>
        </w:smartTagPr>
        <w:r w:rsidRPr="007F458D">
          <w:rPr>
            <w:rFonts w:ascii="Times New Roman" w:eastAsiaTheme="minorHAnsi" w:hAnsi="Times New Roman" w:cs="Times New Roman"/>
            <w:color w:val="auto"/>
            <w:sz w:val="28"/>
            <w:szCs w:val="28"/>
          </w:rPr>
          <w:t>20 метров</w:t>
        </w:r>
      </w:smartTag>
      <w:r w:rsidRPr="007F458D">
        <w:rPr>
          <w:rFonts w:ascii="Times New Roman" w:eastAsiaTheme="minorHAnsi" w:hAnsi="Times New Roman" w:cs="Times New Roman"/>
          <w:color w:val="auto"/>
          <w:sz w:val="28"/>
          <w:szCs w:val="28"/>
        </w:rPr>
        <w:t xml:space="preserve">. Исключение составляют каналы, реки и ручьи протяженностью от истока до устья не более </w:t>
      </w:r>
      <w:smartTag w:uri="urn:schemas-microsoft-com:office:smarttags" w:element="metricconverter">
        <w:smartTagPr>
          <w:attr w:name="ProductID" w:val="10 километров"/>
        </w:smartTagPr>
        <w:r w:rsidRPr="007F458D">
          <w:rPr>
            <w:rFonts w:ascii="Times New Roman" w:eastAsiaTheme="minorHAnsi" w:hAnsi="Times New Roman" w:cs="Times New Roman"/>
            <w:color w:val="auto"/>
            <w:sz w:val="28"/>
            <w:szCs w:val="28"/>
          </w:rPr>
          <w:t>10 километров</w:t>
        </w:r>
      </w:smartTag>
      <w:r w:rsidRPr="007F458D">
        <w:rPr>
          <w:rFonts w:ascii="Times New Roman" w:eastAsiaTheme="minorHAnsi" w:hAnsi="Times New Roman" w:cs="Times New Roman"/>
          <w:color w:val="auto"/>
          <w:sz w:val="28"/>
          <w:szCs w:val="28"/>
        </w:rPr>
        <w:t xml:space="preserve">, ширина береговой полосы которых составляет </w:t>
      </w:r>
      <w:smartTag w:uri="urn:schemas-microsoft-com:office:smarttags" w:element="metricconverter">
        <w:smartTagPr>
          <w:attr w:name="ProductID" w:val="5 метров"/>
        </w:smartTagPr>
        <w:r w:rsidRPr="007F458D">
          <w:rPr>
            <w:rFonts w:ascii="Times New Roman" w:eastAsiaTheme="minorHAnsi" w:hAnsi="Times New Roman" w:cs="Times New Roman"/>
            <w:color w:val="auto"/>
            <w:sz w:val="28"/>
            <w:szCs w:val="28"/>
          </w:rPr>
          <w:t>5 метров</w:t>
        </w:r>
      </w:smartTag>
      <w:r w:rsidRPr="007F458D">
        <w:rPr>
          <w:rFonts w:ascii="Times New Roman" w:eastAsiaTheme="minorHAnsi" w:hAnsi="Times New Roman" w:cs="Times New Roman"/>
          <w:color w:val="auto"/>
          <w:sz w:val="28"/>
          <w:szCs w:val="28"/>
        </w:rPr>
        <w:t>.</w:t>
      </w:r>
    </w:p>
    <w:p w:rsidR="00947F8A" w:rsidRPr="007F458D" w:rsidRDefault="00DA72D3" w:rsidP="00947F8A">
      <w:pPr>
        <w:pStyle w:val="ConsPlusNormal"/>
        <w:suppressAutoHyphens w:val="0"/>
        <w:autoSpaceDN w:val="0"/>
        <w:adjustRightInd w:val="0"/>
        <w:ind w:firstLine="709"/>
        <w:jc w:val="both"/>
        <w:rPr>
          <w:rFonts w:ascii="Times New Roman" w:eastAsiaTheme="minorHAnsi" w:hAnsi="Times New Roman" w:cs="Times New Roman"/>
          <w:color w:val="auto"/>
          <w:sz w:val="28"/>
          <w:szCs w:val="28"/>
        </w:rPr>
      </w:pPr>
      <w:r w:rsidRPr="007F458D">
        <w:rPr>
          <w:rFonts w:ascii="Times New Roman" w:eastAsiaTheme="minorHAnsi" w:hAnsi="Times New Roman" w:cs="Times New Roman"/>
          <w:color w:val="auto"/>
          <w:sz w:val="28"/>
          <w:szCs w:val="28"/>
        </w:rPr>
        <w:t>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w:t>
      </w:r>
      <w:bookmarkStart w:id="110" w:name="_Toc23196408"/>
      <w:r w:rsidR="00947F8A" w:rsidRPr="007F458D">
        <w:rPr>
          <w:rFonts w:ascii="Times New Roman" w:eastAsiaTheme="minorHAnsi" w:hAnsi="Times New Roman" w:cs="Times New Roman"/>
          <w:color w:val="auto"/>
          <w:sz w:val="28"/>
          <w:szCs w:val="28"/>
        </w:rPr>
        <w:t xml:space="preserve">о доступа на береговую полосу. </w:t>
      </w:r>
    </w:p>
    <w:p w:rsidR="00947F8A" w:rsidRPr="007F458D" w:rsidRDefault="00947F8A" w:rsidP="00947F8A">
      <w:pPr>
        <w:pStyle w:val="ConsPlusNormal"/>
        <w:suppressAutoHyphens w:val="0"/>
        <w:autoSpaceDN w:val="0"/>
        <w:adjustRightInd w:val="0"/>
        <w:ind w:firstLine="709"/>
        <w:jc w:val="both"/>
        <w:rPr>
          <w:rFonts w:ascii="Times New Roman" w:eastAsiaTheme="minorHAnsi" w:hAnsi="Times New Roman" w:cs="Times New Roman"/>
          <w:color w:val="auto"/>
          <w:sz w:val="28"/>
          <w:szCs w:val="28"/>
        </w:rPr>
      </w:pPr>
    </w:p>
    <w:p w:rsidR="00773441" w:rsidRPr="007F458D" w:rsidRDefault="00773441" w:rsidP="00947F8A">
      <w:pPr>
        <w:pStyle w:val="ConsPlusNormal"/>
        <w:suppressAutoHyphens w:val="0"/>
        <w:autoSpaceDN w:val="0"/>
        <w:adjustRightInd w:val="0"/>
        <w:ind w:firstLine="709"/>
        <w:jc w:val="both"/>
        <w:rPr>
          <w:rFonts w:ascii="Times New Roman" w:eastAsiaTheme="minorHAnsi" w:hAnsi="Times New Roman" w:cs="Times New Roman"/>
          <w:color w:val="auto"/>
          <w:sz w:val="28"/>
          <w:szCs w:val="28"/>
        </w:rPr>
      </w:pPr>
      <w:r w:rsidRPr="007F458D">
        <w:rPr>
          <w:rFonts w:ascii="Times New Roman" w:hAnsi="Times New Roman" w:cs="Times New Roman"/>
          <w:i/>
          <w:color w:val="auto"/>
          <w:sz w:val="28"/>
          <w:szCs w:val="28"/>
        </w:rPr>
        <w:t>Приаэродромные территории</w:t>
      </w:r>
      <w:bookmarkEnd w:id="110"/>
    </w:p>
    <w:p w:rsidR="00773441" w:rsidRPr="007F458D" w:rsidRDefault="00773441" w:rsidP="00773441">
      <w:pPr>
        <w:pStyle w:val="af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В соответствии с Воздушным кодексом Российской Федерации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Указанным решением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410533" w:rsidRPr="007F458D" w:rsidRDefault="00410533" w:rsidP="00773441">
      <w:pPr>
        <w:pStyle w:val="af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В границы поселения входит приаэродромная территория аэродрома «Ульяновск (Баратаевка)», утверждённая приказом Федерального агентства воздушного транспорта (Росавиации) от 18.02.2021 № 94-П «Об установлении приаэродромной территории аэродрома Ульяновск (Баратаевка)». Ограничения использования земельных участков и объектов недвижимости, установленные для каждой подзоны соответствующей приаэродромной территории определены вышеуказанным приказом.</w:t>
      </w:r>
    </w:p>
    <w:p w:rsidR="00773441" w:rsidRPr="007F458D" w:rsidRDefault="00773441" w:rsidP="00773441">
      <w:pPr>
        <w:pStyle w:val="af0"/>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 xml:space="preserve">Использование земельных участков и объектов капитального строительства в границах приаэродромной территории осуществляется в соответствии с Постановлением Правительства Российской Федерации от </w:t>
      </w:r>
      <w:smartTag w:uri="urn:schemas-microsoft-com:office:smarttags" w:element="date">
        <w:smartTagPr>
          <w:attr w:name="Year" w:val="2017"/>
          <w:attr w:name="Day" w:val="02"/>
          <w:attr w:name="Month" w:val="12"/>
          <w:attr w:name="ls" w:val="trans"/>
        </w:smartTagPr>
        <w:r w:rsidRPr="007F458D">
          <w:rPr>
            <w:rFonts w:ascii="Times New Roman" w:hAnsi="Times New Roman" w:cs="Times New Roman"/>
            <w:bCs/>
            <w:sz w:val="28"/>
            <w:szCs w:val="28"/>
          </w:rPr>
          <w:t>02 декабря 2017 года</w:t>
        </w:r>
      </w:smartTag>
      <w:r w:rsidRPr="007F458D">
        <w:rPr>
          <w:rFonts w:ascii="Times New Roman" w:hAnsi="Times New Roman" w:cs="Times New Roman"/>
          <w:bCs/>
          <w:sz w:val="28"/>
          <w:szCs w:val="28"/>
        </w:rPr>
        <w:t xml:space="preserve">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773441" w:rsidRPr="007F458D" w:rsidRDefault="00773441" w:rsidP="00773441">
      <w:pPr>
        <w:pStyle w:val="af0"/>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773441" w:rsidRPr="007F458D" w:rsidRDefault="00773441" w:rsidP="003E4639">
      <w:pPr>
        <w:pStyle w:val="af0"/>
        <w:numPr>
          <w:ilvl w:val="0"/>
          <w:numId w:val="132"/>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773441" w:rsidRPr="007F458D" w:rsidRDefault="00773441" w:rsidP="003E4639">
      <w:pPr>
        <w:pStyle w:val="af0"/>
        <w:numPr>
          <w:ilvl w:val="0"/>
          <w:numId w:val="132"/>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773441" w:rsidRPr="007F458D" w:rsidRDefault="00773441" w:rsidP="003E4639">
      <w:pPr>
        <w:pStyle w:val="af0"/>
        <w:numPr>
          <w:ilvl w:val="0"/>
          <w:numId w:val="132"/>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при установлении соответствующей приаэродромной территории;</w:t>
      </w:r>
    </w:p>
    <w:p w:rsidR="00773441" w:rsidRPr="007F458D" w:rsidRDefault="00773441" w:rsidP="003E4639">
      <w:pPr>
        <w:pStyle w:val="af0"/>
        <w:numPr>
          <w:ilvl w:val="0"/>
          <w:numId w:val="132"/>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773441" w:rsidRPr="007F458D" w:rsidRDefault="00773441" w:rsidP="003E4639">
      <w:pPr>
        <w:pStyle w:val="af0"/>
        <w:numPr>
          <w:ilvl w:val="0"/>
          <w:numId w:val="132"/>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 xml:space="preserve">пятая подзона, в которой запрещается размещать опасные производственные объекты, определенные Федеральным законом </w:t>
      </w:r>
      <w:r w:rsidR="00631702" w:rsidRPr="007F458D">
        <w:rPr>
          <w:rFonts w:ascii="Times New Roman" w:hAnsi="Times New Roman" w:cs="Times New Roman"/>
          <w:bCs/>
          <w:sz w:val="28"/>
          <w:szCs w:val="28"/>
        </w:rPr>
        <w:t>«</w:t>
      </w:r>
      <w:r w:rsidRPr="007F458D">
        <w:rPr>
          <w:rFonts w:ascii="Times New Roman" w:hAnsi="Times New Roman" w:cs="Times New Roman"/>
          <w:bCs/>
          <w:sz w:val="28"/>
          <w:szCs w:val="28"/>
        </w:rPr>
        <w:t>О промышленной безопасности опасных производственных объектов</w:t>
      </w:r>
      <w:r w:rsidR="00631702" w:rsidRPr="007F458D">
        <w:rPr>
          <w:rFonts w:ascii="Times New Roman" w:hAnsi="Times New Roman" w:cs="Times New Roman"/>
          <w:bCs/>
          <w:sz w:val="28"/>
          <w:szCs w:val="28"/>
        </w:rPr>
        <w:t>»</w:t>
      </w:r>
      <w:r w:rsidRPr="007F458D">
        <w:rPr>
          <w:rFonts w:ascii="Times New Roman" w:hAnsi="Times New Roman" w:cs="Times New Roman"/>
          <w:bCs/>
          <w:sz w:val="28"/>
          <w:szCs w:val="28"/>
        </w:rPr>
        <w:t>, функционирование которых может повлиять на безопасность полетов воздушных судов;</w:t>
      </w:r>
    </w:p>
    <w:p w:rsidR="00773441" w:rsidRPr="007F458D" w:rsidRDefault="00773441" w:rsidP="003E4639">
      <w:pPr>
        <w:pStyle w:val="af0"/>
        <w:numPr>
          <w:ilvl w:val="0"/>
          <w:numId w:val="132"/>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шестая подзона, в которой запрещается размещать объекты, способствующие привлечению и массовому скоплению птиц;</w:t>
      </w:r>
    </w:p>
    <w:p w:rsidR="00773441" w:rsidRPr="007F458D" w:rsidRDefault="00773441" w:rsidP="003E4639">
      <w:pPr>
        <w:pStyle w:val="af0"/>
        <w:numPr>
          <w:ilvl w:val="0"/>
          <w:numId w:val="132"/>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седьмая подзона,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773441" w:rsidRPr="007F458D" w:rsidRDefault="00773441" w:rsidP="00773441">
      <w:pPr>
        <w:pStyle w:val="af0"/>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Выделение следующих подзон осуществляется:</w:t>
      </w:r>
    </w:p>
    <w:p w:rsidR="00773441" w:rsidRPr="007F458D" w:rsidRDefault="00773441" w:rsidP="003E4639">
      <w:pPr>
        <w:pStyle w:val="af0"/>
        <w:numPr>
          <w:ilvl w:val="0"/>
          <w:numId w:val="133"/>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первая и вторая подзоны -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указанных подзонах, отграничивающим такие земельные участки от земельных участков, предназначенных для иных целей;</w:t>
      </w:r>
    </w:p>
    <w:p w:rsidR="00773441" w:rsidRPr="007F458D" w:rsidRDefault="00773441" w:rsidP="003E4639">
      <w:pPr>
        <w:pStyle w:val="af0"/>
        <w:numPr>
          <w:ilvl w:val="0"/>
          <w:numId w:val="133"/>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 xml:space="preserve">третья подзона - в границах полос воздушных подходов, установленных 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w:t>
      </w:r>
      <w:smartTag w:uri="urn:schemas-microsoft-com:office:smarttags" w:element="date">
        <w:smartTagPr>
          <w:attr w:name="Year" w:val="2010"/>
          <w:attr w:name="Day" w:val="11"/>
          <w:attr w:name="Month" w:val="3"/>
          <w:attr w:name="ls" w:val="trans"/>
        </w:smartTagPr>
        <w:r w:rsidRPr="007F458D">
          <w:rPr>
            <w:rFonts w:ascii="Times New Roman" w:hAnsi="Times New Roman" w:cs="Times New Roman"/>
            <w:bCs/>
            <w:sz w:val="28"/>
            <w:szCs w:val="28"/>
          </w:rPr>
          <w:t>11 марта 2010 года</w:t>
        </w:r>
      </w:smartTag>
      <w:r w:rsidRPr="007F458D">
        <w:rPr>
          <w:rFonts w:ascii="Times New Roman" w:hAnsi="Times New Roman" w:cs="Times New Roman"/>
          <w:bCs/>
          <w:sz w:val="28"/>
          <w:szCs w:val="28"/>
        </w:rPr>
        <w:t xml:space="preserve"> № 138 </w:t>
      </w:r>
      <w:r w:rsidR="00631702" w:rsidRPr="007F458D">
        <w:rPr>
          <w:rFonts w:ascii="Times New Roman" w:hAnsi="Times New Roman" w:cs="Times New Roman"/>
          <w:bCs/>
          <w:sz w:val="28"/>
          <w:szCs w:val="28"/>
        </w:rPr>
        <w:t>«</w:t>
      </w:r>
      <w:r w:rsidRPr="007F458D">
        <w:rPr>
          <w:rFonts w:ascii="Times New Roman" w:hAnsi="Times New Roman" w:cs="Times New Roman"/>
          <w:bCs/>
          <w:sz w:val="28"/>
          <w:szCs w:val="28"/>
        </w:rPr>
        <w:t>Об утверждении Федеральных правил использования воздушного пространства Российской Федерации</w:t>
      </w:r>
      <w:r w:rsidR="00631702" w:rsidRPr="007F458D">
        <w:rPr>
          <w:rFonts w:ascii="Times New Roman" w:hAnsi="Times New Roman" w:cs="Times New Roman"/>
          <w:bCs/>
          <w:sz w:val="28"/>
          <w:szCs w:val="28"/>
        </w:rPr>
        <w:t>»</w:t>
      </w:r>
      <w:r w:rsidRPr="007F458D">
        <w:rPr>
          <w:rFonts w:ascii="Times New Roman" w:hAnsi="Times New Roman" w:cs="Times New Roman"/>
          <w:bCs/>
          <w:sz w:val="28"/>
          <w:szCs w:val="28"/>
        </w:rPr>
        <w:t>;</w:t>
      </w:r>
    </w:p>
    <w:p w:rsidR="00773441" w:rsidRPr="007F458D" w:rsidRDefault="00773441" w:rsidP="003E4639">
      <w:pPr>
        <w:pStyle w:val="af0"/>
        <w:numPr>
          <w:ilvl w:val="0"/>
          <w:numId w:val="133"/>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четвертая подзона -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гражданской авиации, инструкции по производству полетов в районе аэродрома государственной (экспериментальной) авиации;</w:t>
      </w:r>
    </w:p>
    <w:p w:rsidR="00773441" w:rsidRPr="007F458D" w:rsidRDefault="00773441" w:rsidP="003E4639">
      <w:pPr>
        <w:pStyle w:val="af0"/>
        <w:numPr>
          <w:ilvl w:val="0"/>
          <w:numId w:val="133"/>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пятая подзона -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rsidR="00773441" w:rsidRPr="007F458D" w:rsidRDefault="00773441" w:rsidP="003E4639">
      <w:pPr>
        <w:pStyle w:val="af0"/>
        <w:numPr>
          <w:ilvl w:val="0"/>
          <w:numId w:val="133"/>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 xml:space="preserve">шестая подзона - по границам, установленным на удалении </w:t>
      </w:r>
      <w:smartTag w:uri="urn:schemas-microsoft-com:office:smarttags" w:element="metricconverter">
        <w:smartTagPr>
          <w:attr w:name="ProductID" w:val="15 километров"/>
        </w:smartTagPr>
        <w:r w:rsidRPr="007F458D">
          <w:rPr>
            <w:rFonts w:ascii="Times New Roman" w:hAnsi="Times New Roman" w:cs="Times New Roman"/>
            <w:bCs/>
            <w:sz w:val="28"/>
            <w:szCs w:val="28"/>
          </w:rPr>
          <w:t>15 километров</w:t>
        </w:r>
      </w:smartTag>
      <w:r w:rsidRPr="007F458D">
        <w:rPr>
          <w:rFonts w:ascii="Times New Roman" w:hAnsi="Times New Roman" w:cs="Times New Roman"/>
          <w:bCs/>
          <w:sz w:val="28"/>
          <w:szCs w:val="28"/>
        </w:rPr>
        <w:t xml:space="preserve"> от контрольной точки аэродрома;</w:t>
      </w:r>
    </w:p>
    <w:p w:rsidR="00773441" w:rsidRPr="007F458D" w:rsidRDefault="00773441" w:rsidP="003E4639">
      <w:pPr>
        <w:pStyle w:val="af0"/>
        <w:numPr>
          <w:ilvl w:val="0"/>
          <w:numId w:val="133"/>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седьмая подзона - по границам, установленным согласно расчетам, учитывающим следующие факторы:</w:t>
      </w:r>
    </w:p>
    <w:p w:rsidR="00773441" w:rsidRPr="007F458D" w:rsidRDefault="00773441" w:rsidP="003E4639">
      <w:pPr>
        <w:pStyle w:val="af0"/>
        <w:numPr>
          <w:ilvl w:val="0"/>
          <w:numId w:val="134"/>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в части электромагнитного воздействия - границы зон действия средств радиотехнического обеспечения полетов воздушных судов и авиационной электросвязи, обозначенных в аэронавигационном паспорте аэродрома гражданской авиации, или в инструкции по производству полетов в районе аэродрома государственной авиации, или в инструкции по производству полетов в районе аэродрома экспериментальной авиации;</w:t>
      </w:r>
    </w:p>
    <w:p w:rsidR="0017292E" w:rsidRPr="007F458D" w:rsidRDefault="00773441" w:rsidP="00410533">
      <w:pPr>
        <w:pStyle w:val="af0"/>
        <w:numPr>
          <w:ilvl w:val="0"/>
          <w:numId w:val="134"/>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в части концентрации загрязняющих веществ в атмосферном воздухе и шумового воздействия - типы используемых воздушных судов, траектории взлета, посадки и маневрирования воздушных судов в районе аэродрома, расписание движения воздушных судов (в дневное и ночное время), рельеф местности и климатологическое описание аэродрома.</w:t>
      </w:r>
    </w:p>
    <w:p w:rsidR="00C52BB7" w:rsidRPr="007F458D" w:rsidRDefault="00C52BB7" w:rsidP="00C52BB7">
      <w:pPr>
        <w:autoSpaceDE w:val="0"/>
        <w:autoSpaceDN w:val="0"/>
        <w:adjustRightInd w:val="0"/>
        <w:spacing w:after="0" w:line="240" w:lineRule="auto"/>
        <w:ind w:firstLine="708"/>
        <w:jc w:val="both"/>
        <w:rPr>
          <w:rFonts w:ascii="Times New Roman" w:hAnsi="Times New Roman" w:cs="Times New Roman"/>
          <w:bCs/>
          <w:sz w:val="28"/>
          <w:szCs w:val="28"/>
        </w:rPr>
      </w:pPr>
      <w:r w:rsidRPr="007F458D">
        <w:rPr>
          <w:rFonts w:ascii="Times New Roman" w:hAnsi="Times New Roman" w:cs="Times New Roman"/>
          <w:bCs/>
          <w:sz w:val="28"/>
          <w:szCs w:val="28"/>
        </w:rPr>
        <w:t>До установления приаэродромных территорий в порядке, предусмотренном Воздушным кодексом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w:t>
      </w:r>
    </w:p>
    <w:p w:rsidR="00C52BB7" w:rsidRPr="007F458D" w:rsidRDefault="00C52BB7" w:rsidP="00C52BB7">
      <w:pPr>
        <w:autoSpaceDE w:val="0"/>
        <w:autoSpaceDN w:val="0"/>
        <w:adjustRightInd w:val="0"/>
        <w:spacing w:after="0" w:line="240" w:lineRule="auto"/>
        <w:ind w:firstLine="708"/>
        <w:jc w:val="both"/>
        <w:rPr>
          <w:rFonts w:ascii="Times New Roman" w:hAnsi="Times New Roman" w:cs="Times New Roman"/>
          <w:bCs/>
          <w:sz w:val="28"/>
          <w:szCs w:val="28"/>
        </w:rPr>
      </w:pPr>
      <w:r w:rsidRPr="007F458D">
        <w:rPr>
          <w:rFonts w:ascii="Times New Roman" w:hAnsi="Times New Roman" w:cs="Times New Roman"/>
          <w:bCs/>
          <w:sz w:val="28"/>
          <w:szCs w:val="28"/>
        </w:rPr>
        <w:t>1) с организацией, осуществляющей эксплуатацию аэродрома экспериментальной авиации, - для аэродрома экспериментальной авиации;</w:t>
      </w:r>
    </w:p>
    <w:p w:rsidR="00C52BB7" w:rsidRPr="007F458D" w:rsidRDefault="00C52BB7" w:rsidP="00C52BB7">
      <w:pPr>
        <w:autoSpaceDE w:val="0"/>
        <w:autoSpaceDN w:val="0"/>
        <w:adjustRightInd w:val="0"/>
        <w:spacing w:after="0" w:line="240" w:lineRule="auto"/>
        <w:ind w:firstLine="708"/>
        <w:jc w:val="both"/>
        <w:rPr>
          <w:rFonts w:ascii="Times New Roman" w:hAnsi="Times New Roman" w:cs="Times New Roman"/>
          <w:bCs/>
          <w:sz w:val="28"/>
          <w:szCs w:val="28"/>
        </w:rPr>
      </w:pPr>
      <w:r w:rsidRPr="007F458D">
        <w:rPr>
          <w:rFonts w:ascii="Times New Roman" w:hAnsi="Times New Roman" w:cs="Times New Roman"/>
          <w:bCs/>
          <w:sz w:val="28"/>
          <w:szCs w:val="28"/>
        </w:rPr>
        <w:t>2) с организацией, уполномоченной федеральным органом исполнительной власти, в ведении которого находится аэродром государственной авиации, - для аэродрома государственной авиации;</w:t>
      </w:r>
    </w:p>
    <w:p w:rsidR="00C52BB7" w:rsidRPr="007F458D" w:rsidRDefault="00C52BB7" w:rsidP="00C52BB7">
      <w:pPr>
        <w:pStyle w:val="af0"/>
        <w:numPr>
          <w:ilvl w:val="0"/>
          <w:numId w:val="134"/>
        </w:numPr>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 для аэродрома гражданской авиации.</w:t>
      </w:r>
    </w:p>
    <w:p w:rsidR="00773441" w:rsidRPr="007F458D" w:rsidRDefault="00773441" w:rsidP="00773441">
      <w:pPr>
        <w:pStyle w:val="af0"/>
        <w:autoSpaceDE w:val="0"/>
        <w:autoSpaceDN w:val="0"/>
        <w:adjustRightInd w:val="0"/>
        <w:spacing w:after="0" w:line="240" w:lineRule="auto"/>
        <w:ind w:left="0" w:firstLine="709"/>
        <w:jc w:val="both"/>
        <w:rPr>
          <w:rFonts w:ascii="Times New Roman" w:hAnsi="Times New Roman" w:cs="Times New Roman"/>
          <w:bCs/>
          <w:sz w:val="28"/>
          <w:szCs w:val="28"/>
        </w:rPr>
      </w:pPr>
      <w:r w:rsidRPr="007F458D">
        <w:rPr>
          <w:rFonts w:ascii="Times New Roman" w:hAnsi="Times New Roman" w:cs="Times New Roman"/>
          <w:bCs/>
          <w:sz w:val="28"/>
          <w:szCs w:val="28"/>
        </w:rPr>
        <w:t xml:space="preserve">В отношении аэродромов, введенных в эксплуатацию до дня вступления в силу Федерального закона от </w:t>
      </w:r>
      <w:smartTag w:uri="urn:schemas-microsoft-com:office:smarttags" w:element="date">
        <w:smartTagPr>
          <w:attr w:name="Year" w:val="2017"/>
          <w:attr w:name="Day" w:val="01"/>
          <w:attr w:name="Month" w:val="7"/>
          <w:attr w:name="ls" w:val="trans"/>
        </w:smartTagPr>
        <w:r w:rsidRPr="007F458D">
          <w:rPr>
            <w:rFonts w:ascii="Times New Roman" w:hAnsi="Times New Roman" w:cs="Times New Roman"/>
            <w:bCs/>
            <w:sz w:val="28"/>
            <w:szCs w:val="28"/>
          </w:rPr>
          <w:t>01 июля 2017 года</w:t>
        </w:r>
      </w:smartTag>
      <w:r w:rsidRPr="007F458D">
        <w:rPr>
          <w:rFonts w:ascii="Times New Roman" w:hAnsi="Times New Roman" w:cs="Times New Roman"/>
          <w:bCs/>
          <w:sz w:val="28"/>
          <w:szCs w:val="28"/>
        </w:rPr>
        <w:t xml:space="preserve"> № 135-ФЗ </w:t>
      </w:r>
      <w:r w:rsidR="00631702" w:rsidRPr="007F458D">
        <w:rPr>
          <w:rFonts w:ascii="Times New Roman" w:hAnsi="Times New Roman" w:cs="Times New Roman"/>
          <w:bCs/>
          <w:sz w:val="28"/>
          <w:szCs w:val="28"/>
        </w:rPr>
        <w:t>«</w:t>
      </w:r>
      <w:r w:rsidRPr="007F458D">
        <w:rPr>
          <w:rFonts w:ascii="Times New Roman" w:hAnsi="Times New Roman" w:cs="Times New Roman"/>
          <w:bCs/>
          <w:sz w:val="28"/>
          <w:szCs w:val="28"/>
        </w:rPr>
        <w: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r w:rsidR="00631702" w:rsidRPr="007F458D">
        <w:rPr>
          <w:rFonts w:ascii="Times New Roman" w:hAnsi="Times New Roman" w:cs="Times New Roman"/>
          <w:bCs/>
          <w:sz w:val="28"/>
          <w:szCs w:val="28"/>
        </w:rPr>
        <w:t>»</w:t>
      </w:r>
      <w:r w:rsidRPr="007F458D">
        <w:rPr>
          <w:rFonts w:ascii="Times New Roman" w:hAnsi="Times New Roman" w:cs="Times New Roman"/>
          <w:bCs/>
          <w:sz w:val="28"/>
          <w:szCs w:val="28"/>
        </w:rPr>
        <w:t xml:space="preserve"> </w:t>
      </w:r>
      <w:r w:rsidRPr="007F458D">
        <w:rPr>
          <w:rFonts w:ascii="Times New Roman" w:hAnsi="Times New Roman" w:cs="Times New Roman"/>
          <w:sz w:val="28"/>
          <w:szCs w:val="28"/>
        </w:rPr>
        <w:t xml:space="preserve">до установления приаэродромных территорий в порядке, предусмотренном Воздушным кодексом Российской Федерации,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до дня вступления в силу настоящего Федерального закона,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границах приаэродромных территорий или полос воздушных подходов на аэродромах, санитарно-защитных зон аэродромов, зон санитарных разрывов аэродромов, не применяются в отношении объектов капитального строительства, архитектурно-строительное проектирование, строительство, реконструкция которых согласованы собственником соответствующего аэродрома и (или) уполномоченным органом государственной власти, осуществляющим полномочия собственника соответствующего аэродрома, а также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настоящего Федерального закона, за исключением случаев, если эти ограничения установлены в целях обеспечения безопасности полетов воздушных судов. </w:t>
      </w:r>
    </w:p>
    <w:p w:rsidR="00C867C7" w:rsidRPr="007F458D" w:rsidRDefault="00C867C7" w:rsidP="00944A18">
      <w:pPr>
        <w:spacing w:after="0" w:line="240" w:lineRule="auto"/>
        <w:ind w:firstLine="709"/>
        <w:jc w:val="both"/>
        <w:rPr>
          <w:rFonts w:ascii="Times New Roman" w:hAnsi="Times New Roman" w:cs="Times New Roman"/>
          <w:sz w:val="28"/>
          <w:szCs w:val="28"/>
          <w:u w:val="single"/>
        </w:rPr>
      </w:pPr>
    </w:p>
    <w:p w:rsidR="00C867C7" w:rsidRPr="007F458D" w:rsidRDefault="00C867C7" w:rsidP="00944A18">
      <w:pPr>
        <w:pStyle w:val="af0"/>
        <w:spacing w:after="0" w:line="240" w:lineRule="auto"/>
        <w:ind w:left="0" w:firstLine="709"/>
        <w:jc w:val="both"/>
        <w:rPr>
          <w:rFonts w:ascii="Times New Roman" w:hAnsi="Times New Roman" w:cs="Times New Roman"/>
          <w:sz w:val="28"/>
          <w:szCs w:val="28"/>
        </w:rPr>
      </w:pPr>
    </w:p>
    <w:p w:rsidR="00C867C7" w:rsidRPr="007F458D" w:rsidRDefault="00FD044A" w:rsidP="00944A18">
      <w:pPr>
        <w:pStyle w:val="af0"/>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Охранная зона трубопроводов (газопроводов, нефтепроводов и нефтепродуктопроводов, аммиакопроводов);</w:t>
      </w:r>
    </w:p>
    <w:p w:rsidR="001776EF" w:rsidRPr="007F458D" w:rsidRDefault="001776EF" w:rsidP="001776EF">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111" w:name="_Toc8663623"/>
      <w:r w:rsidRPr="007F458D">
        <w:rPr>
          <w:rFonts w:ascii="Times New Roman" w:hAnsi="Times New Roman" w:cs="Times New Roman"/>
          <w:sz w:val="28"/>
          <w:szCs w:val="28"/>
        </w:rPr>
        <w:t>Информация по газоснабжения представлены в п.п. 1.8.3. «Газоснабжение».</w:t>
      </w:r>
    </w:p>
    <w:p w:rsidR="001776EF" w:rsidRPr="007F458D" w:rsidRDefault="001776EF" w:rsidP="001776EF">
      <w:pPr>
        <w:pStyle w:val="af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Согласно Правилам охраны газораспределительных сетей, утвержденным постановлением Правительства Российской Федерации от </w:t>
      </w:r>
      <w:smartTag w:uri="urn:schemas-microsoft-com:office:smarttags" w:element="date">
        <w:smartTagPr>
          <w:attr w:name="Year" w:val="2000"/>
          <w:attr w:name="Day" w:val="20"/>
          <w:attr w:name="Month" w:val="11"/>
          <w:attr w:name="ls" w:val="trans"/>
        </w:smartTagPr>
        <w:r w:rsidRPr="007F458D">
          <w:rPr>
            <w:rFonts w:ascii="Times New Roman" w:hAnsi="Times New Roman" w:cs="Times New Roman"/>
            <w:sz w:val="28"/>
            <w:szCs w:val="28"/>
          </w:rPr>
          <w:t>20 ноября 2000 года</w:t>
        </w:r>
      </w:smartTag>
      <w:r w:rsidRPr="007F458D">
        <w:rPr>
          <w:rFonts w:ascii="Times New Roman" w:hAnsi="Times New Roman" w:cs="Times New Roman"/>
          <w:sz w:val="28"/>
          <w:szCs w:val="28"/>
        </w:rPr>
        <w:t xml:space="preserve"> № 878, </w:t>
      </w:r>
      <w:r w:rsidRPr="007F458D">
        <w:rPr>
          <w:rFonts w:ascii="Times New Roman" w:hAnsi="Times New Roman" w:cs="Times New Roman"/>
          <w:bCs/>
          <w:sz w:val="28"/>
          <w:szCs w:val="28"/>
        </w:rPr>
        <w:t>для газораспределительных сетей устанавливаются следующие охранные зоны</w:t>
      </w:r>
      <w:r w:rsidRPr="007F458D">
        <w:rPr>
          <w:rFonts w:ascii="Times New Roman" w:hAnsi="Times New Roman" w:cs="Times New Roman"/>
          <w:sz w:val="28"/>
          <w:szCs w:val="28"/>
        </w:rPr>
        <w:t>:</w:t>
      </w:r>
    </w:p>
    <w:p w:rsidR="001776EF" w:rsidRPr="007F458D" w:rsidRDefault="001776EF" w:rsidP="003E4639">
      <w:pPr>
        <w:pStyle w:val="af0"/>
        <w:numPr>
          <w:ilvl w:val="0"/>
          <w:numId w:val="13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7F458D">
          <w:rPr>
            <w:rFonts w:ascii="Times New Roman" w:hAnsi="Times New Roman" w:cs="Times New Roman"/>
            <w:sz w:val="28"/>
            <w:szCs w:val="28"/>
          </w:rPr>
          <w:t>2 метров</w:t>
        </w:r>
      </w:smartTag>
      <w:r w:rsidRPr="007F458D">
        <w:rPr>
          <w:rFonts w:ascii="Times New Roman" w:hAnsi="Times New Roman" w:cs="Times New Roman"/>
          <w:sz w:val="28"/>
          <w:szCs w:val="28"/>
        </w:rPr>
        <w:t xml:space="preserve"> с каждой стороны газопровода;</w:t>
      </w:r>
    </w:p>
    <w:p w:rsidR="001776EF" w:rsidRPr="007F458D" w:rsidRDefault="001776EF" w:rsidP="003E4639">
      <w:pPr>
        <w:pStyle w:val="af0"/>
        <w:numPr>
          <w:ilvl w:val="0"/>
          <w:numId w:val="13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7F458D">
          <w:rPr>
            <w:rFonts w:ascii="Times New Roman" w:hAnsi="Times New Roman" w:cs="Times New Roman"/>
            <w:sz w:val="28"/>
            <w:szCs w:val="28"/>
          </w:rPr>
          <w:t>3 метров</w:t>
        </w:r>
      </w:smartTag>
      <w:r w:rsidRPr="007F458D">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7F458D">
          <w:rPr>
            <w:rFonts w:ascii="Times New Roman" w:hAnsi="Times New Roman" w:cs="Times New Roman"/>
            <w:sz w:val="28"/>
            <w:szCs w:val="28"/>
          </w:rPr>
          <w:t>2 метров</w:t>
        </w:r>
      </w:smartTag>
      <w:r w:rsidRPr="007F458D">
        <w:rPr>
          <w:rFonts w:ascii="Times New Roman" w:hAnsi="Times New Roman" w:cs="Times New Roman"/>
          <w:sz w:val="28"/>
          <w:szCs w:val="28"/>
        </w:rPr>
        <w:t xml:space="preserve"> - с противоположной стороны;</w:t>
      </w:r>
    </w:p>
    <w:p w:rsidR="001776EF" w:rsidRPr="007F458D" w:rsidRDefault="001776EF" w:rsidP="003E4639">
      <w:pPr>
        <w:pStyle w:val="af0"/>
        <w:numPr>
          <w:ilvl w:val="0"/>
          <w:numId w:val="13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7F458D">
          <w:rPr>
            <w:rFonts w:ascii="Times New Roman" w:hAnsi="Times New Roman" w:cs="Times New Roman"/>
            <w:sz w:val="28"/>
            <w:szCs w:val="28"/>
          </w:rPr>
          <w:t>10 метров</w:t>
        </w:r>
      </w:smartTag>
      <w:r w:rsidRPr="007F458D">
        <w:rPr>
          <w:rFonts w:ascii="Times New Roman" w:hAnsi="Times New Roman" w:cs="Times New Roman"/>
          <w:sz w:val="28"/>
          <w:szCs w:val="28"/>
        </w:rPr>
        <w:t xml:space="preserve"> с каждой стороны газопровода;</w:t>
      </w:r>
    </w:p>
    <w:p w:rsidR="001776EF" w:rsidRPr="007F458D" w:rsidRDefault="001776EF" w:rsidP="003E4639">
      <w:pPr>
        <w:pStyle w:val="af0"/>
        <w:numPr>
          <w:ilvl w:val="0"/>
          <w:numId w:val="13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7F458D">
          <w:rPr>
            <w:rFonts w:ascii="Times New Roman" w:hAnsi="Times New Roman" w:cs="Times New Roman"/>
            <w:sz w:val="28"/>
            <w:szCs w:val="28"/>
          </w:rPr>
          <w:t>10 метров</w:t>
        </w:r>
      </w:smartTag>
      <w:r w:rsidRPr="007F458D">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1776EF" w:rsidRPr="007F458D" w:rsidRDefault="001776EF" w:rsidP="003E4639">
      <w:pPr>
        <w:pStyle w:val="af0"/>
        <w:numPr>
          <w:ilvl w:val="0"/>
          <w:numId w:val="13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7F458D">
          <w:rPr>
            <w:rFonts w:ascii="Times New Roman" w:hAnsi="Times New Roman" w:cs="Times New Roman"/>
            <w:sz w:val="28"/>
            <w:szCs w:val="28"/>
          </w:rPr>
          <w:t>100 м</w:t>
        </w:r>
      </w:smartTag>
      <w:r w:rsidRPr="007F458D">
        <w:rPr>
          <w:rFonts w:ascii="Times New Roman" w:hAnsi="Times New Roman" w:cs="Times New Roman"/>
          <w:sz w:val="28"/>
          <w:szCs w:val="28"/>
        </w:rPr>
        <w:t xml:space="preserve"> с каждой стороны газопровода;</w:t>
      </w:r>
    </w:p>
    <w:p w:rsidR="001776EF" w:rsidRPr="007F458D" w:rsidRDefault="001776EF" w:rsidP="003E4639">
      <w:pPr>
        <w:pStyle w:val="af0"/>
        <w:numPr>
          <w:ilvl w:val="0"/>
          <w:numId w:val="130"/>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7F458D">
          <w:rPr>
            <w:rFonts w:ascii="Times New Roman" w:hAnsi="Times New Roman" w:cs="Times New Roman"/>
            <w:sz w:val="28"/>
            <w:szCs w:val="28"/>
          </w:rPr>
          <w:t>6 метров</w:t>
        </w:r>
      </w:smartTag>
      <w:r w:rsidRPr="007F458D">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7F458D">
          <w:rPr>
            <w:rFonts w:ascii="Times New Roman" w:hAnsi="Times New Roman" w:cs="Times New Roman"/>
            <w:sz w:val="28"/>
            <w:szCs w:val="28"/>
          </w:rPr>
          <w:t>3 метра</w:t>
        </w:r>
      </w:smartTag>
      <w:r w:rsidRPr="007F458D">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776EF" w:rsidRPr="007F458D" w:rsidRDefault="001776EF" w:rsidP="001776EF">
      <w:pPr>
        <w:pStyle w:val="af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112" w:name="Par0"/>
      <w:bookmarkEnd w:id="112"/>
      <w:r w:rsidRPr="007F458D">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строить объекты жилищно-гражданского и производственного назначения;</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устраивать свалки и склады, разливать растворы кислот, солей, щелочей и других химически активных веществ;</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разводить огонь и размещать источники огня;</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7F458D">
          <w:rPr>
            <w:rFonts w:ascii="Times New Roman" w:hAnsi="Times New Roman" w:cs="Times New Roman"/>
            <w:sz w:val="28"/>
            <w:szCs w:val="28"/>
          </w:rPr>
          <w:t>0,3 метра</w:t>
        </w:r>
      </w:smartTag>
      <w:r w:rsidRPr="007F458D">
        <w:rPr>
          <w:rFonts w:ascii="Times New Roman" w:hAnsi="Times New Roman" w:cs="Times New Roman"/>
          <w:sz w:val="28"/>
          <w:szCs w:val="28"/>
        </w:rPr>
        <w:t>;</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776EF" w:rsidRPr="007F458D" w:rsidRDefault="001776EF" w:rsidP="003E4639">
      <w:pPr>
        <w:pStyle w:val="af0"/>
        <w:numPr>
          <w:ilvl w:val="0"/>
          <w:numId w:val="131"/>
        </w:numPr>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самовольно подключаться к газораспределительным сетям.</w:t>
      </w:r>
    </w:p>
    <w:p w:rsidR="001776EF" w:rsidRPr="007F458D" w:rsidRDefault="001776EF" w:rsidP="001776EF">
      <w:pPr>
        <w:pStyle w:val="af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113" w:name="Par12"/>
      <w:bookmarkEnd w:id="113"/>
      <w:r w:rsidRPr="007F458D">
        <w:rPr>
          <w:rFonts w:ascii="Times New Roman" w:hAnsi="Times New Roman" w:cs="Times New Roman"/>
          <w:sz w:val="28"/>
          <w:szCs w:val="28"/>
        </w:rPr>
        <w:t xml:space="preserve">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7F458D">
          <w:rPr>
            <w:rFonts w:ascii="Times New Roman" w:hAnsi="Times New Roman" w:cs="Times New Roman"/>
            <w:sz w:val="28"/>
            <w:szCs w:val="28"/>
          </w:rPr>
          <w:t>0,3 метра</w:t>
        </w:r>
      </w:smartTag>
      <w:r w:rsidRPr="007F458D">
        <w:rPr>
          <w:rFonts w:ascii="Times New Roman" w:hAnsi="Times New Roman" w:cs="Times New Roman"/>
          <w:sz w:val="28"/>
          <w:szCs w:val="28"/>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15296C" w:rsidRPr="007F458D" w:rsidRDefault="0015296C" w:rsidP="0015296C">
      <w:pPr>
        <w:pStyle w:val="af0"/>
        <w:tabs>
          <w:tab w:val="left" w:pos="1134"/>
        </w:tabs>
        <w:autoSpaceDE w:val="0"/>
        <w:autoSpaceDN w:val="0"/>
        <w:adjustRightInd w:val="0"/>
        <w:spacing w:before="240" w:after="0" w:line="240" w:lineRule="auto"/>
        <w:ind w:left="0" w:firstLine="709"/>
        <w:jc w:val="both"/>
        <w:rPr>
          <w:rFonts w:ascii="Times New Roman" w:hAnsi="Times New Roman" w:cs="Times New Roman"/>
          <w:i/>
          <w:sz w:val="28"/>
          <w:szCs w:val="28"/>
        </w:rPr>
      </w:pPr>
    </w:p>
    <w:p w:rsidR="0015296C" w:rsidRPr="007F458D" w:rsidRDefault="0015296C" w:rsidP="0015296C">
      <w:pPr>
        <w:pStyle w:val="af0"/>
        <w:tabs>
          <w:tab w:val="left" w:pos="1134"/>
        </w:tabs>
        <w:autoSpaceDE w:val="0"/>
        <w:autoSpaceDN w:val="0"/>
        <w:adjustRightInd w:val="0"/>
        <w:spacing w:before="240"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Зоны санитарной охраны источников питьевого и хозяйственно-бытового водоснабжения и водопроводов питьевого назначения </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соответствии с законодательством о санитарно-эпидемиологическом благополучии населения для водных объектов, используемых для целей питьевого и хозяйственно-бытового водоснабжения, устанавливаются зоны санитарной охраны (далее - ЗСО), в которых запрещаются или ограничиваются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ЗСО организуются в составе трех поясов, в каждом из которых устанавливается специальный режим и определяется комплекс мероприятий, направленных на предупреждение ухудшения качества воды. Режим охранной зоны предполагает ограничения и в использовании земель в границах поясов ЗСО.</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первого пояса ЗСО запрещаются: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1)</w:t>
      </w:r>
      <w:r w:rsidRPr="007F458D">
        <w:rPr>
          <w:rFonts w:ascii="Times New Roman" w:hAnsi="Times New Roman" w:cs="Times New Roman"/>
          <w:sz w:val="28"/>
          <w:szCs w:val="28"/>
        </w:rPr>
        <w:tab/>
        <w:t>посадка высокоствольных деревьев;</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2)</w:t>
      </w:r>
      <w:r w:rsidRPr="007F458D">
        <w:rPr>
          <w:rFonts w:ascii="Times New Roman" w:hAnsi="Times New Roman" w:cs="Times New Roman"/>
          <w:sz w:val="28"/>
          <w:szCs w:val="28"/>
        </w:rPr>
        <w:tab/>
        <w:t>все виды строительства, не имеющие непосредственного отношения к эксплуатации, реконструкции и расширению водопроводных сооружений;</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3)</w:t>
      </w:r>
      <w:r w:rsidRPr="007F458D">
        <w:rPr>
          <w:rFonts w:ascii="Times New Roman" w:hAnsi="Times New Roman" w:cs="Times New Roman"/>
          <w:sz w:val="28"/>
          <w:szCs w:val="28"/>
        </w:rPr>
        <w:tab/>
        <w:t>прокладка трубопроводов различного назначения;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4)</w:t>
      </w:r>
      <w:r w:rsidRPr="007F458D">
        <w:rPr>
          <w:rFonts w:ascii="Times New Roman" w:hAnsi="Times New Roman" w:cs="Times New Roman"/>
          <w:sz w:val="28"/>
          <w:szCs w:val="28"/>
        </w:rPr>
        <w:tab/>
        <w:t>размещение жилых и хозяйственно-бытовых зданий;</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5)</w:t>
      </w:r>
      <w:r w:rsidRPr="007F458D">
        <w:rPr>
          <w:rFonts w:ascii="Times New Roman" w:hAnsi="Times New Roman" w:cs="Times New Roman"/>
          <w:sz w:val="28"/>
          <w:szCs w:val="28"/>
        </w:rPr>
        <w:tab/>
        <w:t>проживание людей;</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6)</w:t>
      </w:r>
      <w:r w:rsidRPr="007F458D">
        <w:rPr>
          <w:rFonts w:ascii="Times New Roman" w:hAnsi="Times New Roman" w:cs="Times New Roman"/>
          <w:sz w:val="28"/>
          <w:szCs w:val="28"/>
        </w:rPr>
        <w:tab/>
        <w:t>применение ядохимикатов и удобрений;</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7)</w:t>
      </w:r>
      <w:r w:rsidRPr="007F458D">
        <w:rPr>
          <w:rFonts w:ascii="Times New Roman" w:hAnsi="Times New Roman" w:cs="Times New Roman"/>
          <w:sz w:val="28"/>
          <w:szCs w:val="28"/>
        </w:rPr>
        <w:tab/>
        <w:t>спуск любых сточных вод, в том числе сточных вод водного транспорта;</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8)</w:t>
      </w:r>
      <w:r w:rsidRPr="007F458D">
        <w:rPr>
          <w:rFonts w:ascii="Times New Roman" w:hAnsi="Times New Roman" w:cs="Times New Roman"/>
          <w:sz w:val="28"/>
          <w:szCs w:val="28"/>
        </w:rPr>
        <w:tab/>
        <w:t>купание, стирка белья, водопой скота и другие виды водопользования, оказывающие влияние на качество воды.</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второго пояса запрещается: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1)</w:t>
      </w:r>
      <w:r w:rsidRPr="007F458D">
        <w:rPr>
          <w:rFonts w:ascii="Times New Roman" w:hAnsi="Times New Roman" w:cs="Times New Roman"/>
          <w:sz w:val="28"/>
          <w:szCs w:val="28"/>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2)</w:t>
      </w:r>
      <w:r w:rsidRPr="007F458D">
        <w:rPr>
          <w:rFonts w:ascii="Times New Roman" w:hAnsi="Times New Roman" w:cs="Times New Roman"/>
          <w:sz w:val="28"/>
          <w:szCs w:val="28"/>
        </w:rPr>
        <w:tab/>
        <w:t>применение удобрений и ядохимикатов;</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3)</w:t>
      </w:r>
      <w:r w:rsidRPr="007F458D">
        <w:rPr>
          <w:rFonts w:ascii="Times New Roman" w:hAnsi="Times New Roman" w:cs="Times New Roman"/>
          <w:sz w:val="28"/>
          <w:szCs w:val="28"/>
        </w:rPr>
        <w:tab/>
        <w:t>рубка леса главного пользования и реконструкции.</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второго и третьего поясов запрещается: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1)</w:t>
      </w:r>
      <w:r w:rsidRPr="007F458D">
        <w:rPr>
          <w:rFonts w:ascii="Times New Roman" w:hAnsi="Times New Roman" w:cs="Times New Roman"/>
          <w:sz w:val="28"/>
          <w:szCs w:val="28"/>
        </w:rPr>
        <w:tab/>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2)</w:t>
      </w:r>
      <w:r w:rsidRPr="007F458D">
        <w:rPr>
          <w:rFonts w:ascii="Times New Roman" w:hAnsi="Times New Roman" w:cs="Times New Roman"/>
          <w:sz w:val="28"/>
          <w:szCs w:val="28"/>
        </w:rPr>
        <w:tab/>
        <w:t>закачка отработанных вод в подземные горизонты, подземное складирование твердых отходов и разработка недр земли;</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3)</w:t>
      </w:r>
      <w:r w:rsidRPr="007F458D">
        <w:rPr>
          <w:rFonts w:ascii="Times New Roman" w:hAnsi="Times New Roman" w:cs="Times New Roman"/>
          <w:sz w:val="28"/>
          <w:szCs w:val="28"/>
        </w:rPr>
        <w:tab/>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второго и третьего поясов ЗСО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Кроме того, в пределах второго и третьего поясов ЗСО поверхностных источников водоснабжения вводятся следующие ограничения: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1)</w:t>
      </w:r>
      <w:r w:rsidRPr="007F458D">
        <w:rPr>
          <w:rFonts w:ascii="Times New Roman" w:hAnsi="Times New Roman" w:cs="Times New Roman"/>
          <w:sz w:val="28"/>
          <w:szCs w:val="28"/>
        </w:rPr>
        <w:tab/>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2)</w:t>
      </w:r>
      <w:r w:rsidRPr="007F458D">
        <w:rPr>
          <w:rFonts w:ascii="Times New Roman" w:hAnsi="Times New Roman" w:cs="Times New Roman"/>
          <w:sz w:val="28"/>
          <w:szCs w:val="28"/>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3)</w:t>
      </w:r>
      <w:r w:rsidRPr="007F458D">
        <w:rPr>
          <w:rFonts w:ascii="Times New Roman" w:hAnsi="Times New Roman" w:cs="Times New Roman"/>
          <w:sz w:val="28"/>
          <w:szCs w:val="28"/>
        </w:rPr>
        <w:tab/>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4)</w:t>
      </w:r>
      <w:r w:rsidRPr="007F458D">
        <w:rPr>
          <w:rFonts w:ascii="Times New Roman" w:hAnsi="Times New Roman" w:cs="Times New Roman"/>
          <w:sz w:val="28"/>
          <w:szCs w:val="28"/>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776EF"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 соответствии с пунктом 3 статьи 44 Водного кодекса Российской Федерации запрещается сброс сточных, в том числе дренажных, вод в водные объекты, расположенные в границах ЗСО источников питьевого и хозяйственно-бытового водоснабжения.</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Лесопарковый зеленый пояс </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границах Тимирязевского сельского поселения располагается лесопарковый зеленый пояс вокруг города Ульяновска. Согласно Федеральному закону от 10 января 2002 № 7-ФЗ «Об охране окружающей среды», на территориях, входящих в состав лесопарковых зеленых поясов, запрещаются: </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 2) размещение отходов производства и потребления I - III классов опасности;</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 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 </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4) создание объектов, не связанных с созданием объектов лесной инфраструктуры, для переработки древесины; </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 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7) строительство животноводческих и птицеводческих комплексов и ферм, устройство навозохранилищ; </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8) размещение скотомогильников; </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9) размещение складов ядохимикатов и минеральных удобрений.</w:t>
      </w:r>
    </w:p>
    <w:p w:rsidR="0015296C" w:rsidRPr="007F458D" w:rsidRDefault="0015296C"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1776EF" w:rsidRPr="007F458D" w:rsidRDefault="001776EF" w:rsidP="0015296C">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rsidR="00947F8A" w:rsidRPr="007F458D" w:rsidRDefault="00947F8A" w:rsidP="001776EF">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1776EF" w:rsidRPr="007F458D" w:rsidRDefault="001776EF" w:rsidP="001776EF">
      <w:pPr>
        <w:pStyle w:val="af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3C2B95" w:rsidRPr="007F458D" w:rsidRDefault="003C2B95"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14" w:name="_Toc23196409"/>
      <w:r w:rsidRPr="007F458D">
        <w:rPr>
          <w:rFonts w:ascii="Times New Roman" w:hAnsi="Times New Roman" w:cs="Times New Roman"/>
          <w:b/>
          <w:sz w:val="28"/>
          <w:szCs w:val="28"/>
        </w:rPr>
        <w:t>Состояние окружающей среды</w:t>
      </w:r>
      <w:bookmarkEnd w:id="111"/>
      <w:bookmarkEnd w:id="114"/>
    </w:p>
    <w:p w:rsidR="000D6D83" w:rsidRPr="007F458D" w:rsidRDefault="000D6D83" w:rsidP="00944A18">
      <w:pPr>
        <w:spacing w:after="0" w:line="240" w:lineRule="auto"/>
        <w:ind w:firstLine="709"/>
        <w:jc w:val="both"/>
        <w:rPr>
          <w:rFonts w:ascii="Times New Roman" w:hAnsi="Times New Roman" w:cs="Times New Roman"/>
          <w:sz w:val="28"/>
          <w:szCs w:val="28"/>
        </w:rPr>
      </w:pPr>
    </w:p>
    <w:p w:rsidR="00723B88" w:rsidRPr="007F458D" w:rsidRDefault="00723B88" w:rsidP="00944A18">
      <w:pPr>
        <w:pStyle w:val="afff4"/>
        <w:ind w:firstLine="709"/>
        <w:jc w:val="both"/>
        <w:rPr>
          <w:rFonts w:ascii="Times New Roman" w:hAnsi="Times New Roman"/>
          <w:sz w:val="28"/>
          <w:szCs w:val="28"/>
        </w:rPr>
      </w:pPr>
      <w:r w:rsidRPr="007F458D">
        <w:rPr>
          <w:rFonts w:ascii="Times New Roman" w:hAnsi="Times New Roman"/>
          <w:sz w:val="28"/>
          <w:szCs w:val="28"/>
        </w:rPr>
        <w:t>Тимирязевское сельское поселение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rsidR="00723B88" w:rsidRPr="007F458D" w:rsidRDefault="00723B88" w:rsidP="00944A18">
      <w:pPr>
        <w:pStyle w:val="afff4"/>
        <w:ind w:firstLine="709"/>
        <w:jc w:val="both"/>
        <w:rPr>
          <w:rFonts w:ascii="Times New Roman" w:hAnsi="Times New Roman"/>
          <w:sz w:val="28"/>
          <w:szCs w:val="28"/>
        </w:rPr>
      </w:pPr>
      <w:r w:rsidRPr="007F458D">
        <w:rPr>
          <w:rFonts w:ascii="Times New Roman" w:hAnsi="Times New Roman"/>
          <w:sz w:val="28"/>
          <w:szCs w:val="28"/>
        </w:rPr>
        <w:t>К основным экологическим проблемам можно отнести:</w:t>
      </w:r>
    </w:p>
    <w:p w:rsidR="00723B88" w:rsidRPr="007F458D" w:rsidRDefault="00723B88" w:rsidP="003E4639">
      <w:pPr>
        <w:pStyle w:val="afff4"/>
        <w:numPr>
          <w:ilvl w:val="1"/>
          <w:numId w:val="83"/>
        </w:numPr>
        <w:tabs>
          <w:tab w:val="clear" w:pos="2291"/>
          <w:tab w:val="left" w:pos="993"/>
        </w:tabs>
        <w:ind w:left="0" w:firstLine="709"/>
        <w:jc w:val="both"/>
        <w:rPr>
          <w:rFonts w:ascii="Times New Roman" w:hAnsi="Times New Roman"/>
          <w:sz w:val="28"/>
          <w:szCs w:val="28"/>
        </w:rPr>
      </w:pPr>
      <w:r w:rsidRPr="007F458D">
        <w:rPr>
          <w:rFonts w:ascii="Times New Roman" w:hAnsi="Times New Roman"/>
          <w:sz w:val="28"/>
          <w:szCs w:val="28"/>
        </w:rPr>
        <w:t>химическое загрязнение ландшафтов;</w:t>
      </w:r>
    </w:p>
    <w:p w:rsidR="00723B88" w:rsidRPr="007F458D" w:rsidRDefault="00723B88" w:rsidP="003E4639">
      <w:pPr>
        <w:pStyle w:val="afff4"/>
        <w:numPr>
          <w:ilvl w:val="1"/>
          <w:numId w:val="83"/>
        </w:numPr>
        <w:tabs>
          <w:tab w:val="clear" w:pos="2291"/>
          <w:tab w:val="left" w:pos="993"/>
        </w:tabs>
        <w:ind w:left="0" w:firstLine="709"/>
        <w:jc w:val="both"/>
        <w:rPr>
          <w:rFonts w:ascii="Times New Roman" w:hAnsi="Times New Roman"/>
          <w:sz w:val="28"/>
          <w:szCs w:val="28"/>
        </w:rPr>
      </w:pPr>
      <w:r w:rsidRPr="007F458D">
        <w:rPr>
          <w:rFonts w:ascii="Times New Roman" w:hAnsi="Times New Roman"/>
          <w:sz w:val="28"/>
          <w:szCs w:val="28"/>
        </w:rPr>
        <w:t>недостаточно очищенные стоки малых очистных сооружений;</w:t>
      </w:r>
    </w:p>
    <w:p w:rsidR="00723B88" w:rsidRPr="007F458D" w:rsidRDefault="00723B88" w:rsidP="003E4639">
      <w:pPr>
        <w:pStyle w:val="afff4"/>
        <w:numPr>
          <w:ilvl w:val="1"/>
          <w:numId w:val="83"/>
        </w:numPr>
        <w:tabs>
          <w:tab w:val="clear" w:pos="2291"/>
          <w:tab w:val="left" w:pos="993"/>
        </w:tabs>
        <w:ind w:left="0" w:firstLine="709"/>
        <w:jc w:val="both"/>
        <w:rPr>
          <w:rFonts w:ascii="Times New Roman" w:hAnsi="Times New Roman"/>
          <w:sz w:val="28"/>
          <w:szCs w:val="28"/>
        </w:rPr>
      </w:pPr>
      <w:r w:rsidRPr="007F458D">
        <w:rPr>
          <w:rFonts w:ascii="Times New Roman" w:hAnsi="Times New Roman"/>
          <w:sz w:val="28"/>
          <w:szCs w:val="28"/>
        </w:rPr>
        <w:t>загрязнение почв и атмосферного воздуха вблизи предприятий и автомобильных дорог.</w:t>
      </w:r>
    </w:p>
    <w:p w:rsidR="00723B88" w:rsidRPr="007F458D" w:rsidRDefault="00723B88" w:rsidP="00944A18">
      <w:pPr>
        <w:pStyle w:val="afff4"/>
        <w:ind w:firstLine="709"/>
        <w:jc w:val="both"/>
        <w:rPr>
          <w:rFonts w:ascii="Times New Roman" w:hAnsi="Times New Roman"/>
          <w:sz w:val="28"/>
          <w:szCs w:val="28"/>
        </w:rPr>
      </w:pPr>
    </w:p>
    <w:p w:rsidR="00723B88" w:rsidRPr="007F458D" w:rsidRDefault="00723B88"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Загрязнение воздушного бассейна</w:t>
      </w:r>
    </w:p>
    <w:p w:rsidR="00723B88" w:rsidRPr="007F458D" w:rsidRDefault="00723B88"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Источниками загрязнения атмосферного воздуха в муниципальном образовании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являются сельскохозяйственные </w:t>
      </w:r>
      <w:r w:rsidR="00190B42" w:rsidRPr="007F458D">
        <w:rPr>
          <w:rFonts w:ascii="Times New Roman" w:hAnsi="Times New Roman" w:cs="Times New Roman"/>
          <w:sz w:val="28"/>
          <w:szCs w:val="28"/>
        </w:rPr>
        <w:t>п</w:t>
      </w:r>
      <w:r w:rsidRPr="007F458D">
        <w:rPr>
          <w:rFonts w:ascii="Times New Roman" w:hAnsi="Times New Roman" w:cs="Times New Roman"/>
          <w:sz w:val="28"/>
          <w:szCs w:val="28"/>
        </w:rPr>
        <w:t>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предприятий представлен в п. 1.6.1.1.</w:t>
      </w:r>
    </w:p>
    <w:p w:rsidR="00723B88" w:rsidRPr="007F458D" w:rsidRDefault="00723B88"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rsidR="00723B88" w:rsidRPr="007F458D" w:rsidRDefault="00723B88" w:rsidP="00944A18">
      <w:pPr>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iCs/>
          <w:sz w:val="28"/>
          <w:szCs w:val="28"/>
        </w:rPr>
        <w:t xml:space="preserve">В Тимирязевском сельском поселении функционируют 4 автономных котельные. </w:t>
      </w:r>
      <w:r w:rsidRPr="007F458D">
        <w:rPr>
          <w:rFonts w:ascii="Times New Roman" w:hAnsi="Times New Roman" w:cs="Times New Roman"/>
          <w:sz w:val="28"/>
          <w:szCs w:val="28"/>
        </w:rPr>
        <w:t xml:space="preserve">Котельные пылегазоулавливающими установками не оборудованы, и выброс загрязняющих веществ в атмосферу происходит без очистки. </w:t>
      </w:r>
    </w:p>
    <w:p w:rsidR="00723B88" w:rsidRPr="007F458D" w:rsidRDefault="00723B88" w:rsidP="00944A18">
      <w:pPr>
        <w:tabs>
          <w:tab w:val="left" w:pos="1134"/>
        </w:tabs>
        <w:spacing w:after="0" w:line="240" w:lineRule="auto"/>
        <w:ind w:firstLine="709"/>
        <w:jc w:val="both"/>
        <w:rPr>
          <w:rFonts w:ascii="Times New Roman" w:hAnsi="Times New Roman" w:cs="Times New Roman"/>
          <w:sz w:val="28"/>
          <w:szCs w:val="28"/>
        </w:rPr>
      </w:pPr>
    </w:p>
    <w:p w:rsidR="00723B88" w:rsidRPr="007F458D" w:rsidRDefault="00723B88" w:rsidP="00944A18">
      <w:pPr>
        <w:tabs>
          <w:tab w:val="left" w:pos="1134"/>
        </w:tabs>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Санитарно-защитные зоны, санитарные разрывы</w:t>
      </w:r>
    </w:p>
    <w:p w:rsidR="00723B88" w:rsidRPr="007F458D" w:rsidRDefault="00723B88"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настоящее время часть предприятий и объектов, являющихся источниками загрязнения окружающей среды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не имеют проектов санитарно-защитных зон и располагаются в непосредственной близости от жилой застройки и других нормируемых объектов, оказывая на них негативное влияние. </w:t>
      </w:r>
    </w:p>
    <w:p w:rsidR="00723B88" w:rsidRPr="007F458D" w:rsidRDefault="00723B88" w:rsidP="00944A18">
      <w:pPr>
        <w:tabs>
          <w:tab w:val="left" w:pos="1134"/>
        </w:tabs>
        <w:spacing w:after="0" w:line="240" w:lineRule="auto"/>
        <w:ind w:firstLine="709"/>
        <w:jc w:val="both"/>
        <w:rPr>
          <w:rFonts w:ascii="Times New Roman" w:hAnsi="Times New Roman" w:cs="Times New Roman"/>
          <w:sz w:val="28"/>
          <w:szCs w:val="28"/>
        </w:rPr>
      </w:pPr>
    </w:p>
    <w:p w:rsidR="00723B88" w:rsidRPr="007F458D" w:rsidRDefault="00723B88" w:rsidP="00944A18">
      <w:pPr>
        <w:tabs>
          <w:tab w:val="left" w:pos="1134"/>
        </w:tabs>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Загрязнение поверхностных вод</w:t>
      </w:r>
    </w:p>
    <w:p w:rsidR="00723B88" w:rsidRPr="007F458D" w:rsidRDefault="00723B88"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Поверхностные воды на территории Тимирязевского сельского поселения представлены р. </w:t>
      </w:r>
      <w:r w:rsidRPr="007F458D">
        <w:rPr>
          <w:rFonts w:ascii="Times New Roman" w:hAnsi="Times New Roman" w:cs="Times New Roman"/>
          <w:sz w:val="28"/>
          <w:szCs w:val="28"/>
        </w:rPr>
        <w:t>Бирюч, р. Сухой Бирюч</w:t>
      </w:r>
      <w:r w:rsidR="00190B42" w:rsidRPr="007F458D">
        <w:rPr>
          <w:rFonts w:ascii="Times New Roman" w:eastAsia="Times New Roman" w:hAnsi="Times New Roman" w:cs="Times New Roman"/>
          <w:iCs/>
          <w:sz w:val="28"/>
          <w:szCs w:val="28"/>
        </w:rPr>
        <w:t>. В поймах рек</w:t>
      </w:r>
      <w:r w:rsidRPr="007F458D">
        <w:rPr>
          <w:rFonts w:ascii="Times New Roman" w:eastAsia="Times New Roman" w:hAnsi="Times New Roman" w:cs="Times New Roman"/>
          <w:iCs/>
          <w:sz w:val="28"/>
          <w:szCs w:val="28"/>
        </w:rPr>
        <w:t xml:space="preserve"> наблюдаются многочисленные пруды, в днищах балок и оврагов выходы родников. </w:t>
      </w:r>
    </w:p>
    <w:p w:rsidR="00723B88" w:rsidRPr="007F458D" w:rsidRDefault="00723B88" w:rsidP="00944A18">
      <w:pPr>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7F458D">
        <w:rPr>
          <w:rFonts w:ascii="Times New Roman" w:hAnsi="Times New Roman" w:cs="Times New Roman"/>
          <w:sz w:val="28"/>
          <w:szCs w:val="28"/>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rsidR="00723B88" w:rsidRPr="007F458D" w:rsidRDefault="00723B88"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Централизованная канализация и очистные сооружения имеются только в посёлке </w:t>
      </w:r>
      <w:r w:rsidRPr="007F458D">
        <w:rPr>
          <w:rFonts w:ascii="Times New Roman" w:hAnsi="Times New Roman" w:cs="Times New Roman"/>
          <w:sz w:val="28"/>
          <w:szCs w:val="28"/>
        </w:rPr>
        <w:t>Тимирязевский</w:t>
      </w:r>
      <w:r w:rsidRPr="007F458D">
        <w:rPr>
          <w:rFonts w:ascii="Times New Roman" w:eastAsia="Times New Roman" w:hAnsi="Times New Roman" w:cs="Times New Roman"/>
          <w:iCs/>
          <w:sz w:val="28"/>
          <w:szCs w:val="28"/>
        </w:rPr>
        <w:t>. В остальных населенных пунктах бытовые стоки поступают в выгребные ямы.</w:t>
      </w:r>
    </w:p>
    <w:p w:rsidR="00723B88" w:rsidRPr="007F458D" w:rsidRDefault="00723B88" w:rsidP="00944A18">
      <w:pPr>
        <w:tabs>
          <w:tab w:val="left" w:pos="1080"/>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23B88" w:rsidRPr="007F458D" w:rsidRDefault="00723B88" w:rsidP="00944A18">
      <w:pPr>
        <w:tabs>
          <w:tab w:val="left" w:pos="1134"/>
        </w:tabs>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Загрязнение подземных вод</w:t>
      </w:r>
    </w:p>
    <w:p w:rsidR="00723B88" w:rsidRPr="007F458D" w:rsidRDefault="00723B88"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eastAsia="Calibri" w:hAnsi="Times New Roman" w:cs="Times New Roman"/>
          <w:bCs/>
          <w:sz w:val="28"/>
          <w:szCs w:val="28"/>
        </w:rPr>
        <w:t xml:space="preserve">Централизованным водоснабжением обеспечены все населенные пункты </w:t>
      </w:r>
      <w:r w:rsidRPr="007F458D">
        <w:rPr>
          <w:rFonts w:ascii="Times New Roman" w:eastAsia="Calibri" w:hAnsi="Times New Roman" w:cs="Times New Roman"/>
          <w:spacing w:val="6"/>
          <w:sz w:val="28"/>
          <w:szCs w:val="28"/>
        </w:rPr>
        <w:t xml:space="preserve">Тимирязевского сельского поселения кроме </w:t>
      </w:r>
      <w:r w:rsidRPr="007F458D">
        <w:rPr>
          <w:rFonts w:ascii="Times New Roman" w:eastAsia="Times New Roman" w:hAnsi="Times New Roman" w:cs="Times New Roman"/>
          <w:sz w:val="28"/>
          <w:szCs w:val="28"/>
          <w:lang w:eastAsia="ar-SA"/>
        </w:rPr>
        <w:t>д. Бирючевка</w:t>
      </w:r>
      <w:r w:rsidRPr="007F458D">
        <w:rPr>
          <w:rFonts w:ascii="Times New Roman" w:hAnsi="Times New Roman" w:cs="Times New Roman"/>
          <w:sz w:val="28"/>
          <w:szCs w:val="28"/>
        </w:rPr>
        <w:t xml:space="preserve">. Для водоснабжения </w:t>
      </w:r>
      <w:r w:rsidR="00BC3643" w:rsidRPr="007F458D">
        <w:rPr>
          <w:rFonts w:ascii="Times New Roman" w:hAnsi="Times New Roman" w:cs="Times New Roman"/>
          <w:sz w:val="28"/>
          <w:szCs w:val="28"/>
        </w:rPr>
        <w:t xml:space="preserve">сельского поселения </w:t>
      </w:r>
      <w:r w:rsidRPr="007F458D">
        <w:rPr>
          <w:rFonts w:ascii="Times New Roman" w:hAnsi="Times New Roman" w:cs="Times New Roman"/>
          <w:sz w:val="28"/>
          <w:szCs w:val="28"/>
        </w:rPr>
        <w:t xml:space="preserve">используется 12 скважин: </w:t>
      </w:r>
      <w:r w:rsidRPr="007F458D">
        <w:rPr>
          <w:rFonts w:ascii="Times New Roman" w:hAnsi="Times New Roman"/>
          <w:sz w:val="28"/>
          <w:szCs w:val="28"/>
        </w:rPr>
        <w:t>в пос. Тимирязевский – 3 (2 требуют ремонт), в пос. Новая Бирючевка – 2, пос. станция Лаишевка – 1 (1 требует ремонт), д. Авдотьино – 1, д. Михайловка – 1 каптированный родник (1 каптированный родник требует ремонт), с. Новый Урень – 2 (1 требует ремонт), с. Шумовка – 3.</w:t>
      </w:r>
    </w:p>
    <w:p w:rsidR="00723B88" w:rsidRPr="007F458D" w:rsidRDefault="00723B88"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 характеристике водоносного горизонта источники водоснабжения относятся к </w:t>
      </w:r>
      <w:r w:rsidRPr="007F458D">
        <w:rPr>
          <w:rFonts w:ascii="Times New Roman" w:hAnsi="Times New Roman" w:cs="Times New Roman"/>
          <w:sz w:val="28"/>
          <w:szCs w:val="28"/>
          <w:lang w:val="en-US"/>
        </w:rPr>
        <w:t>II</w:t>
      </w:r>
      <w:r w:rsidRPr="007F458D">
        <w:rPr>
          <w:rFonts w:ascii="Times New Roman" w:hAnsi="Times New Roman" w:cs="Times New Roman"/>
          <w:sz w:val="28"/>
          <w:szCs w:val="28"/>
        </w:rPr>
        <w:t xml:space="preserve"> и </w:t>
      </w:r>
      <w:r w:rsidRPr="007F458D">
        <w:rPr>
          <w:rFonts w:ascii="Times New Roman" w:hAnsi="Times New Roman" w:cs="Times New Roman"/>
          <w:sz w:val="28"/>
          <w:szCs w:val="28"/>
          <w:lang w:val="en-US"/>
        </w:rPr>
        <w:t>III</w:t>
      </w:r>
      <w:r w:rsidRPr="007F458D">
        <w:rPr>
          <w:rFonts w:ascii="Times New Roman" w:hAnsi="Times New Roman" w:cs="Times New Roman"/>
          <w:sz w:val="28"/>
          <w:szCs w:val="28"/>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rsidR="00723B88" w:rsidRPr="007F458D" w:rsidRDefault="00723B88" w:rsidP="00944A18">
      <w:pPr>
        <w:pStyle w:val="af0"/>
        <w:tabs>
          <w:tab w:val="left" w:pos="993"/>
        </w:tabs>
        <w:spacing w:after="0" w:line="240" w:lineRule="auto"/>
        <w:ind w:left="0" w:firstLine="709"/>
        <w:jc w:val="both"/>
        <w:rPr>
          <w:rFonts w:ascii="Times New Roman" w:eastAsia="Times New Roman" w:hAnsi="Times New Roman" w:cs="Times New Roman"/>
          <w:sz w:val="28"/>
          <w:szCs w:val="28"/>
          <w:lang w:eastAsia="ar-SA"/>
        </w:rPr>
      </w:pPr>
      <w:r w:rsidRPr="007F458D">
        <w:rPr>
          <w:rFonts w:ascii="Times New Roman" w:eastAsia="Times New Roman" w:hAnsi="Times New Roman" w:cs="Times New Roman"/>
          <w:sz w:val="28"/>
          <w:szCs w:val="28"/>
          <w:lang w:eastAsia="ar-SA"/>
        </w:rPr>
        <w:t>Действующие водозаборы</w:t>
      </w:r>
      <w:r w:rsidRPr="007F458D">
        <w:rPr>
          <w:rFonts w:ascii="Times New Roman" w:hAnsi="Times New Roman" w:cs="Times New Roman"/>
          <w:sz w:val="28"/>
          <w:szCs w:val="28"/>
        </w:rPr>
        <w:t xml:space="preserve"> </w:t>
      </w:r>
      <w:r w:rsidRPr="007F458D">
        <w:rPr>
          <w:rFonts w:ascii="Times New Roman" w:eastAsia="Times New Roman" w:hAnsi="Times New Roman" w:cs="Times New Roman"/>
          <w:sz w:val="28"/>
          <w:szCs w:val="28"/>
          <w:lang w:eastAsia="ar-SA"/>
        </w:rPr>
        <w:t xml:space="preserve">не оборудованы установками обезжелезивания и установками для профилактического обеззараживания воды. </w:t>
      </w:r>
    </w:p>
    <w:p w:rsidR="00723B88" w:rsidRPr="007F458D" w:rsidRDefault="00723B88" w:rsidP="00944A18">
      <w:pPr>
        <w:tabs>
          <w:tab w:val="left" w:pos="1134"/>
        </w:tabs>
        <w:spacing w:after="0" w:line="240" w:lineRule="auto"/>
        <w:ind w:firstLine="709"/>
        <w:jc w:val="both"/>
        <w:rPr>
          <w:rFonts w:ascii="Times New Roman" w:hAnsi="Times New Roman" w:cs="Times New Roman"/>
          <w:bCs/>
          <w:sz w:val="28"/>
          <w:szCs w:val="28"/>
        </w:rPr>
      </w:pPr>
      <w:r w:rsidRPr="007F458D">
        <w:rPr>
          <w:rFonts w:ascii="Times New Roman" w:hAnsi="Times New Roman" w:cs="Times New Roman"/>
          <w:bCs/>
          <w:sz w:val="28"/>
          <w:szCs w:val="28"/>
        </w:rPr>
        <w:t xml:space="preserve">Состояние зон санитарной охраны источников водоснабжения оценивается как относительно благополучное. </w:t>
      </w:r>
    </w:p>
    <w:p w:rsidR="00723B88" w:rsidRPr="007F458D" w:rsidRDefault="00723B88" w:rsidP="00944A18">
      <w:pPr>
        <w:tabs>
          <w:tab w:val="left" w:pos="1134"/>
        </w:tabs>
        <w:spacing w:after="0" w:line="240" w:lineRule="auto"/>
        <w:ind w:firstLine="709"/>
        <w:jc w:val="both"/>
        <w:rPr>
          <w:rFonts w:ascii="Times New Roman" w:hAnsi="Times New Roman" w:cs="Times New Roman"/>
          <w:i/>
          <w:sz w:val="28"/>
          <w:szCs w:val="28"/>
        </w:rPr>
      </w:pPr>
    </w:p>
    <w:p w:rsidR="00723B88" w:rsidRPr="007F458D" w:rsidRDefault="00723B88" w:rsidP="00944A18">
      <w:pPr>
        <w:tabs>
          <w:tab w:val="left" w:pos="1134"/>
        </w:tabs>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Деградация и загрязнение почвенного покрова</w:t>
      </w:r>
    </w:p>
    <w:p w:rsidR="00723B88" w:rsidRPr="007F458D" w:rsidRDefault="00723B88"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Анализ качества сельскохозяйственных угодий показывает, что на территории Тимирязевского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rsidR="00723B88" w:rsidRPr="007F458D" w:rsidRDefault="00723B88"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Почвы населенных пунктов Тимирязевского сельского поселения (урбаноземы) и участки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rsidR="00723B88" w:rsidRPr="007F458D" w:rsidRDefault="00723B88"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rsidR="00723B88" w:rsidRPr="007F458D" w:rsidRDefault="00723B88" w:rsidP="00944A18">
      <w:pPr>
        <w:tabs>
          <w:tab w:val="left" w:pos="1134"/>
        </w:tabs>
        <w:spacing w:after="0" w:line="240" w:lineRule="auto"/>
        <w:ind w:firstLine="709"/>
        <w:jc w:val="both"/>
        <w:rPr>
          <w:rFonts w:ascii="Times New Roman" w:hAnsi="Times New Roman" w:cs="Times New Roman"/>
          <w:sz w:val="28"/>
          <w:szCs w:val="28"/>
        </w:rPr>
      </w:pPr>
    </w:p>
    <w:p w:rsidR="00723B88" w:rsidRPr="007F458D" w:rsidRDefault="00723B88" w:rsidP="00944A18">
      <w:pPr>
        <w:tabs>
          <w:tab w:val="left" w:pos="1134"/>
        </w:tabs>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Обращение с отходами производства и потребления</w:t>
      </w:r>
    </w:p>
    <w:p w:rsidR="00723B88" w:rsidRPr="007F458D" w:rsidRDefault="00723B88"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территории Тимирязевского сельского поселения места сбора коммунальных отходов отсутствуют.</w:t>
      </w:r>
    </w:p>
    <w:p w:rsidR="00723B88" w:rsidRPr="007F458D" w:rsidRDefault="00723B88" w:rsidP="00944A18">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Вывоз ТКО, образующихся на территории Тимирязевского сельского поселения на утилизацию производится на полигон севернее с. Большие Ключищи Большеключищенского сельского поселения. </w:t>
      </w:r>
    </w:p>
    <w:p w:rsidR="00723B88" w:rsidRPr="007F458D" w:rsidRDefault="00723B88"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течение года периодически возникают несанкционированные свалки ТКО. </w:t>
      </w:r>
    </w:p>
    <w:p w:rsidR="00723B88" w:rsidRPr="007F458D" w:rsidRDefault="00723B88" w:rsidP="00944A18">
      <w:pPr>
        <w:spacing w:after="0" w:line="240" w:lineRule="auto"/>
        <w:ind w:firstLine="709"/>
        <w:jc w:val="both"/>
        <w:rPr>
          <w:rFonts w:ascii="Times New Roman" w:eastAsia="Times New Roman" w:hAnsi="Times New Roman" w:cs="Times New Roman"/>
          <w:i/>
          <w:sz w:val="28"/>
          <w:szCs w:val="28"/>
          <w:lang w:eastAsia="ru-RU"/>
        </w:rPr>
      </w:pPr>
      <w:r w:rsidRPr="007F458D">
        <w:rPr>
          <w:rFonts w:ascii="Times New Roman" w:hAnsi="Times New Roman" w:cs="Times New Roman"/>
          <w:sz w:val="28"/>
          <w:szCs w:val="28"/>
        </w:rPr>
        <w:t>На территории Тим</w:t>
      </w:r>
      <w:r w:rsidR="00190B42" w:rsidRPr="007F458D">
        <w:rPr>
          <w:rFonts w:ascii="Times New Roman" w:hAnsi="Times New Roman" w:cs="Times New Roman"/>
          <w:sz w:val="28"/>
          <w:szCs w:val="28"/>
        </w:rPr>
        <w:t>и</w:t>
      </w:r>
      <w:r w:rsidRPr="007F458D">
        <w:rPr>
          <w:rFonts w:ascii="Times New Roman" w:hAnsi="Times New Roman" w:cs="Times New Roman"/>
          <w:sz w:val="28"/>
          <w:szCs w:val="28"/>
        </w:rPr>
        <w:t>рязевского сельского поселения отсутствуют места захоронения биологических отходов – скотомогильники, биотермические ямы.</w:t>
      </w:r>
    </w:p>
    <w:p w:rsidR="00860755" w:rsidRPr="007F458D" w:rsidRDefault="00860755" w:rsidP="00944A18">
      <w:pPr>
        <w:spacing w:after="0" w:line="240" w:lineRule="auto"/>
        <w:ind w:firstLine="709"/>
        <w:jc w:val="both"/>
        <w:rPr>
          <w:rFonts w:ascii="Times New Roman" w:hAnsi="Times New Roman" w:cs="Times New Roman"/>
          <w:sz w:val="28"/>
          <w:szCs w:val="28"/>
        </w:rPr>
      </w:pPr>
    </w:p>
    <w:p w:rsidR="000D6D83" w:rsidRPr="007F458D" w:rsidRDefault="000D6D83" w:rsidP="00944A18">
      <w:pPr>
        <w:spacing w:after="0" w:line="240" w:lineRule="auto"/>
        <w:ind w:firstLine="709"/>
        <w:jc w:val="both"/>
        <w:rPr>
          <w:rFonts w:ascii="Times New Roman" w:hAnsi="Times New Roman" w:cs="Times New Roman"/>
          <w:sz w:val="28"/>
          <w:szCs w:val="28"/>
        </w:rPr>
        <w:sectPr w:rsidR="000D6D83" w:rsidRPr="007F458D" w:rsidSect="004D4288">
          <w:pgSz w:w="11906" w:h="16838"/>
          <w:pgMar w:top="567" w:right="567" w:bottom="567" w:left="1134" w:header="709" w:footer="709" w:gutter="0"/>
          <w:cols w:space="708"/>
          <w:docGrid w:linePitch="360"/>
        </w:sectPr>
      </w:pPr>
    </w:p>
    <w:p w:rsidR="000D6D83" w:rsidRPr="007F458D" w:rsidRDefault="000D6D83" w:rsidP="009B6D33">
      <w:pPr>
        <w:pStyle w:val="af0"/>
        <w:numPr>
          <w:ilvl w:val="0"/>
          <w:numId w:val="18"/>
        </w:numPr>
        <w:spacing w:after="0" w:line="240" w:lineRule="auto"/>
        <w:ind w:left="0" w:firstLine="709"/>
        <w:jc w:val="center"/>
        <w:outlineLvl w:val="0"/>
        <w:rPr>
          <w:rFonts w:ascii="Times New Roman" w:hAnsi="Times New Roman" w:cs="Times New Roman"/>
          <w:sz w:val="28"/>
          <w:szCs w:val="28"/>
        </w:rPr>
      </w:pPr>
      <w:bookmarkStart w:id="115" w:name="_Toc8663601"/>
      <w:bookmarkStart w:id="116" w:name="_Toc23196410"/>
      <w:r w:rsidRPr="007F458D">
        <w:rPr>
          <w:rFonts w:ascii="Times New Roman" w:hAnsi="Times New Roman" w:cs="Times New Roman"/>
          <w:b/>
          <w:sz w:val="28"/>
          <w:szCs w:val="28"/>
        </w:rPr>
        <w:t xml:space="preserve">ОБОСНОВАНИЕ ВЫБРАННОГО ВАРИАНТА РАЗМЕЩЕНИЯ ОБЪЕКТОВ МЕСТНОГО ЗНАЧЕНИЯ </w:t>
      </w:r>
      <w:r w:rsidR="009B6D33" w:rsidRPr="007F458D">
        <w:rPr>
          <w:rFonts w:ascii="Times New Roman" w:hAnsi="Times New Roman" w:cs="Times New Roman"/>
          <w:b/>
          <w:sz w:val="28"/>
          <w:szCs w:val="28"/>
        </w:rPr>
        <w:t>ПОСЕЛЕНИЯ НА ОСНОВЕ АНАЛИЗА ИСПОЛЬЗОВАНИЯ ТЕРРИТОРИИ ПОСЕЛЕНИЯ, ВОЗМОЖНЫХ НАПРАВЛЕНИЙ ЕЕ РАЗВИТИЯ И ПРОГНОЗИРУЕМЫХ ОГРАНИЧЕНИЙ ЕЕ</w:t>
      </w:r>
      <w:bookmarkEnd w:id="115"/>
      <w:r w:rsidR="009B6D33" w:rsidRPr="007F458D">
        <w:rPr>
          <w:rFonts w:ascii="Times New Roman" w:hAnsi="Times New Roman" w:cs="Times New Roman"/>
          <w:b/>
          <w:sz w:val="28"/>
          <w:szCs w:val="28"/>
        </w:rPr>
        <w:t xml:space="preserve"> ИСПОЛЬЗОВАНИЯ</w:t>
      </w:r>
      <w:bookmarkEnd w:id="116"/>
    </w:p>
    <w:p w:rsidR="009B6D33" w:rsidRPr="007F458D" w:rsidRDefault="009B6D33" w:rsidP="00D751FC">
      <w:pPr>
        <w:pStyle w:val="af0"/>
        <w:spacing w:after="0" w:line="240" w:lineRule="auto"/>
        <w:ind w:left="709"/>
        <w:rPr>
          <w:rFonts w:ascii="Times New Roman" w:hAnsi="Times New Roman" w:cs="Times New Roman"/>
          <w:sz w:val="28"/>
          <w:szCs w:val="28"/>
        </w:rPr>
      </w:pPr>
    </w:p>
    <w:p w:rsidR="00637D4B" w:rsidRPr="007F458D" w:rsidRDefault="00637D4B"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со ст. 21 Градостроительного устава Ульяновской области от </w:t>
      </w:r>
      <w:smartTag w:uri="urn:schemas-microsoft-com:office:smarttags" w:element="date">
        <w:smartTagPr>
          <w:attr w:name="Year" w:val="2008"/>
          <w:attr w:name="Day" w:val="30"/>
          <w:attr w:name="Month" w:val="06"/>
          <w:attr w:name="ls" w:val="trans"/>
        </w:smartTagPr>
        <w:r w:rsidRPr="007F458D">
          <w:rPr>
            <w:rFonts w:ascii="Times New Roman" w:hAnsi="Times New Roman" w:cs="Times New Roman"/>
            <w:sz w:val="28"/>
            <w:szCs w:val="28"/>
          </w:rPr>
          <w:t>30.06.2008</w:t>
        </w:r>
      </w:smartTag>
      <w:r w:rsidRPr="007F458D">
        <w:rPr>
          <w:rFonts w:ascii="Times New Roman" w:hAnsi="Times New Roman" w:cs="Times New Roman"/>
          <w:sz w:val="28"/>
          <w:szCs w:val="28"/>
        </w:rPr>
        <w:t xml:space="preserve"> № 118-ЗО к объектам местного значения поселения, подлежащим отображению на генеральном плане поселения относятся:</w:t>
      </w:r>
    </w:p>
    <w:p w:rsidR="00637D4B" w:rsidRPr="007F458D" w:rsidRDefault="00637D4B" w:rsidP="00944A18">
      <w:pPr>
        <w:pStyle w:val="af0"/>
        <w:numPr>
          <w:ilvl w:val="1"/>
          <w:numId w:val="46"/>
        </w:numPr>
        <w:tabs>
          <w:tab w:val="left" w:pos="993"/>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объекты инженерной инфраструктуры, предназначенные для организации электро-, тепло-, газо- и водоснабжения населения, водоотведения в границах поселения;</w:t>
      </w:r>
    </w:p>
    <w:p w:rsidR="00637D4B" w:rsidRPr="007F458D" w:rsidRDefault="00637D4B" w:rsidP="00944A18">
      <w:pPr>
        <w:pStyle w:val="af0"/>
        <w:numPr>
          <w:ilvl w:val="1"/>
          <w:numId w:val="46"/>
        </w:numPr>
        <w:tabs>
          <w:tab w:val="left" w:pos="993"/>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автомобильные дороги местного значения в границах населенных пунктов поселения;</w:t>
      </w:r>
    </w:p>
    <w:p w:rsidR="00637D4B" w:rsidRPr="007F458D" w:rsidRDefault="00637D4B" w:rsidP="00944A18">
      <w:pPr>
        <w:pStyle w:val="af0"/>
        <w:numPr>
          <w:ilvl w:val="1"/>
          <w:numId w:val="46"/>
        </w:numPr>
        <w:tabs>
          <w:tab w:val="left" w:pos="993"/>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объекты спорта, находящиеся в муниципальной собственности поселения;</w:t>
      </w:r>
    </w:p>
    <w:p w:rsidR="00637D4B" w:rsidRPr="007F458D" w:rsidRDefault="00637D4B" w:rsidP="00944A18">
      <w:pPr>
        <w:pStyle w:val="af0"/>
        <w:numPr>
          <w:ilvl w:val="1"/>
          <w:numId w:val="46"/>
        </w:numPr>
        <w:tabs>
          <w:tab w:val="left" w:pos="993"/>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иные объекты, необходимые для осуществления полномочий по вопросам местного значения поселения.</w:t>
      </w:r>
    </w:p>
    <w:p w:rsidR="00637D4B" w:rsidRPr="007F458D" w:rsidRDefault="00637D4B" w:rsidP="00944A18">
      <w:pPr>
        <w:pStyle w:val="af0"/>
        <w:spacing w:after="0" w:line="240" w:lineRule="auto"/>
        <w:ind w:left="0" w:firstLine="709"/>
        <w:jc w:val="both"/>
        <w:rPr>
          <w:rFonts w:ascii="Times New Roman" w:hAnsi="Times New Roman" w:cs="Times New Roman"/>
          <w:sz w:val="28"/>
          <w:szCs w:val="28"/>
        </w:rPr>
      </w:pPr>
    </w:p>
    <w:p w:rsidR="008435E7" w:rsidRPr="007F458D" w:rsidRDefault="008435E7" w:rsidP="008435E7">
      <w:pPr>
        <w:pStyle w:val="af0"/>
        <w:numPr>
          <w:ilvl w:val="1"/>
          <w:numId w:val="18"/>
        </w:numPr>
        <w:spacing w:after="0" w:line="240" w:lineRule="auto"/>
        <w:jc w:val="center"/>
        <w:rPr>
          <w:rFonts w:ascii="Times New Roman" w:hAnsi="Times New Roman" w:cs="Times New Roman"/>
          <w:sz w:val="28"/>
          <w:szCs w:val="28"/>
        </w:rPr>
      </w:pPr>
      <w:bookmarkStart w:id="117" w:name="_Toc17970008"/>
      <w:r w:rsidRPr="007F458D">
        <w:rPr>
          <w:rFonts w:ascii="Times New Roman" w:eastAsia="Times New Roman" w:hAnsi="Times New Roman" w:cs="Times New Roman"/>
          <w:b/>
          <w:bCs/>
          <w:sz w:val="28"/>
          <w:szCs w:val="28"/>
          <w:lang w:eastAsia="ru-RU"/>
        </w:rPr>
        <w:t>Сведения о видах, назначении и наименовании планируемых на рассматриваемой территории объектов федерального значения, регионального значения</w:t>
      </w:r>
      <w:bookmarkEnd w:id="117"/>
      <w:r w:rsidRPr="007F458D">
        <w:rPr>
          <w:rFonts w:ascii="Times New Roman" w:eastAsia="Times New Roman" w:hAnsi="Times New Roman" w:cs="Times New Roman"/>
          <w:b/>
          <w:bCs/>
          <w:sz w:val="28"/>
          <w:szCs w:val="28"/>
          <w:lang w:eastAsia="ru-RU"/>
        </w:rPr>
        <w:t xml:space="preserve"> и местного значения района</w:t>
      </w:r>
    </w:p>
    <w:p w:rsidR="008435E7" w:rsidRPr="007F458D" w:rsidRDefault="008435E7" w:rsidP="008435E7">
      <w:pPr>
        <w:pStyle w:val="af0"/>
        <w:spacing w:after="0" w:line="240" w:lineRule="auto"/>
        <w:ind w:left="1429"/>
        <w:rPr>
          <w:rFonts w:ascii="Times New Roman" w:hAnsi="Times New Roman" w:cs="Times New Roman"/>
          <w:sz w:val="28"/>
          <w:szCs w:val="28"/>
        </w:rPr>
      </w:pPr>
    </w:p>
    <w:p w:rsidR="008435E7" w:rsidRPr="007F458D" w:rsidRDefault="008435E7" w:rsidP="008435E7">
      <w:pPr>
        <w:pStyle w:val="af0"/>
        <w:numPr>
          <w:ilvl w:val="2"/>
          <w:numId w:val="18"/>
        </w:numPr>
        <w:spacing w:after="0" w:line="240" w:lineRule="auto"/>
        <w:ind w:left="0" w:firstLine="0"/>
        <w:jc w:val="center"/>
        <w:outlineLvl w:val="2"/>
        <w:rPr>
          <w:rFonts w:ascii="Times New Roman" w:eastAsiaTheme="majorEastAsia" w:hAnsi="Times New Roman" w:cs="Times New Roman"/>
          <w:b/>
          <w:bCs/>
          <w:sz w:val="28"/>
          <w:szCs w:val="28"/>
        </w:rPr>
      </w:pPr>
      <w:bookmarkStart w:id="118" w:name="_Toc17970009"/>
      <w:bookmarkStart w:id="119" w:name="_Toc23196411"/>
      <w:r w:rsidRPr="007F458D">
        <w:rPr>
          <w:rFonts w:ascii="Times New Roman" w:eastAsiaTheme="majorEastAsia" w:hAnsi="Times New Roman" w:cs="Times New Roman"/>
          <w:b/>
          <w:bCs/>
          <w:sz w:val="28"/>
          <w:szCs w:val="28"/>
        </w:rPr>
        <w:t>Сведения о видах, назначении и наименованиях планируемых для размещения на территории сельского поселения объектов федерального значения</w:t>
      </w:r>
      <w:bookmarkEnd w:id="118"/>
      <w:bookmarkEnd w:id="119"/>
    </w:p>
    <w:p w:rsidR="008435E7" w:rsidRPr="007F458D" w:rsidRDefault="008435E7" w:rsidP="00171F6B">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период подготовки</w:t>
      </w:r>
      <w:r w:rsidR="00523E6E" w:rsidRPr="007F458D">
        <w:rPr>
          <w:rFonts w:ascii="Times New Roman" w:hAnsi="Times New Roman" w:cs="Times New Roman"/>
          <w:sz w:val="28"/>
          <w:szCs w:val="28"/>
        </w:rPr>
        <w:t xml:space="preserve"> проекта</w:t>
      </w:r>
      <w:r w:rsidRPr="007F458D">
        <w:rPr>
          <w:rFonts w:ascii="Times New Roman" w:hAnsi="Times New Roman" w:cs="Times New Roman"/>
          <w:sz w:val="28"/>
          <w:szCs w:val="28"/>
        </w:rPr>
        <w:t xml:space="preserve"> внесени</w:t>
      </w:r>
      <w:r w:rsidR="00523E6E" w:rsidRPr="007F458D">
        <w:rPr>
          <w:rFonts w:ascii="Times New Roman" w:hAnsi="Times New Roman" w:cs="Times New Roman"/>
          <w:sz w:val="28"/>
          <w:szCs w:val="28"/>
        </w:rPr>
        <w:t>я</w:t>
      </w:r>
      <w:r w:rsidRPr="007F458D">
        <w:rPr>
          <w:rFonts w:ascii="Times New Roman" w:hAnsi="Times New Roman" w:cs="Times New Roman"/>
          <w:sz w:val="28"/>
          <w:szCs w:val="28"/>
        </w:rPr>
        <w:t xml:space="preserve"> изменений в генеральный план муниципального образования «Тимирязевского сельское поселение» рассмотрены документы территориального планирования федерального уровня, имеющие отношение к рассматриваемой территории.</w:t>
      </w:r>
    </w:p>
    <w:p w:rsidR="008435E7" w:rsidRPr="007F458D" w:rsidRDefault="005F101F" w:rsidP="00171F6B">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Планируемые объекты федерального значения отображены в материалах по обоснованию графической части проекта согласно ниже приведенного перечня. </w:t>
      </w:r>
    </w:p>
    <w:p w:rsidR="005F101F" w:rsidRPr="007F458D" w:rsidRDefault="005F101F" w:rsidP="005F101F">
      <w:pPr>
        <w:autoSpaceDE w:val="0"/>
        <w:autoSpaceDN w:val="0"/>
        <w:adjustRightInd w:val="0"/>
        <w:spacing w:after="0" w:line="240" w:lineRule="auto"/>
        <w:ind w:firstLine="709"/>
        <w:jc w:val="center"/>
        <w:rPr>
          <w:rFonts w:ascii="Times New Roman" w:hAnsi="Times New Roman" w:cs="Times New Roman"/>
          <w:sz w:val="28"/>
          <w:szCs w:val="28"/>
        </w:rPr>
        <w:sectPr w:rsidR="005F101F" w:rsidRPr="007F458D" w:rsidSect="004D4288">
          <w:pgSz w:w="11906" w:h="16838"/>
          <w:pgMar w:top="567" w:right="567" w:bottom="567" w:left="1134" w:header="709" w:footer="709" w:gutter="0"/>
          <w:cols w:space="708"/>
          <w:docGrid w:linePitch="360"/>
        </w:sectPr>
      </w:pPr>
    </w:p>
    <w:p w:rsidR="00575037" w:rsidRPr="007F458D" w:rsidRDefault="00575037" w:rsidP="00575037">
      <w:pPr>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Таблица 29</w:t>
      </w:r>
    </w:p>
    <w:p w:rsidR="005F101F" w:rsidRPr="007F458D" w:rsidRDefault="005F101F" w:rsidP="005F101F">
      <w:pPr>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Перечень планируемых для размещения на территории муниципального образования «Тимирязевское сельское поселение» объектов федерального значения</w:t>
      </w:r>
    </w:p>
    <w:tbl>
      <w:tblPr>
        <w:tblStyle w:val="af2"/>
        <w:tblW w:w="15525" w:type="dxa"/>
        <w:jc w:val="center"/>
        <w:tblLayout w:type="fixed"/>
        <w:tblLook w:val="04A0" w:firstRow="1" w:lastRow="0" w:firstColumn="1" w:lastColumn="0" w:noHBand="0" w:noVBand="1"/>
      </w:tblPr>
      <w:tblGrid>
        <w:gridCol w:w="479"/>
        <w:gridCol w:w="2550"/>
        <w:gridCol w:w="2551"/>
        <w:gridCol w:w="2334"/>
        <w:gridCol w:w="2155"/>
        <w:gridCol w:w="2315"/>
        <w:gridCol w:w="1984"/>
        <w:gridCol w:w="1157"/>
      </w:tblGrid>
      <w:tr w:rsidR="005F101F" w:rsidRPr="007F458D" w:rsidTr="005F101F">
        <w:trPr>
          <w:tblHeader/>
          <w:jc w:val="center"/>
        </w:trPr>
        <w:tc>
          <w:tcPr>
            <w:tcW w:w="479"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2550"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Вид объекта</w:t>
            </w:r>
          </w:p>
        </w:tc>
        <w:tc>
          <w:tcPr>
            <w:tcW w:w="2551"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Назначение объекта</w:t>
            </w:r>
          </w:p>
        </w:tc>
        <w:tc>
          <w:tcPr>
            <w:tcW w:w="2334"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Наименование объекта</w:t>
            </w:r>
          </w:p>
        </w:tc>
        <w:tc>
          <w:tcPr>
            <w:tcW w:w="2155"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Основные характеристики объекта</w:t>
            </w:r>
          </w:p>
        </w:tc>
        <w:tc>
          <w:tcPr>
            <w:tcW w:w="2315"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Местоположение объекта</w:t>
            </w:r>
          </w:p>
        </w:tc>
        <w:tc>
          <w:tcPr>
            <w:tcW w:w="1984"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bCs/>
                <w:sz w:val="28"/>
                <w:szCs w:val="28"/>
              </w:rPr>
            </w:pPr>
            <w:r w:rsidRPr="007F458D">
              <w:rPr>
                <w:rFonts w:ascii="Times New Roman" w:hAnsi="Times New Roman" w:cs="Times New Roman"/>
                <w:bCs/>
                <w:sz w:val="28"/>
                <w:szCs w:val="28"/>
              </w:rPr>
              <w:t>Зоны с особыми условиями использования территории</w:t>
            </w:r>
          </w:p>
        </w:tc>
        <w:tc>
          <w:tcPr>
            <w:tcW w:w="1157"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bCs/>
                <w:sz w:val="28"/>
                <w:szCs w:val="28"/>
              </w:rPr>
            </w:pPr>
            <w:r w:rsidRPr="007F458D">
              <w:rPr>
                <w:rFonts w:ascii="Times New Roman" w:hAnsi="Times New Roman" w:cs="Times New Roman"/>
                <w:bCs/>
                <w:sz w:val="28"/>
                <w:szCs w:val="28"/>
              </w:rPr>
              <w:t>Сроки</w:t>
            </w:r>
          </w:p>
        </w:tc>
      </w:tr>
      <w:tr w:rsidR="005F101F" w:rsidRPr="007F458D" w:rsidTr="005F101F">
        <w:trPr>
          <w:trHeight w:val="932"/>
          <w:jc w:val="center"/>
        </w:trPr>
        <w:tc>
          <w:tcPr>
            <w:tcW w:w="479"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2550"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ОКС в области автомобильного транспорта</w:t>
            </w:r>
          </w:p>
        </w:tc>
        <w:tc>
          <w:tcPr>
            <w:tcW w:w="2551"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pStyle w:val="Default"/>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реконструкция участков автомобильной дороги</w:t>
            </w:r>
          </w:p>
        </w:tc>
        <w:tc>
          <w:tcPr>
            <w:tcW w:w="2334"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pStyle w:val="Default"/>
              <w:jc w:val="both"/>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автомобильная дорога общего пользования федерального значения А-151 Цивильск - Ульяновск</w:t>
            </w:r>
          </w:p>
        </w:tc>
        <w:tc>
          <w:tcPr>
            <w:tcW w:w="2155"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pStyle w:val="Default"/>
              <w:jc w:val="both"/>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 xml:space="preserve">реконструкция на участке км 0+000 - км 199+000 протяженностью </w:t>
            </w:r>
            <w:smartTag w:uri="urn:schemas-microsoft-com:office:smarttags" w:element="metricconverter">
              <w:smartTagPr>
                <w:attr w:name="ProductID" w:val="199 км"/>
              </w:smartTagPr>
              <w:r w:rsidRPr="007F458D">
                <w:rPr>
                  <w:rFonts w:ascii="Times New Roman" w:hAnsi="Times New Roman" w:cs="Times New Roman"/>
                  <w:color w:val="auto"/>
                  <w:sz w:val="28"/>
                  <w:szCs w:val="28"/>
                  <w:lang w:eastAsia="en-US"/>
                </w:rPr>
                <w:t>199 км</w:t>
              </w:r>
            </w:smartTag>
            <w:r w:rsidRPr="007F458D">
              <w:rPr>
                <w:rFonts w:ascii="Times New Roman" w:hAnsi="Times New Roman" w:cs="Times New Roman"/>
                <w:color w:val="auto"/>
                <w:sz w:val="28"/>
                <w:szCs w:val="28"/>
                <w:lang w:eastAsia="en-US"/>
              </w:rPr>
              <w:t>, категория 1Б</w:t>
            </w:r>
          </w:p>
        </w:tc>
        <w:tc>
          <w:tcPr>
            <w:tcW w:w="2315"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pStyle w:val="Default"/>
              <w:jc w:val="both"/>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Республика Татарстан, Дрожжановский район, Ульяновская область, г. Ульяновск, Ульяновский, Цильнинский район, Чувашская Республика, Батыревский район, г. Канаш, Канашский, Комсомольский, Цивильский, Шемуршинский районы</w:t>
            </w:r>
          </w:p>
        </w:tc>
        <w:tc>
          <w:tcPr>
            <w:tcW w:w="1984" w:type="dxa"/>
            <w:tcBorders>
              <w:top w:val="single" w:sz="4" w:space="0" w:color="auto"/>
              <w:left w:val="single" w:sz="4" w:space="0" w:color="auto"/>
              <w:bottom w:val="single" w:sz="4" w:space="0" w:color="auto"/>
              <w:right w:val="single" w:sz="4" w:space="0" w:color="auto"/>
            </w:tcBorders>
            <w:hideMark/>
          </w:tcPr>
          <w:p w:rsidR="005F101F" w:rsidRPr="007F458D" w:rsidRDefault="005F101F" w:rsidP="005F101F">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 xml:space="preserve">размер придорожной полосы – </w:t>
            </w:r>
            <w:smartTag w:uri="urn:schemas-microsoft-com:office:smarttags" w:element="metricconverter">
              <w:smartTagPr>
                <w:attr w:name="ProductID" w:val="75 м"/>
              </w:smartTagPr>
              <w:r w:rsidRPr="007F458D">
                <w:rPr>
                  <w:rFonts w:ascii="Times New Roman" w:hAnsi="Times New Roman" w:cs="Times New Roman"/>
                  <w:sz w:val="28"/>
                  <w:szCs w:val="28"/>
                </w:rPr>
                <w:t>75 м</w:t>
              </w:r>
            </w:smartTag>
          </w:p>
        </w:tc>
        <w:tc>
          <w:tcPr>
            <w:tcW w:w="1157" w:type="dxa"/>
            <w:tcBorders>
              <w:top w:val="single" w:sz="4" w:space="0" w:color="auto"/>
              <w:left w:val="single" w:sz="4" w:space="0" w:color="auto"/>
              <w:bottom w:val="single" w:sz="4" w:space="0" w:color="auto"/>
              <w:right w:val="single" w:sz="4" w:space="0" w:color="auto"/>
            </w:tcBorders>
            <w:hideMark/>
          </w:tcPr>
          <w:p w:rsidR="005F101F" w:rsidRPr="007F458D" w:rsidRDefault="005F101F" w:rsidP="00AC561A">
            <w:pPr>
              <w:autoSpaceDE w:val="0"/>
              <w:autoSpaceDN w:val="0"/>
              <w:adjustRightInd w:val="0"/>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до 202</w:t>
            </w:r>
            <w:r w:rsidR="00AC561A" w:rsidRPr="007F458D">
              <w:rPr>
                <w:rFonts w:ascii="Times New Roman" w:eastAsia="Calibri" w:hAnsi="Times New Roman" w:cs="Times New Roman"/>
                <w:sz w:val="28"/>
                <w:szCs w:val="28"/>
              </w:rPr>
              <w:t>0</w:t>
            </w:r>
            <w:r w:rsidRPr="007F458D">
              <w:rPr>
                <w:rFonts w:ascii="Times New Roman" w:eastAsia="Calibri" w:hAnsi="Times New Roman" w:cs="Times New Roman"/>
                <w:sz w:val="28"/>
                <w:szCs w:val="28"/>
              </w:rPr>
              <w:t> г.</w:t>
            </w:r>
          </w:p>
        </w:tc>
      </w:tr>
      <w:tr w:rsidR="00A56520" w:rsidRPr="007F458D" w:rsidTr="005F101F">
        <w:trPr>
          <w:trHeight w:val="932"/>
          <w:jc w:val="center"/>
        </w:trPr>
        <w:tc>
          <w:tcPr>
            <w:tcW w:w="479" w:type="dxa"/>
            <w:tcBorders>
              <w:top w:val="single" w:sz="4" w:space="0" w:color="auto"/>
              <w:left w:val="single" w:sz="4" w:space="0" w:color="auto"/>
              <w:bottom w:val="single" w:sz="4" w:space="0" w:color="auto"/>
              <w:right w:val="single" w:sz="4" w:space="0" w:color="auto"/>
            </w:tcBorders>
            <w:hideMark/>
          </w:tcPr>
          <w:p w:rsidR="00A56520" w:rsidRPr="007F458D" w:rsidRDefault="00A56520" w:rsidP="005F101F">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2550" w:type="dxa"/>
            <w:tcBorders>
              <w:top w:val="single" w:sz="4" w:space="0" w:color="auto"/>
              <w:left w:val="single" w:sz="4" w:space="0" w:color="auto"/>
              <w:bottom w:val="single" w:sz="4" w:space="0" w:color="auto"/>
              <w:right w:val="single" w:sz="4" w:space="0" w:color="auto"/>
            </w:tcBorders>
            <w:hideMark/>
          </w:tcPr>
          <w:p w:rsidR="00A56520" w:rsidRPr="007F458D" w:rsidRDefault="00A56520" w:rsidP="00397DFB">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ОКС в области автомобильного транспорта</w:t>
            </w:r>
          </w:p>
        </w:tc>
        <w:tc>
          <w:tcPr>
            <w:tcW w:w="2551" w:type="dxa"/>
            <w:tcBorders>
              <w:top w:val="single" w:sz="4" w:space="0" w:color="auto"/>
              <w:left w:val="single" w:sz="4" w:space="0" w:color="auto"/>
              <w:bottom w:val="single" w:sz="4" w:space="0" w:color="auto"/>
              <w:right w:val="single" w:sz="4" w:space="0" w:color="auto"/>
            </w:tcBorders>
            <w:hideMark/>
          </w:tcPr>
          <w:p w:rsidR="00A56520" w:rsidRPr="007F458D" w:rsidRDefault="00A56520" w:rsidP="00397DFB">
            <w:pPr>
              <w:pStyle w:val="Default"/>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реконструкция участков автомобильной дороги</w:t>
            </w:r>
          </w:p>
        </w:tc>
        <w:tc>
          <w:tcPr>
            <w:tcW w:w="2334" w:type="dxa"/>
            <w:tcBorders>
              <w:top w:val="single" w:sz="4" w:space="0" w:color="auto"/>
              <w:left w:val="single" w:sz="4" w:space="0" w:color="auto"/>
              <w:bottom w:val="single" w:sz="4" w:space="0" w:color="auto"/>
              <w:right w:val="single" w:sz="4" w:space="0" w:color="auto"/>
            </w:tcBorders>
            <w:hideMark/>
          </w:tcPr>
          <w:p w:rsidR="00A56520" w:rsidRPr="007F458D" w:rsidRDefault="00A56520" w:rsidP="00397DFB">
            <w:pPr>
              <w:pStyle w:val="Default"/>
              <w:jc w:val="both"/>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автомобильная дорога общего пользования федерального значения Р-241 Казань - Буинск - Ульяновск</w:t>
            </w:r>
          </w:p>
        </w:tc>
        <w:tc>
          <w:tcPr>
            <w:tcW w:w="2155" w:type="dxa"/>
            <w:tcBorders>
              <w:top w:val="single" w:sz="4" w:space="0" w:color="auto"/>
              <w:left w:val="single" w:sz="4" w:space="0" w:color="auto"/>
              <w:bottom w:val="single" w:sz="4" w:space="0" w:color="auto"/>
              <w:right w:val="single" w:sz="4" w:space="0" w:color="auto"/>
            </w:tcBorders>
            <w:hideMark/>
          </w:tcPr>
          <w:p w:rsidR="00A56520" w:rsidRPr="007F458D" w:rsidRDefault="00A56520" w:rsidP="00397DFB">
            <w:pPr>
              <w:pStyle w:val="Default"/>
              <w:jc w:val="both"/>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 xml:space="preserve">реконструкция на участке км 0+000 - км 212 +000 протяженностью </w:t>
            </w:r>
            <w:smartTag w:uri="urn:schemas-microsoft-com:office:smarttags" w:element="metricconverter">
              <w:smartTagPr>
                <w:attr w:name="ProductID" w:val="181,77 км"/>
              </w:smartTagPr>
              <w:r w:rsidRPr="007F458D">
                <w:rPr>
                  <w:rFonts w:ascii="Times New Roman" w:hAnsi="Times New Roman" w:cs="Times New Roman"/>
                  <w:color w:val="auto"/>
                  <w:sz w:val="28"/>
                  <w:szCs w:val="28"/>
                  <w:lang w:eastAsia="en-US"/>
                </w:rPr>
                <w:t>181,77 км</w:t>
              </w:r>
            </w:smartTag>
            <w:r w:rsidRPr="007F458D">
              <w:rPr>
                <w:rFonts w:ascii="Times New Roman" w:hAnsi="Times New Roman" w:cs="Times New Roman"/>
                <w:color w:val="auto"/>
                <w:sz w:val="28"/>
                <w:szCs w:val="28"/>
                <w:lang w:eastAsia="en-US"/>
              </w:rPr>
              <w:t>, категория IБ</w:t>
            </w:r>
          </w:p>
        </w:tc>
        <w:tc>
          <w:tcPr>
            <w:tcW w:w="2315" w:type="dxa"/>
            <w:tcBorders>
              <w:top w:val="single" w:sz="4" w:space="0" w:color="auto"/>
              <w:left w:val="single" w:sz="4" w:space="0" w:color="auto"/>
              <w:bottom w:val="single" w:sz="4" w:space="0" w:color="auto"/>
              <w:right w:val="single" w:sz="4" w:space="0" w:color="auto"/>
            </w:tcBorders>
            <w:hideMark/>
          </w:tcPr>
          <w:p w:rsidR="00A56520" w:rsidRPr="007F458D" w:rsidRDefault="00A56520" w:rsidP="00397DFB">
            <w:pPr>
              <w:pStyle w:val="Default"/>
              <w:jc w:val="both"/>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Республика Татарстан, Апастовский район, г. Буинск, Буинский, Верхнеуслонский, Кайбицкий, Тетюшский районы, Ульяновская область, г. Ульяновск, Ульяновский, Цильнинский районы</w:t>
            </w:r>
          </w:p>
        </w:tc>
        <w:tc>
          <w:tcPr>
            <w:tcW w:w="1984" w:type="dxa"/>
            <w:tcBorders>
              <w:top w:val="single" w:sz="4" w:space="0" w:color="auto"/>
              <w:left w:val="single" w:sz="4" w:space="0" w:color="auto"/>
              <w:bottom w:val="single" w:sz="4" w:space="0" w:color="auto"/>
              <w:right w:val="single" w:sz="4" w:space="0" w:color="auto"/>
            </w:tcBorders>
            <w:hideMark/>
          </w:tcPr>
          <w:p w:rsidR="00A56520" w:rsidRPr="007F458D" w:rsidRDefault="00A56520" w:rsidP="00397DFB">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 xml:space="preserve">размер придорожной полосы – </w:t>
            </w:r>
            <w:smartTag w:uri="urn:schemas-microsoft-com:office:smarttags" w:element="metricconverter">
              <w:smartTagPr>
                <w:attr w:name="ProductID" w:val="75 м"/>
              </w:smartTagPr>
              <w:r w:rsidRPr="007F458D">
                <w:rPr>
                  <w:rFonts w:ascii="Times New Roman" w:hAnsi="Times New Roman" w:cs="Times New Roman"/>
                  <w:sz w:val="28"/>
                  <w:szCs w:val="28"/>
                </w:rPr>
                <w:t>75 м</w:t>
              </w:r>
            </w:smartTag>
          </w:p>
        </w:tc>
        <w:tc>
          <w:tcPr>
            <w:tcW w:w="1157" w:type="dxa"/>
            <w:tcBorders>
              <w:top w:val="single" w:sz="4" w:space="0" w:color="auto"/>
              <w:left w:val="single" w:sz="4" w:space="0" w:color="auto"/>
              <w:bottom w:val="single" w:sz="4" w:space="0" w:color="auto"/>
              <w:right w:val="single" w:sz="4" w:space="0" w:color="auto"/>
            </w:tcBorders>
            <w:hideMark/>
          </w:tcPr>
          <w:p w:rsidR="00A56520" w:rsidRPr="007F458D" w:rsidRDefault="00A56520" w:rsidP="00AC561A">
            <w:pPr>
              <w:autoSpaceDE w:val="0"/>
              <w:autoSpaceDN w:val="0"/>
              <w:adjustRightInd w:val="0"/>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до 202</w:t>
            </w:r>
            <w:r w:rsidR="00AC561A" w:rsidRPr="007F458D">
              <w:rPr>
                <w:rFonts w:ascii="Times New Roman" w:eastAsia="Calibri" w:hAnsi="Times New Roman" w:cs="Times New Roman"/>
                <w:sz w:val="28"/>
                <w:szCs w:val="28"/>
              </w:rPr>
              <w:t>0</w:t>
            </w:r>
            <w:r w:rsidRPr="007F458D">
              <w:rPr>
                <w:rFonts w:ascii="Times New Roman" w:eastAsia="Calibri" w:hAnsi="Times New Roman" w:cs="Times New Roman"/>
                <w:sz w:val="28"/>
                <w:szCs w:val="28"/>
              </w:rPr>
              <w:t> г.</w:t>
            </w:r>
          </w:p>
        </w:tc>
      </w:tr>
      <w:tr w:rsidR="00AC561A" w:rsidRPr="007F458D" w:rsidTr="00C97F34">
        <w:trPr>
          <w:trHeight w:val="932"/>
          <w:jc w:val="center"/>
        </w:trPr>
        <w:tc>
          <w:tcPr>
            <w:tcW w:w="479" w:type="dxa"/>
            <w:tcBorders>
              <w:top w:val="single" w:sz="4" w:space="0" w:color="auto"/>
              <w:left w:val="single" w:sz="4" w:space="0" w:color="auto"/>
              <w:bottom w:val="single" w:sz="4" w:space="0" w:color="auto"/>
              <w:right w:val="single" w:sz="4" w:space="0" w:color="auto"/>
            </w:tcBorders>
          </w:tcPr>
          <w:p w:rsidR="00AC561A" w:rsidRPr="007F458D" w:rsidRDefault="00AC561A" w:rsidP="00AC561A">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2550" w:type="dxa"/>
          </w:tcPr>
          <w:p w:rsidR="00AC561A" w:rsidRPr="007F458D" w:rsidRDefault="00AC561A" w:rsidP="00AC561A">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ОКС в области автомобильного транспорта</w:t>
            </w:r>
          </w:p>
        </w:tc>
        <w:tc>
          <w:tcPr>
            <w:tcW w:w="2551" w:type="dxa"/>
          </w:tcPr>
          <w:p w:rsidR="00AC561A" w:rsidRPr="007F458D" w:rsidRDefault="00AC561A" w:rsidP="00AC561A">
            <w:pPr>
              <w:pStyle w:val="Default"/>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строительство автомобильной дороги </w:t>
            </w:r>
          </w:p>
        </w:tc>
        <w:tc>
          <w:tcPr>
            <w:tcW w:w="2334" w:type="dxa"/>
          </w:tcPr>
          <w:p w:rsidR="00AC561A" w:rsidRPr="007F458D" w:rsidRDefault="00AC561A" w:rsidP="00AC561A">
            <w:pPr>
              <w:pStyle w:val="Default"/>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автомобильная дорога общего пользования федерального значения «Москва - Саранск - Ульяновск - Екатеринбург»</w:t>
            </w:r>
          </w:p>
        </w:tc>
        <w:tc>
          <w:tcPr>
            <w:tcW w:w="2155" w:type="dxa"/>
          </w:tcPr>
          <w:p w:rsidR="00AC561A" w:rsidRPr="007F458D" w:rsidRDefault="00AC561A" w:rsidP="00AC561A">
            <w:pPr>
              <w:pStyle w:val="Default"/>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категория - IA - 1Б </w:t>
            </w:r>
          </w:p>
        </w:tc>
        <w:tc>
          <w:tcPr>
            <w:tcW w:w="2315" w:type="dxa"/>
          </w:tcPr>
          <w:p w:rsidR="00AC561A" w:rsidRPr="007F458D" w:rsidRDefault="00AC561A" w:rsidP="00AC561A">
            <w:pPr>
              <w:pStyle w:val="Default"/>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Владимирская область, Муромский, Селивановский районы, г. Муром, Радужный, Собинский, Судогодский районы, г. Гусь-Хрустальный, Московская область, Раменский, Воскресенский, Егорьевский, Орехово-Зуевский, Шатурский районы, Нижегородская область, Ардатовский, Шатковский, Лукояновский, Вознесенский, Починковский районы, г. Арзамас, Арзамасский район, г. Выкса, Выксунский, Кулебакский, Навашинский районы, Пермский край, г. Октябрьский, Республика Башкортостан, г. Бирск, Аскинский, Бирский, Караидельский, Мишкинский, Чекмагушевский, Дюртюлинский, Бакалинский районы, Республика Мордовия, Чамзинский, Старошайговский, Краснослободский, Дубенский, Темниковский, Теньгушевский, Ромодановский, Лямбирский районы, Республика Татарстан, Сармановский, Черемшанский, Нурлатский районы, г. Альметьевск, Альметьевский, Азнакаевский районы, г. Нурлат, Самарская область, Кошкинский район, Свердловская область, Тугулымский, Талицкий, Пышминский, Ачитский районы, г. Богданович, Богдановичский, Заречный, Камышловский районы, г. Красноуфимск, Красноуфимский район, г. Первоуральск, Сысертский, Нижнесергинский районы, гг. Екатеринбург, Ревда, Белоярский район, Тюменская область, г. Тюмень, Тюменский район, Ульяновская область, Сурский, Майнский, Новомалыклинский, Карсунский районы, г. Ульяновск, Ульяновский, Чердаклинский, Мелекесский районы</w:t>
            </w:r>
          </w:p>
        </w:tc>
        <w:tc>
          <w:tcPr>
            <w:tcW w:w="1984" w:type="dxa"/>
          </w:tcPr>
          <w:p w:rsidR="00AC561A" w:rsidRPr="007F458D" w:rsidRDefault="00AC561A" w:rsidP="00AC561A">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 xml:space="preserve">размер придорожной полосы – </w:t>
            </w:r>
            <w:smartTag w:uri="urn:schemas-microsoft-com:office:smarttags" w:element="metricconverter">
              <w:smartTagPr>
                <w:attr w:name="ProductID" w:val="75 м"/>
              </w:smartTagPr>
              <w:r w:rsidRPr="007F458D">
                <w:rPr>
                  <w:rFonts w:ascii="Times New Roman" w:hAnsi="Times New Roman" w:cs="Times New Roman"/>
                  <w:sz w:val="28"/>
                  <w:szCs w:val="28"/>
                </w:rPr>
                <w:t>75 м</w:t>
              </w:r>
            </w:smartTag>
          </w:p>
        </w:tc>
        <w:tc>
          <w:tcPr>
            <w:tcW w:w="1157" w:type="dxa"/>
          </w:tcPr>
          <w:p w:rsidR="00AC561A" w:rsidRPr="007F458D" w:rsidRDefault="00AC561A" w:rsidP="00AC561A">
            <w:pPr>
              <w:autoSpaceDE w:val="0"/>
              <w:autoSpaceDN w:val="0"/>
              <w:adjustRightInd w:val="0"/>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до </w:t>
            </w:r>
            <w:smartTag w:uri="urn:schemas-microsoft-com:office:smarttags" w:element="metricconverter">
              <w:smartTagPr>
                <w:attr w:name="ProductID" w:val="2030 г"/>
              </w:smartTagPr>
              <w:r w:rsidRPr="007F458D">
                <w:rPr>
                  <w:rFonts w:ascii="Times New Roman" w:eastAsia="Calibri" w:hAnsi="Times New Roman" w:cs="Times New Roman"/>
                  <w:sz w:val="28"/>
                  <w:szCs w:val="28"/>
                </w:rPr>
                <w:t>2030 г</w:t>
              </w:r>
            </w:smartTag>
            <w:r w:rsidRPr="007F458D">
              <w:rPr>
                <w:rFonts w:ascii="Times New Roman" w:eastAsia="Calibri" w:hAnsi="Times New Roman" w:cs="Times New Roman"/>
                <w:sz w:val="28"/>
                <w:szCs w:val="28"/>
              </w:rPr>
              <w:t>.</w:t>
            </w:r>
          </w:p>
        </w:tc>
      </w:tr>
    </w:tbl>
    <w:p w:rsidR="005F101F" w:rsidRPr="007F458D" w:rsidRDefault="005F101F" w:rsidP="008435E7">
      <w:pPr>
        <w:autoSpaceDE w:val="0"/>
        <w:autoSpaceDN w:val="0"/>
        <w:adjustRightInd w:val="0"/>
        <w:spacing w:after="0" w:line="240" w:lineRule="auto"/>
        <w:jc w:val="both"/>
        <w:rPr>
          <w:rFonts w:ascii="Times New Roman" w:hAnsi="Times New Roman" w:cs="Times New Roman"/>
          <w:sz w:val="28"/>
          <w:szCs w:val="28"/>
        </w:rPr>
      </w:pPr>
    </w:p>
    <w:p w:rsidR="005F101F" w:rsidRPr="007F458D" w:rsidRDefault="005F101F" w:rsidP="008435E7">
      <w:pPr>
        <w:pStyle w:val="af0"/>
        <w:numPr>
          <w:ilvl w:val="2"/>
          <w:numId w:val="18"/>
        </w:numPr>
        <w:spacing w:after="0" w:line="240" w:lineRule="auto"/>
        <w:ind w:left="0" w:firstLine="0"/>
        <w:jc w:val="center"/>
        <w:outlineLvl w:val="2"/>
        <w:rPr>
          <w:rFonts w:ascii="Times New Roman" w:eastAsiaTheme="majorEastAsia" w:hAnsi="Times New Roman" w:cs="Times New Roman"/>
          <w:b/>
          <w:bCs/>
          <w:sz w:val="28"/>
          <w:szCs w:val="28"/>
        </w:rPr>
        <w:sectPr w:rsidR="005F101F" w:rsidRPr="007F458D" w:rsidSect="005F101F">
          <w:pgSz w:w="16838" w:h="11906" w:orient="landscape"/>
          <w:pgMar w:top="1134" w:right="567" w:bottom="567" w:left="567" w:header="709" w:footer="709" w:gutter="0"/>
          <w:cols w:space="708"/>
          <w:docGrid w:linePitch="360"/>
        </w:sectPr>
      </w:pPr>
      <w:bookmarkStart w:id="120" w:name="_Toc17970010"/>
    </w:p>
    <w:p w:rsidR="008435E7" w:rsidRPr="007F458D" w:rsidRDefault="008435E7" w:rsidP="008435E7">
      <w:pPr>
        <w:pStyle w:val="af0"/>
        <w:numPr>
          <w:ilvl w:val="2"/>
          <w:numId w:val="18"/>
        </w:numPr>
        <w:spacing w:after="0" w:line="240" w:lineRule="auto"/>
        <w:ind w:left="0" w:firstLine="0"/>
        <w:jc w:val="center"/>
        <w:outlineLvl w:val="2"/>
        <w:rPr>
          <w:rFonts w:ascii="Times New Roman" w:eastAsiaTheme="majorEastAsia" w:hAnsi="Times New Roman" w:cs="Times New Roman"/>
          <w:b/>
          <w:bCs/>
          <w:sz w:val="28"/>
          <w:szCs w:val="28"/>
        </w:rPr>
      </w:pPr>
      <w:bookmarkStart w:id="121" w:name="_Toc23196412"/>
      <w:r w:rsidRPr="007F458D">
        <w:rPr>
          <w:rFonts w:ascii="Times New Roman" w:eastAsiaTheme="majorEastAsia" w:hAnsi="Times New Roman" w:cs="Times New Roman"/>
          <w:b/>
          <w:bCs/>
          <w:sz w:val="28"/>
          <w:szCs w:val="28"/>
        </w:rPr>
        <w:t>Сведения о видах, назначении и наименованиях планируемых для размещения на территории сельского поселения объектов регионального значения</w:t>
      </w:r>
      <w:bookmarkEnd w:id="120"/>
      <w:bookmarkEnd w:id="121"/>
    </w:p>
    <w:p w:rsidR="008435E7" w:rsidRPr="007F458D" w:rsidRDefault="008435E7" w:rsidP="00EB7DAD">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период подготовки</w:t>
      </w:r>
      <w:r w:rsidR="00523E6E" w:rsidRPr="007F458D">
        <w:rPr>
          <w:rFonts w:ascii="Times New Roman" w:hAnsi="Times New Roman" w:cs="Times New Roman"/>
          <w:sz w:val="28"/>
          <w:szCs w:val="28"/>
        </w:rPr>
        <w:t xml:space="preserve"> проекта</w:t>
      </w:r>
      <w:r w:rsidRPr="007F458D">
        <w:rPr>
          <w:rFonts w:ascii="Times New Roman" w:hAnsi="Times New Roman" w:cs="Times New Roman"/>
          <w:sz w:val="28"/>
          <w:szCs w:val="28"/>
        </w:rPr>
        <w:t xml:space="preserve"> внесени</w:t>
      </w:r>
      <w:r w:rsidR="00523E6E" w:rsidRPr="007F458D">
        <w:rPr>
          <w:rFonts w:ascii="Times New Roman" w:hAnsi="Times New Roman" w:cs="Times New Roman"/>
          <w:sz w:val="28"/>
          <w:szCs w:val="28"/>
        </w:rPr>
        <w:t>я</w:t>
      </w:r>
      <w:r w:rsidRPr="007F458D">
        <w:rPr>
          <w:rFonts w:ascii="Times New Roman" w:hAnsi="Times New Roman" w:cs="Times New Roman"/>
          <w:sz w:val="28"/>
          <w:szCs w:val="28"/>
        </w:rPr>
        <w:t xml:space="preserve"> изменений в генеральный план муниципального образования «</w:t>
      </w:r>
      <w:r w:rsidR="005F101F" w:rsidRPr="007F458D">
        <w:rPr>
          <w:rFonts w:ascii="Times New Roman" w:hAnsi="Times New Roman" w:cs="Times New Roman"/>
          <w:sz w:val="28"/>
          <w:szCs w:val="28"/>
        </w:rPr>
        <w:t>Тимирязевское</w:t>
      </w:r>
      <w:r w:rsidRPr="007F458D">
        <w:rPr>
          <w:rFonts w:ascii="Times New Roman" w:hAnsi="Times New Roman" w:cs="Times New Roman"/>
          <w:sz w:val="28"/>
          <w:szCs w:val="28"/>
        </w:rPr>
        <w:t xml:space="preserve"> сельское поселение» рассмотрены документы территориального планирования регионального уровня, имеющие отношение к рассматриваемой территории.</w:t>
      </w:r>
    </w:p>
    <w:p w:rsidR="00AB3502" w:rsidRPr="007F458D" w:rsidRDefault="008435E7" w:rsidP="00EB7DAD">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rsidR="00AB3502" w:rsidRPr="007F458D" w:rsidRDefault="00AB3502" w:rsidP="00944A18">
      <w:pPr>
        <w:pStyle w:val="af0"/>
        <w:spacing w:after="0" w:line="240" w:lineRule="auto"/>
        <w:ind w:left="0" w:firstLine="709"/>
        <w:jc w:val="both"/>
        <w:rPr>
          <w:rFonts w:ascii="Times New Roman" w:hAnsi="Times New Roman" w:cs="Times New Roman"/>
          <w:sz w:val="28"/>
          <w:szCs w:val="28"/>
        </w:rPr>
      </w:pPr>
    </w:p>
    <w:p w:rsidR="003D5348" w:rsidRPr="007F458D" w:rsidRDefault="003D5348" w:rsidP="00944A18">
      <w:pPr>
        <w:autoSpaceDE w:val="0"/>
        <w:autoSpaceDN w:val="0"/>
        <w:adjustRightInd w:val="0"/>
        <w:spacing w:after="0" w:line="240" w:lineRule="auto"/>
        <w:ind w:firstLine="709"/>
        <w:jc w:val="right"/>
        <w:rPr>
          <w:rFonts w:ascii="Times New Roman" w:hAnsi="Times New Roman" w:cs="Times New Roman"/>
          <w:sz w:val="28"/>
          <w:szCs w:val="28"/>
        </w:rPr>
        <w:sectPr w:rsidR="003D5348" w:rsidRPr="007F458D" w:rsidSect="004D4288">
          <w:pgSz w:w="11906" w:h="16838"/>
          <w:pgMar w:top="567" w:right="567" w:bottom="567" w:left="1134" w:header="709" w:footer="709" w:gutter="0"/>
          <w:cols w:space="708"/>
          <w:docGrid w:linePitch="360"/>
        </w:sectPr>
      </w:pPr>
    </w:p>
    <w:p w:rsidR="003D5348" w:rsidRPr="007F458D" w:rsidRDefault="003D5348" w:rsidP="00944A18">
      <w:pPr>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3</w:t>
      </w:r>
      <w:r w:rsidR="00575037" w:rsidRPr="007F458D">
        <w:rPr>
          <w:rFonts w:ascii="Times New Roman" w:hAnsi="Times New Roman" w:cs="Times New Roman"/>
          <w:sz w:val="28"/>
          <w:szCs w:val="28"/>
        </w:rPr>
        <w:t>0</w:t>
      </w:r>
    </w:p>
    <w:p w:rsidR="003D5348" w:rsidRPr="007F458D" w:rsidRDefault="003D5348" w:rsidP="00944A18">
      <w:pPr>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 xml:space="preserve">Перечень планируемых для размещения на территории муниципального образования </w:t>
      </w:r>
      <w:r w:rsidR="00A865D4" w:rsidRPr="007F458D">
        <w:rPr>
          <w:rFonts w:ascii="Times New Roman" w:hAnsi="Times New Roman" w:cs="Times New Roman"/>
          <w:sz w:val="28"/>
          <w:szCs w:val="28"/>
        </w:rPr>
        <w:t>«</w:t>
      </w:r>
      <w:r w:rsidRPr="007F458D">
        <w:rPr>
          <w:rFonts w:ascii="Times New Roman" w:eastAsia="Calibri"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объектов регионального значения</w:t>
      </w:r>
    </w:p>
    <w:tbl>
      <w:tblPr>
        <w:tblStyle w:val="af2"/>
        <w:tblW w:w="15528" w:type="dxa"/>
        <w:jc w:val="center"/>
        <w:tblLayout w:type="fixed"/>
        <w:tblLook w:val="04A0" w:firstRow="1" w:lastRow="0" w:firstColumn="1" w:lastColumn="0" w:noHBand="0" w:noVBand="1"/>
      </w:tblPr>
      <w:tblGrid>
        <w:gridCol w:w="621"/>
        <w:gridCol w:w="2268"/>
        <w:gridCol w:w="2126"/>
        <w:gridCol w:w="2902"/>
        <w:gridCol w:w="2155"/>
        <w:gridCol w:w="2456"/>
        <w:gridCol w:w="1985"/>
        <w:gridCol w:w="1015"/>
      </w:tblGrid>
      <w:tr w:rsidR="003D5348" w:rsidRPr="007F458D" w:rsidTr="00A04D65">
        <w:trPr>
          <w:tblHeader/>
          <w:jc w:val="center"/>
        </w:trPr>
        <w:tc>
          <w:tcPr>
            <w:tcW w:w="621" w:type="dxa"/>
          </w:tcPr>
          <w:p w:rsidR="003D5348" w:rsidRPr="007F458D" w:rsidRDefault="003D5348"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2268" w:type="dxa"/>
          </w:tcPr>
          <w:p w:rsidR="003D5348" w:rsidRPr="007F458D" w:rsidRDefault="003D5348"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Вид объекта</w:t>
            </w:r>
          </w:p>
        </w:tc>
        <w:tc>
          <w:tcPr>
            <w:tcW w:w="2126" w:type="dxa"/>
          </w:tcPr>
          <w:p w:rsidR="003D5348" w:rsidRPr="007F458D" w:rsidRDefault="003D5348"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Назначение объекта</w:t>
            </w:r>
          </w:p>
        </w:tc>
        <w:tc>
          <w:tcPr>
            <w:tcW w:w="2902" w:type="dxa"/>
          </w:tcPr>
          <w:p w:rsidR="003D5348" w:rsidRPr="007F458D" w:rsidRDefault="003D5348"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Наименование объекта</w:t>
            </w:r>
          </w:p>
        </w:tc>
        <w:tc>
          <w:tcPr>
            <w:tcW w:w="2155" w:type="dxa"/>
          </w:tcPr>
          <w:p w:rsidR="003D5348" w:rsidRPr="007F458D" w:rsidRDefault="003D5348"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Основные характеристики объекта</w:t>
            </w:r>
          </w:p>
        </w:tc>
        <w:tc>
          <w:tcPr>
            <w:tcW w:w="2456" w:type="dxa"/>
          </w:tcPr>
          <w:p w:rsidR="003D5348" w:rsidRPr="007F458D" w:rsidRDefault="003D5348"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Местоположение объекта</w:t>
            </w:r>
          </w:p>
        </w:tc>
        <w:tc>
          <w:tcPr>
            <w:tcW w:w="1985" w:type="dxa"/>
          </w:tcPr>
          <w:p w:rsidR="003D5348" w:rsidRPr="007F458D" w:rsidRDefault="003D5348" w:rsidP="00944A18">
            <w:pPr>
              <w:autoSpaceDE w:val="0"/>
              <w:autoSpaceDN w:val="0"/>
              <w:adjustRightInd w:val="0"/>
              <w:jc w:val="center"/>
              <w:rPr>
                <w:rFonts w:ascii="Times New Roman" w:hAnsi="Times New Roman" w:cs="Times New Roman"/>
                <w:bCs/>
                <w:sz w:val="28"/>
                <w:szCs w:val="28"/>
              </w:rPr>
            </w:pPr>
            <w:r w:rsidRPr="007F458D">
              <w:rPr>
                <w:rFonts w:ascii="Times New Roman" w:hAnsi="Times New Roman" w:cs="Times New Roman"/>
                <w:bCs/>
                <w:sz w:val="28"/>
                <w:szCs w:val="28"/>
              </w:rPr>
              <w:t>Зоны с особыми условиями использования территории</w:t>
            </w:r>
          </w:p>
        </w:tc>
        <w:tc>
          <w:tcPr>
            <w:tcW w:w="1015" w:type="dxa"/>
          </w:tcPr>
          <w:p w:rsidR="003D5348" w:rsidRPr="007F458D" w:rsidRDefault="003D5348" w:rsidP="00944A18">
            <w:pPr>
              <w:autoSpaceDE w:val="0"/>
              <w:autoSpaceDN w:val="0"/>
              <w:adjustRightInd w:val="0"/>
              <w:jc w:val="center"/>
              <w:rPr>
                <w:rFonts w:ascii="Times New Roman" w:hAnsi="Times New Roman" w:cs="Times New Roman"/>
                <w:bCs/>
                <w:sz w:val="28"/>
                <w:szCs w:val="28"/>
              </w:rPr>
            </w:pPr>
            <w:r w:rsidRPr="007F458D">
              <w:rPr>
                <w:rFonts w:ascii="Times New Roman" w:hAnsi="Times New Roman" w:cs="Times New Roman"/>
                <w:bCs/>
                <w:sz w:val="28"/>
                <w:szCs w:val="28"/>
              </w:rPr>
              <w:t>Сроки</w:t>
            </w:r>
          </w:p>
        </w:tc>
      </w:tr>
      <w:tr w:rsidR="005969E9" w:rsidRPr="007F458D" w:rsidTr="00A04D65">
        <w:trPr>
          <w:trHeight w:val="1937"/>
          <w:jc w:val="center"/>
        </w:trPr>
        <w:tc>
          <w:tcPr>
            <w:tcW w:w="621" w:type="dxa"/>
            <w:shd w:val="clear" w:color="auto" w:fill="auto"/>
          </w:tcPr>
          <w:p w:rsidR="005969E9" w:rsidRPr="007F458D" w:rsidRDefault="00205AEE" w:rsidP="00944A18">
            <w:pPr>
              <w:autoSpaceDE w:val="0"/>
              <w:autoSpaceDN w:val="0"/>
              <w:adjustRightInd w:val="0"/>
              <w:jc w:val="center"/>
              <w:rPr>
                <w:rFonts w:ascii="Times New Roman" w:hAnsi="Times New Roman" w:cs="Times New Roman"/>
                <w:sz w:val="28"/>
                <w:szCs w:val="28"/>
                <w:lang w:val="en-US"/>
              </w:rPr>
            </w:pPr>
            <w:r w:rsidRPr="007F458D">
              <w:rPr>
                <w:rFonts w:ascii="Times New Roman" w:hAnsi="Times New Roman" w:cs="Times New Roman"/>
                <w:sz w:val="28"/>
                <w:szCs w:val="28"/>
                <w:lang w:val="en-US"/>
              </w:rPr>
              <w:t>1</w:t>
            </w:r>
          </w:p>
        </w:tc>
        <w:tc>
          <w:tcPr>
            <w:tcW w:w="2268" w:type="dxa"/>
          </w:tcPr>
          <w:p w:rsidR="005969E9" w:rsidRPr="007F458D" w:rsidRDefault="005969E9" w:rsidP="00944A18">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Особо охраняемые природные территории</w:t>
            </w:r>
          </w:p>
        </w:tc>
        <w:tc>
          <w:tcPr>
            <w:tcW w:w="2126" w:type="dxa"/>
          </w:tcPr>
          <w:p w:rsidR="005969E9" w:rsidRPr="007F458D" w:rsidRDefault="005969E9" w:rsidP="00944A18">
            <w:pPr>
              <w:suppressAutoHyphens/>
              <w:jc w:val="both"/>
              <w:rPr>
                <w:rFonts w:ascii="Times New Roman" w:hAnsi="Times New Roman" w:cs="Times New Roman"/>
                <w:sz w:val="28"/>
                <w:szCs w:val="28"/>
              </w:rPr>
            </w:pPr>
            <w:r w:rsidRPr="007F458D">
              <w:rPr>
                <w:rFonts w:ascii="Times New Roman" w:hAnsi="Times New Roman" w:cs="Times New Roman"/>
                <w:sz w:val="28"/>
                <w:szCs w:val="28"/>
              </w:rPr>
              <w:t>организация</w:t>
            </w:r>
          </w:p>
        </w:tc>
        <w:tc>
          <w:tcPr>
            <w:tcW w:w="2902" w:type="dxa"/>
          </w:tcPr>
          <w:p w:rsidR="005969E9" w:rsidRPr="007F458D" w:rsidRDefault="005969E9" w:rsidP="00944A18">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 xml:space="preserve">Памятник природы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Арская степь</w:t>
            </w:r>
            <w:r w:rsidR="00A865D4" w:rsidRPr="007F458D">
              <w:rPr>
                <w:rFonts w:ascii="Times New Roman" w:hAnsi="Times New Roman" w:cs="Times New Roman"/>
                <w:sz w:val="28"/>
                <w:szCs w:val="28"/>
              </w:rPr>
              <w:t>»</w:t>
            </w:r>
          </w:p>
        </w:tc>
        <w:tc>
          <w:tcPr>
            <w:tcW w:w="2155" w:type="dxa"/>
          </w:tcPr>
          <w:p w:rsidR="005969E9" w:rsidRPr="007F458D" w:rsidRDefault="005969E9" w:rsidP="00944A18">
            <w:pPr>
              <w:autoSpaceDE w:val="0"/>
              <w:autoSpaceDN w:val="0"/>
              <w:adjustRightInd w:val="0"/>
              <w:jc w:val="both"/>
              <w:rPr>
                <w:rFonts w:ascii="Times New Roman" w:eastAsia="Calibri" w:hAnsi="Times New Roman" w:cs="Times New Roman"/>
                <w:sz w:val="28"/>
                <w:szCs w:val="28"/>
              </w:rPr>
            </w:pPr>
            <w:smartTag w:uri="urn:schemas-microsoft-com:office:smarttags" w:element="metricconverter">
              <w:smartTagPr>
                <w:attr w:name="ProductID" w:val="300 га"/>
              </w:smartTagPr>
              <w:r w:rsidRPr="007F458D">
                <w:rPr>
                  <w:rFonts w:ascii="Times New Roman" w:eastAsia="Calibri" w:hAnsi="Times New Roman" w:cs="Times New Roman"/>
                  <w:sz w:val="28"/>
                  <w:szCs w:val="28"/>
                </w:rPr>
                <w:t>300 га</w:t>
              </w:r>
            </w:smartTag>
          </w:p>
        </w:tc>
        <w:tc>
          <w:tcPr>
            <w:tcW w:w="2456" w:type="dxa"/>
          </w:tcPr>
          <w:p w:rsidR="005969E9" w:rsidRPr="007F458D" w:rsidRDefault="005969E9" w:rsidP="00944A18">
            <w:pPr>
              <w:autoSpaceDE w:val="0"/>
              <w:autoSpaceDN w:val="0"/>
              <w:adjustRightInd w:val="0"/>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Ульяновский район, Тимирязевское сельское поселение</w:t>
            </w:r>
          </w:p>
        </w:tc>
        <w:tc>
          <w:tcPr>
            <w:tcW w:w="1985" w:type="dxa"/>
          </w:tcPr>
          <w:p w:rsidR="005969E9" w:rsidRPr="007F458D" w:rsidRDefault="005969E9"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 xml:space="preserve">Устанавливается в соответствии с постановлением Правительства РФ от </w:t>
            </w:r>
            <w:smartTag w:uri="urn:schemas-microsoft-com:office:smarttags" w:element="date">
              <w:smartTagPr>
                <w:attr w:name="Year" w:val="2015"/>
                <w:attr w:name="Day" w:val="19"/>
                <w:attr w:name="Month" w:val="2"/>
                <w:attr w:name="ls" w:val="trans"/>
              </w:smartTagPr>
              <w:r w:rsidRPr="007F458D">
                <w:rPr>
                  <w:rFonts w:ascii="Times New Roman" w:hAnsi="Times New Roman" w:cs="Times New Roman"/>
                  <w:sz w:val="28"/>
                  <w:szCs w:val="28"/>
                </w:rPr>
                <w:t>19.02.2015</w:t>
              </w:r>
            </w:smartTag>
            <w:r w:rsidRPr="007F458D">
              <w:rPr>
                <w:rFonts w:ascii="Times New Roman" w:hAnsi="Times New Roman" w:cs="Times New Roman"/>
                <w:sz w:val="28"/>
                <w:szCs w:val="28"/>
              </w:rPr>
              <w:t xml:space="preserve"> № 138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00A865D4" w:rsidRPr="007F458D">
              <w:rPr>
                <w:rFonts w:ascii="Times New Roman" w:hAnsi="Times New Roman" w:cs="Times New Roman"/>
                <w:sz w:val="28"/>
                <w:szCs w:val="28"/>
              </w:rPr>
              <w:t>»</w:t>
            </w:r>
          </w:p>
        </w:tc>
        <w:tc>
          <w:tcPr>
            <w:tcW w:w="1015" w:type="dxa"/>
          </w:tcPr>
          <w:p w:rsidR="005969E9" w:rsidRPr="007F458D" w:rsidRDefault="005969E9" w:rsidP="00944A18">
            <w:pPr>
              <w:autoSpaceDE w:val="0"/>
              <w:autoSpaceDN w:val="0"/>
              <w:adjustRightInd w:val="0"/>
              <w:jc w:val="center"/>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до </w:t>
            </w:r>
            <w:smartTag w:uri="urn:schemas-microsoft-com:office:smarttags" w:element="metricconverter">
              <w:smartTagPr>
                <w:attr w:name="ProductID" w:val="2025 г"/>
              </w:smartTagPr>
              <w:r w:rsidRPr="007F458D">
                <w:rPr>
                  <w:rFonts w:ascii="Times New Roman" w:eastAsia="Calibri" w:hAnsi="Times New Roman" w:cs="Times New Roman"/>
                  <w:sz w:val="28"/>
                  <w:szCs w:val="28"/>
                </w:rPr>
                <w:t>2025 г</w:t>
              </w:r>
            </w:smartTag>
            <w:r w:rsidRPr="007F458D">
              <w:rPr>
                <w:rFonts w:ascii="Times New Roman" w:eastAsia="Calibri" w:hAnsi="Times New Roman" w:cs="Times New Roman"/>
                <w:sz w:val="28"/>
                <w:szCs w:val="28"/>
              </w:rPr>
              <w:t>.</w:t>
            </w:r>
          </w:p>
        </w:tc>
      </w:tr>
      <w:tr w:rsidR="00171F6B" w:rsidRPr="007F458D" w:rsidTr="00A04D65">
        <w:trPr>
          <w:trHeight w:val="1937"/>
          <w:jc w:val="center"/>
        </w:trPr>
        <w:tc>
          <w:tcPr>
            <w:tcW w:w="621" w:type="dxa"/>
            <w:shd w:val="clear" w:color="auto" w:fill="auto"/>
          </w:tcPr>
          <w:p w:rsidR="00171F6B" w:rsidRPr="007F458D" w:rsidRDefault="00171F6B" w:rsidP="00171F6B">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2268" w:type="dxa"/>
          </w:tcPr>
          <w:p w:rsidR="00171F6B" w:rsidRPr="007F458D" w:rsidRDefault="00171F6B" w:rsidP="00171F6B">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ОКС в области газоснабжения</w:t>
            </w:r>
          </w:p>
        </w:tc>
        <w:tc>
          <w:tcPr>
            <w:tcW w:w="2126" w:type="dxa"/>
          </w:tcPr>
          <w:p w:rsidR="00171F6B" w:rsidRPr="007F458D" w:rsidRDefault="00171F6B" w:rsidP="00171F6B">
            <w:pPr>
              <w:autoSpaceDE w:val="0"/>
              <w:autoSpaceDN w:val="0"/>
              <w:adjustRightInd w:val="0"/>
              <w:rPr>
                <w:rFonts w:ascii="Times New Roman" w:hAnsi="Times New Roman" w:cs="Times New Roman"/>
                <w:sz w:val="28"/>
                <w:szCs w:val="28"/>
              </w:rPr>
            </w:pPr>
            <w:r w:rsidRPr="007F458D">
              <w:rPr>
                <w:rFonts w:ascii="Times New Roman" w:hAnsi="Times New Roman" w:cs="Times New Roman"/>
                <w:sz w:val="28"/>
                <w:szCs w:val="28"/>
              </w:rPr>
              <w:t>строительство</w:t>
            </w:r>
          </w:p>
        </w:tc>
        <w:tc>
          <w:tcPr>
            <w:tcW w:w="2902" w:type="dxa"/>
          </w:tcPr>
          <w:p w:rsidR="00171F6B" w:rsidRPr="007F458D" w:rsidRDefault="00171F6B" w:rsidP="00171F6B">
            <w:pPr>
              <w:rPr>
                <w:rFonts w:ascii="Times New Roman" w:hAnsi="Times New Roman" w:cs="Times New Roman"/>
                <w:sz w:val="28"/>
                <w:szCs w:val="28"/>
              </w:rPr>
            </w:pPr>
            <w:r w:rsidRPr="007F458D">
              <w:rPr>
                <w:rFonts w:ascii="Times New Roman" w:hAnsi="Times New Roman" w:cs="Times New Roman"/>
                <w:sz w:val="28"/>
                <w:szCs w:val="28"/>
              </w:rPr>
              <w:t>Газопровод-перемычка ГРС-22А г. Ульяновск – с. Новый Урень</w:t>
            </w:r>
          </w:p>
        </w:tc>
        <w:tc>
          <w:tcPr>
            <w:tcW w:w="2155" w:type="dxa"/>
          </w:tcPr>
          <w:p w:rsidR="00171F6B" w:rsidRPr="007F458D" w:rsidRDefault="00171F6B" w:rsidP="00171F6B">
            <w:pPr>
              <w:rPr>
                <w:rFonts w:ascii="Times New Roman" w:hAnsi="Times New Roman" w:cs="Times New Roman"/>
                <w:sz w:val="28"/>
                <w:szCs w:val="28"/>
              </w:rPr>
            </w:pPr>
            <w:r w:rsidRPr="007F458D">
              <w:rPr>
                <w:rFonts w:ascii="Times New Roman" w:hAnsi="Times New Roman" w:cs="Times New Roman"/>
                <w:sz w:val="28"/>
                <w:szCs w:val="28"/>
              </w:rPr>
              <w:t>I (Высокое, св. 0,6 до 1,2 МПа включительно); Протяженность 16 км</w:t>
            </w:r>
          </w:p>
        </w:tc>
        <w:tc>
          <w:tcPr>
            <w:tcW w:w="2456" w:type="dxa"/>
          </w:tcPr>
          <w:p w:rsidR="00171F6B" w:rsidRPr="007F458D" w:rsidRDefault="00171F6B" w:rsidP="00171F6B">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г.о. г. Ульяновск, Тимирязевское сельское поселение</w:t>
            </w:r>
          </w:p>
        </w:tc>
        <w:tc>
          <w:tcPr>
            <w:tcW w:w="1985" w:type="dxa"/>
          </w:tcPr>
          <w:p w:rsidR="00171F6B" w:rsidRPr="007F458D" w:rsidRDefault="00171F6B" w:rsidP="00171F6B">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Охранная зона устанавливается в соответствии с постановлением Правительства РФ от 20.11.2000 г. № 878</w:t>
            </w:r>
          </w:p>
        </w:tc>
        <w:tc>
          <w:tcPr>
            <w:tcW w:w="1015" w:type="dxa"/>
          </w:tcPr>
          <w:p w:rsidR="00171F6B" w:rsidRPr="007F458D" w:rsidRDefault="00171F6B" w:rsidP="00171F6B">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Первая очередь</w:t>
            </w:r>
          </w:p>
        </w:tc>
      </w:tr>
    </w:tbl>
    <w:p w:rsidR="003D5348" w:rsidRPr="007F458D" w:rsidRDefault="003D5348" w:rsidP="00944A18">
      <w:pPr>
        <w:pStyle w:val="af0"/>
        <w:spacing w:after="0" w:line="240" w:lineRule="auto"/>
        <w:ind w:left="0" w:firstLine="709"/>
        <w:jc w:val="both"/>
        <w:rPr>
          <w:rFonts w:ascii="Times New Roman" w:hAnsi="Times New Roman" w:cs="Times New Roman"/>
          <w:sz w:val="28"/>
          <w:szCs w:val="28"/>
        </w:rPr>
        <w:sectPr w:rsidR="003D5348" w:rsidRPr="007F458D" w:rsidSect="003D5348">
          <w:pgSz w:w="16838" w:h="11906" w:orient="landscape"/>
          <w:pgMar w:top="1134" w:right="567" w:bottom="567" w:left="567" w:header="709" w:footer="709" w:gutter="0"/>
          <w:cols w:space="708"/>
          <w:docGrid w:linePitch="360"/>
        </w:sectPr>
      </w:pPr>
    </w:p>
    <w:p w:rsidR="002E4CB2" w:rsidRPr="007F458D" w:rsidRDefault="002E4CB2" w:rsidP="002E4CB2">
      <w:pPr>
        <w:pStyle w:val="af0"/>
        <w:numPr>
          <w:ilvl w:val="2"/>
          <w:numId w:val="18"/>
        </w:numPr>
        <w:spacing w:after="0" w:line="240" w:lineRule="auto"/>
        <w:ind w:left="0" w:firstLine="0"/>
        <w:jc w:val="center"/>
        <w:outlineLvl w:val="2"/>
        <w:rPr>
          <w:rFonts w:ascii="Times New Roman" w:eastAsiaTheme="majorEastAsia" w:hAnsi="Times New Roman" w:cs="Times New Roman"/>
          <w:b/>
          <w:bCs/>
          <w:sz w:val="28"/>
          <w:szCs w:val="28"/>
        </w:rPr>
      </w:pPr>
      <w:bookmarkStart w:id="122" w:name="_Toc23196413"/>
      <w:r w:rsidRPr="007F458D">
        <w:rPr>
          <w:rFonts w:ascii="Times New Roman" w:eastAsiaTheme="majorEastAsia" w:hAnsi="Times New Roman" w:cs="Times New Roman"/>
          <w:b/>
          <w:bCs/>
          <w:webHidden/>
          <w:sz w:val="28"/>
          <w:szCs w:val="28"/>
        </w:rPr>
        <w:t xml:space="preserve">Сведения о видах, назначении и наименованиях планируемых для размещения на территории поселения объектов местного значения </w:t>
      </w:r>
      <w:r w:rsidRPr="007F458D">
        <w:rPr>
          <w:rFonts w:ascii="Times New Roman" w:eastAsiaTheme="majorEastAsia" w:hAnsi="Times New Roman" w:cs="Times New Roman"/>
          <w:b/>
          <w:bCs/>
          <w:sz w:val="28"/>
          <w:szCs w:val="28"/>
        </w:rPr>
        <w:t>района</w:t>
      </w:r>
      <w:bookmarkEnd w:id="122"/>
    </w:p>
    <w:p w:rsidR="002E4CB2" w:rsidRPr="007F458D" w:rsidRDefault="002E4CB2" w:rsidP="00D751FC">
      <w:pPr>
        <w:pStyle w:val="af0"/>
        <w:spacing w:after="0" w:line="240" w:lineRule="auto"/>
        <w:ind w:left="0"/>
        <w:jc w:val="center"/>
        <w:rPr>
          <w:rFonts w:ascii="Times New Roman" w:eastAsiaTheme="majorEastAsia" w:hAnsi="Times New Roman" w:cs="Times New Roman"/>
          <w:b/>
          <w:bCs/>
          <w:sz w:val="28"/>
          <w:szCs w:val="28"/>
        </w:rPr>
      </w:pPr>
    </w:p>
    <w:p w:rsidR="002E4CB2" w:rsidRPr="007F458D" w:rsidRDefault="002E4CB2" w:rsidP="002E4CB2">
      <w:pPr>
        <w:pStyle w:val="af0"/>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7F458D">
        <w:rPr>
          <w:rFonts w:ascii="Times New Roman" w:eastAsia="Times New Roman" w:hAnsi="Times New Roman" w:cs="Times New Roman"/>
          <w:bCs/>
          <w:sz w:val="28"/>
          <w:szCs w:val="28"/>
          <w:lang w:eastAsia="ru-RU"/>
        </w:rPr>
        <w:t>При подготовке генерального плана муниципального образования «Тимирязевское сельское поселение» создание объектов местного значения предусмотрено с учетом программ комплексного социально-экономического развития муниципального образования «</w:t>
      </w:r>
      <w:r w:rsidRPr="007F458D">
        <w:rPr>
          <w:rFonts w:ascii="Times New Roman" w:hAnsi="Times New Roman" w:cs="Times New Roman"/>
          <w:sz w:val="28"/>
          <w:szCs w:val="28"/>
          <w:lang w:bidi="en-US"/>
        </w:rPr>
        <w:t xml:space="preserve">Ульяновский </w:t>
      </w:r>
      <w:r w:rsidRPr="007F458D">
        <w:rPr>
          <w:rFonts w:ascii="Times New Roman" w:eastAsia="Times New Roman" w:hAnsi="Times New Roman" w:cs="Times New Roman"/>
          <w:bCs/>
          <w:sz w:val="28"/>
          <w:szCs w:val="28"/>
          <w:lang w:eastAsia="ru-RU"/>
        </w:rPr>
        <w:t>район».</w:t>
      </w:r>
    </w:p>
    <w:p w:rsidR="00D53A0E" w:rsidRPr="007F458D" w:rsidRDefault="002E4CB2" w:rsidP="002E4CB2">
      <w:pPr>
        <w:pStyle w:val="af0"/>
        <w:tabs>
          <w:tab w:val="left" w:pos="1134"/>
        </w:tabs>
        <w:spacing w:after="0" w:line="240" w:lineRule="auto"/>
        <w:ind w:left="0" w:firstLine="709"/>
        <w:jc w:val="both"/>
        <w:rPr>
          <w:rFonts w:ascii="Times New Roman" w:hAnsi="Times New Roman" w:cs="Times New Roman"/>
          <w:sz w:val="28"/>
          <w:szCs w:val="28"/>
        </w:rPr>
        <w:sectPr w:rsidR="00D53A0E" w:rsidRPr="007F458D" w:rsidSect="004D4288">
          <w:pgSz w:w="11906" w:h="16838"/>
          <w:pgMar w:top="567" w:right="567" w:bottom="567" w:left="1134" w:header="709" w:footer="709" w:gutter="0"/>
          <w:cols w:space="708"/>
          <w:docGrid w:linePitch="360"/>
        </w:sectPr>
      </w:pPr>
      <w:r w:rsidRPr="007F458D">
        <w:rPr>
          <w:rFonts w:ascii="Times New Roman" w:hAnsi="Times New Roman" w:cs="Times New Roman"/>
          <w:sz w:val="28"/>
          <w:szCs w:val="28"/>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rsidR="00575037" w:rsidRPr="007F458D" w:rsidRDefault="00575037" w:rsidP="00575037">
      <w:pPr>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Таблица 31</w:t>
      </w:r>
    </w:p>
    <w:p w:rsidR="00D53A0E" w:rsidRPr="007F458D" w:rsidRDefault="00D53A0E" w:rsidP="00D53A0E">
      <w:pPr>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Перечень планируемых для размещения на территории муниципального образования «Тимирязевское сельское поселение» объектов местного значения района.</w:t>
      </w:r>
    </w:p>
    <w:p w:rsidR="002E4CB2" w:rsidRPr="007F458D" w:rsidRDefault="002E4CB2" w:rsidP="000977C9">
      <w:pPr>
        <w:tabs>
          <w:tab w:val="left" w:pos="1134"/>
        </w:tabs>
        <w:spacing w:after="0" w:line="240" w:lineRule="auto"/>
        <w:jc w:val="both"/>
        <w:rPr>
          <w:rFonts w:ascii="Times New Roman" w:eastAsia="Times New Roman" w:hAnsi="Times New Roman" w:cs="Times New Roman"/>
          <w:bCs/>
          <w:sz w:val="28"/>
          <w:szCs w:val="28"/>
          <w:lang w:eastAsia="ru-RU"/>
        </w:rPr>
      </w:pPr>
    </w:p>
    <w:tbl>
      <w:tblPr>
        <w:tblStyle w:val="af2"/>
        <w:tblW w:w="0" w:type="auto"/>
        <w:jc w:val="center"/>
        <w:tblLayout w:type="fixed"/>
        <w:tblLook w:val="04A0" w:firstRow="1" w:lastRow="0" w:firstColumn="1" w:lastColumn="0" w:noHBand="0" w:noVBand="1"/>
      </w:tblPr>
      <w:tblGrid>
        <w:gridCol w:w="587"/>
        <w:gridCol w:w="1984"/>
        <w:gridCol w:w="2127"/>
        <w:gridCol w:w="2126"/>
        <w:gridCol w:w="3544"/>
        <w:gridCol w:w="1984"/>
        <w:gridCol w:w="2823"/>
      </w:tblGrid>
      <w:tr w:rsidR="00D53A0E" w:rsidRPr="007F458D" w:rsidTr="00D53A0E">
        <w:trPr>
          <w:tblHeader/>
          <w:jc w:val="center"/>
        </w:trPr>
        <w:tc>
          <w:tcPr>
            <w:tcW w:w="587"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 п/п</w:t>
            </w:r>
          </w:p>
        </w:tc>
        <w:tc>
          <w:tcPr>
            <w:tcW w:w="198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Наименование объекта</w:t>
            </w:r>
          </w:p>
        </w:tc>
        <w:tc>
          <w:tcPr>
            <w:tcW w:w="2127"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Мероприятие</w:t>
            </w:r>
          </w:p>
        </w:tc>
        <w:tc>
          <w:tcPr>
            <w:tcW w:w="2126"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Основные характеристики объекта</w:t>
            </w:r>
          </w:p>
        </w:tc>
        <w:tc>
          <w:tcPr>
            <w:tcW w:w="354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Местоположение объекта</w:t>
            </w:r>
          </w:p>
        </w:tc>
        <w:tc>
          <w:tcPr>
            <w:tcW w:w="198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Очередность строительства</w:t>
            </w:r>
          </w:p>
        </w:tc>
        <w:tc>
          <w:tcPr>
            <w:tcW w:w="2823"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 с особыми условиями использования территории</w:t>
            </w:r>
          </w:p>
        </w:tc>
      </w:tr>
      <w:tr w:rsidR="00D53A0E" w:rsidRPr="007F458D" w:rsidTr="00D53A0E">
        <w:trPr>
          <w:trHeight w:val="2278"/>
          <w:jc w:val="center"/>
        </w:trPr>
        <w:tc>
          <w:tcPr>
            <w:tcW w:w="587" w:type="dxa"/>
          </w:tcPr>
          <w:p w:rsidR="00D53A0E" w:rsidRPr="007F458D" w:rsidRDefault="00243690" w:rsidP="00D53A0E">
            <w:pPr>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1984" w:type="dxa"/>
          </w:tcPr>
          <w:p w:rsidR="00D53A0E" w:rsidRPr="007F458D" w:rsidRDefault="00347BA1" w:rsidP="00D53A0E">
            <w:pPr>
              <w:jc w:val="both"/>
              <w:rPr>
                <w:rFonts w:ascii="Times New Roman" w:hAnsi="Times New Roman" w:cs="Times New Roman"/>
                <w:sz w:val="24"/>
                <w:szCs w:val="24"/>
              </w:rPr>
            </w:pPr>
            <w:r w:rsidRPr="007F458D">
              <w:rPr>
                <w:rFonts w:ascii="Times New Roman" w:hAnsi="Times New Roman" w:cs="Times New Roman"/>
                <w:sz w:val="24"/>
                <w:szCs w:val="24"/>
              </w:rPr>
              <w:t xml:space="preserve">Водонапорная </w:t>
            </w:r>
            <w:r w:rsidR="00D53A0E" w:rsidRPr="007F458D">
              <w:rPr>
                <w:rFonts w:ascii="Times New Roman" w:hAnsi="Times New Roman" w:cs="Times New Roman"/>
                <w:sz w:val="24"/>
                <w:szCs w:val="24"/>
              </w:rPr>
              <w:t xml:space="preserve">башня </w:t>
            </w:r>
          </w:p>
        </w:tc>
        <w:tc>
          <w:tcPr>
            <w:tcW w:w="2127"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D53A0E" w:rsidRPr="007F458D" w:rsidRDefault="00D53A0E" w:rsidP="005361A6">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 xml:space="preserve">объем </w:t>
            </w:r>
            <w:r w:rsidR="005361A6" w:rsidRPr="007F458D">
              <w:rPr>
                <w:rFonts w:ascii="Times New Roman" w:hAnsi="Times New Roman" w:cs="Times New Roman"/>
                <w:spacing w:val="2"/>
                <w:sz w:val="24"/>
                <w:szCs w:val="24"/>
                <w:shd w:val="clear" w:color="auto" w:fill="FFFFFF"/>
              </w:rPr>
              <w:t>150</w:t>
            </w:r>
            <w:r w:rsidRPr="007F458D">
              <w:rPr>
                <w:rFonts w:ascii="Times New Roman" w:hAnsi="Times New Roman" w:cs="Times New Roman"/>
                <w:spacing w:val="2"/>
                <w:sz w:val="24"/>
                <w:szCs w:val="24"/>
                <w:shd w:val="clear" w:color="auto" w:fill="FFFFFF"/>
              </w:rPr>
              <w:t xml:space="preserve"> куб .м</w:t>
            </w:r>
          </w:p>
        </w:tc>
        <w:tc>
          <w:tcPr>
            <w:tcW w:w="3544" w:type="dxa"/>
          </w:tcPr>
          <w:p w:rsidR="00D53A0E" w:rsidRPr="007F458D" w:rsidRDefault="00D53A0E" w:rsidP="00D53A0E">
            <w:pPr>
              <w:jc w:val="center"/>
              <w:rPr>
                <w:rFonts w:ascii="Times New Roman" w:hAnsi="Times New Roman" w:cs="Times New Roman"/>
                <w:bCs/>
                <w:sz w:val="24"/>
                <w:szCs w:val="24"/>
              </w:rPr>
            </w:pPr>
            <w:r w:rsidRPr="007F458D">
              <w:rPr>
                <w:rFonts w:ascii="Times New Roman" w:hAnsi="Times New Roman" w:cs="Times New Roman"/>
                <w:sz w:val="24"/>
                <w:szCs w:val="24"/>
              </w:rPr>
              <w:t>Тимирязевское сельское поселение, к востоку от границ д. Авдотьино</w:t>
            </w:r>
          </w:p>
        </w:tc>
        <w:tc>
          <w:tcPr>
            <w:tcW w:w="198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val="restart"/>
          </w:tcPr>
          <w:p w:rsidR="00D53A0E" w:rsidRPr="007F458D" w:rsidRDefault="00D53A0E" w:rsidP="00D53A0E">
            <w:pPr>
              <w:jc w:val="both"/>
              <w:rPr>
                <w:rFonts w:ascii="Times New Roman" w:hAnsi="Times New Roman" w:cs="Times New Roman"/>
                <w:sz w:val="24"/>
                <w:szCs w:val="24"/>
              </w:rPr>
            </w:pPr>
            <w:r w:rsidRPr="007F458D">
              <w:rPr>
                <w:rFonts w:ascii="Times New Roman" w:hAnsi="Times New Roman" w:cs="Times New Roman"/>
                <w:sz w:val="24"/>
                <w:szCs w:val="24"/>
              </w:rPr>
              <w:t xml:space="preserve">СанПиН 2.1.4.1110-02 «Зоны санитарной охраны источников водоснабжения и водопроводов питьевого назначения» п. 2.2: граница первого пояса зоны санитарной охраны принимается на расстоянии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7F458D">
                <w:rPr>
                  <w:rFonts w:ascii="Times New Roman" w:hAnsi="Times New Roman" w:cs="Times New Roman"/>
                  <w:sz w:val="24"/>
                  <w:szCs w:val="24"/>
                </w:rPr>
                <w:t>30 м</w:t>
              </w:r>
            </w:smartTag>
            <w:r w:rsidRPr="007F458D">
              <w:rPr>
                <w:rFonts w:ascii="Times New Roman" w:hAnsi="Times New Roman" w:cs="Times New Roman"/>
                <w:sz w:val="24"/>
                <w:szCs w:val="24"/>
              </w:rPr>
              <w:t xml:space="preserve">; от водонапорных башен - не менее </w:t>
            </w:r>
            <w:smartTag w:uri="urn:schemas-microsoft-com:office:smarttags" w:element="metricconverter">
              <w:smartTagPr>
                <w:attr w:name="ProductID" w:val="10 м"/>
              </w:smartTagPr>
              <w:r w:rsidRPr="007F458D">
                <w:rPr>
                  <w:rFonts w:ascii="Times New Roman" w:hAnsi="Times New Roman" w:cs="Times New Roman"/>
                  <w:sz w:val="24"/>
                  <w:szCs w:val="24"/>
                </w:rPr>
                <w:t>10 м</w:t>
              </w:r>
            </w:smartTag>
            <w:r w:rsidRPr="007F458D">
              <w:rPr>
                <w:rFonts w:ascii="Times New Roman" w:hAnsi="Times New Roman" w:cs="Times New Roman"/>
                <w:sz w:val="24"/>
                <w:szCs w:val="24"/>
              </w:rPr>
              <w:t>; от остальных помещений (отстойники, реагентное хозяйство, склад хлора, насосные станции и др.) - не менее15 м</w:t>
            </w:r>
          </w:p>
        </w:tc>
      </w:tr>
      <w:tr w:rsidR="00D53A0E" w:rsidRPr="007F458D" w:rsidTr="00D53A0E">
        <w:trPr>
          <w:trHeight w:val="1134"/>
          <w:jc w:val="center"/>
        </w:trPr>
        <w:tc>
          <w:tcPr>
            <w:tcW w:w="587" w:type="dxa"/>
          </w:tcPr>
          <w:p w:rsidR="00D53A0E" w:rsidRPr="007F458D" w:rsidRDefault="00243690" w:rsidP="00D53A0E">
            <w:pPr>
              <w:jc w:val="center"/>
              <w:rPr>
                <w:rFonts w:ascii="Times New Roman" w:hAnsi="Times New Roman" w:cs="Times New Roman"/>
                <w:sz w:val="24"/>
                <w:szCs w:val="24"/>
              </w:rPr>
            </w:pPr>
            <w:r w:rsidRPr="007F458D">
              <w:rPr>
                <w:rFonts w:ascii="Times New Roman" w:hAnsi="Times New Roman" w:cs="Times New Roman"/>
                <w:sz w:val="24"/>
                <w:szCs w:val="24"/>
              </w:rPr>
              <w:t>2</w:t>
            </w:r>
          </w:p>
        </w:tc>
        <w:tc>
          <w:tcPr>
            <w:tcW w:w="1984" w:type="dxa"/>
          </w:tcPr>
          <w:p w:rsidR="00D53A0E" w:rsidRPr="007F458D" w:rsidRDefault="00D53A0E" w:rsidP="00347BA1">
            <w:pPr>
              <w:jc w:val="both"/>
              <w:rPr>
                <w:rFonts w:ascii="Times New Roman" w:hAnsi="Times New Roman" w:cs="Times New Roman"/>
                <w:sz w:val="24"/>
                <w:szCs w:val="24"/>
              </w:rPr>
            </w:pPr>
            <w:r w:rsidRPr="007F458D">
              <w:rPr>
                <w:rFonts w:ascii="Times New Roman" w:hAnsi="Times New Roman" w:cs="Times New Roman"/>
                <w:sz w:val="24"/>
                <w:szCs w:val="24"/>
              </w:rPr>
              <w:t>Водонапорн</w:t>
            </w:r>
            <w:r w:rsidR="00347BA1" w:rsidRPr="007F458D">
              <w:rPr>
                <w:rFonts w:ascii="Times New Roman" w:hAnsi="Times New Roman" w:cs="Times New Roman"/>
                <w:sz w:val="24"/>
                <w:szCs w:val="24"/>
              </w:rPr>
              <w:t>ая</w:t>
            </w:r>
            <w:r w:rsidRPr="007F458D">
              <w:rPr>
                <w:rFonts w:ascii="Times New Roman" w:hAnsi="Times New Roman" w:cs="Times New Roman"/>
                <w:sz w:val="24"/>
                <w:szCs w:val="24"/>
              </w:rPr>
              <w:t xml:space="preserve"> башня </w:t>
            </w:r>
          </w:p>
        </w:tc>
        <w:tc>
          <w:tcPr>
            <w:tcW w:w="2127" w:type="dxa"/>
          </w:tcPr>
          <w:p w:rsidR="00D53A0E" w:rsidRPr="007F458D" w:rsidRDefault="00705F12" w:rsidP="00D53A0E">
            <w:pPr>
              <w:jc w:val="center"/>
              <w:rPr>
                <w:rFonts w:ascii="Times New Roman" w:hAnsi="Times New Roman" w:cs="Times New Roman"/>
                <w:sz w:val="24"/>
                <w:szCs w:val="24"/>
              </w:rPr>
            </w:pPr>
            <w:r w:rsidRPr="007F458D">
              <w:rPr>
                <w:rFonts w:ascii="Times New Roman" w:hAnsi="Times New Roman" w:cs="Times New Roman"/>
                <w:sz w:val="24"/>
                <w:szCs w:val="24"/>
              </w:rPr>
              <w:t>строительство</w:t>
            </w:r>
          </w:p>
        </w:tc>
        <w:tc>
          <w:tcPr>
            <w:tcW w:w="2126" w:type="dxa"/>
          </w:tcPr>
          <w:p w:rsidR="00D53A0E" w:rsidRPr="007F458D" w:rsidRDefault="00D53A0E" w:rsidP="005361A6">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 xml:space="preserve">объем </w:t>
            </w:r>
            <w:r w:rsidR="005361A6" w:rsidRPr="007F458D">
              <w:rPr>
                <w:rFonts w:ascii="Times New Roman" w:hAnsi="Times New Roman" w:cs="Times New Roman"/>
                <w:spacing w:val="2"/>
                <w:sz w:val="24"/>
                <w:szCs w:val="24"/>
                <w:shd w:val="clear" w:color="auto" w:fill="FFFFFF"/>
              </w:rPr>
              <w:t>150</w:t>
            </w:r>
            <w:r w:rsidRPr="007F458D">
              <w:rPr>
                <w:rFonts w:ascii="Times New Roman" w:hAnsi="Times New Roman" w:cs="Times New Roman"/>
                <w:spacing w:val="2"/>
                <w:sz w:val="24"/>
                <w:szCs w:val="24"/>
                <w:shd w:val="clear" w:color="auto" w:fill="FFFFFF"/>
              </w:rPr>
              <w:t xml:space="preserve"> куб .м</w:t>
            </w:r>
          </w:p>
        </w:tc>
        <w:tc>
          <w:tcPr>
            <w:tcW w:w="354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 xml:space="preserve">п. </w:t>
            </w:r>
            <w:r w:rsidRPr="007F458D">
              <w:rPr>
                <w:rFonts w:ascii="Times New Roman" w:hAnsi="Times New Roman" w:cs="Times New Roman"/>
                <w:spacing w:val="2"/>
                <w:sz w:val="24"/>
                <w:szCs w:val="24"/>
                <w:shd w:val="clear" w:color="auto" w:fill="FFFFFF"/>
              </w:rPr>
              <w:t>Тимирязевский, северо-восточная часть</w:t>
            </w:r>
          </w:p>
        </w:tc>
        <w:tc>
          <w:tcPr>
            <w:tcW w:w="198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D53A0E" w:rsidRPr="007F458D" w:rsidRDefault="00D53A0E" w:rsidP="00D53A0E">
            <w:pPr>
              <w:jc w:val="both"/>
              <w:rPr>
                <w:rFonts w:ascii="Times New Roman" w:hAnsi="Times New Roman" w:cs="Times New Roman"/>
                <w:sz w:val="24"/>
                <w:szCs w:val="24"/>
              </w:rPr>
            </w:pPr>
          </w:p>
        </w:tc>
      </w:tr>
      <w:tr w:rsidR="00D53A0E" w:rsidRPr="007F458D" w:rsidTr="00243690">
        <w:trPr>
          <w:trHeight w:val="1074"/>
          <w:jc w:val="center"/>
        </w:trPr>
        <w:tc>
          <w:tcPr>
            <w:tcW w:w="587" w:type="dxa"/>
            <w:tcBorders>
              <w:bottom w:val="single" w:sz="4" w:space="0" w:color="auto"/>
            </w:tcBorders>
          </w:tcPr>
          <w:p w:rsidR="00D53A0E" w:rsidRPr="007F458D" w:rsidRDefault="00243690" w:rsidP="00D53A0E">
            <w:pPr>
              <w:jc w:val="center"/>
              <w:rPr>
                <w:rFonts w:ascii="Times New Roman" w:hAnsi="Times New Roman" w:cs="Times New Roman"/>
                <w:sz w:val="24"/>
                <w:szCs w:val="24"/>
              </w:rPr>
            </w:pPr>
            <w:r w:rsidRPr="007F458D">
              <w:rPr>
                <w:rFonts w:ascii="Times New Roman" w:hAnsi="Times New Roman" w:cs="Times New Roman"/>
                <w:sz w:val="24"/>
                <w:szCs w:val="24"/>
              </w:rPr>
              <w:t>3</w:t>
            </w:r>
          </w:p>
        </w:tc>
        <w:tc>
          <w:tcPr>
            <w:tcW w:w="1984" w:type="dxa"/>
            <w:tcBorders>
              <w:bottom w:val="single" w:sz="4" w:space="0" w:color="auto"/>
            </w:tcBorders>
          </w:tcPr>
          <w:p w:rsidR="00D53A0E" w:rsidRPr="007F458D" w:rsidRDefault="00D53A0E" w:rsidP="00D53A0E">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Borders>
              <w:bottom w:val="single" w:sz="4" w:space="0" w:color="auto"/>
            </w:tcBorders>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Borders>
              <w:bottom w:val="single" w:sz="4" w:space="0" w:color="auto"/>
            </w:tcBorders>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3,2 км</w:t>
            </w:r>
          </w:p>
        </w:tc>
        <w:tc>
          <w:tcPr>
            <w:tcW w:w="3544" w:type="dxa"/>
            <w:tcBorders>
              <w:bottom w:val="single" w:sz="4" w:space="0" w:color="auto"/>
            </w:tcBorders>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Тимирязевское сельское поселение, д. Семеновка - с. Шумовка</w:t>
            </w:r>
          </w:p>
        </w:tc>
        <w:tc>
          <w:tcPr>
            <w:tcW w:w="1984" w:type="dxa"/>
            <w:tcBorders>
              <w:bottom w:val="single" w:sz="4" w:space="0" w:color="auto"/>
            </w:tcBorders>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p w:rsidR="00D53A0E" w:rsidRPr="007F458D" w:rsidRDefault="00D53A0E" w:rsidP="00D53A0E">
            <w:pPr>
              <w:jc w:val="center"/>
              <w:rPr>
                <w:rFonts w:ascii="Times New Roman" w:hAnsi="Times New Roman" w:cs="Times New Roman"/>
                <w:sz w:val="24"/>
                <w:szCs w:val="24"/>
              </w:rPr>
            </w:pPr>
          </w:p>
        </w:tc>
        <w:tc>
          <w:tcPr>
            <w:tcW w:w="2823" w:type="dxa"/>
            <w:vMerge w:val="restart"/>
            <w:tcBorders>
              <w:bottom w:val="single" w:sz="4" w:space="0" w:color="auto"/>
            </w:tcBorders>
          </w:tcPr>
          <w:p w:rsidR="00D53A0E" w:rsidRPr="007F458D" w:rsidRDefault="00D53A0E" w:rsidP="00D53A0E">
            <w:pPr>
              <w:jc w:val="both"/>
              <w:rPr>
                <w:rFonts w:ascii="Times New Roman" w:hAnsi="Times New Roman" w:cs="Times New Roman"/>
                <w:sz w:val="24"/>
                <w:szCs w:val="24"/>
              </w:rPr>
            </w:pPr>
            <w:r w:rsidRPr="007F458D">
              <w:rPr>
                <w:rFonts w:ascii="Times New Roman" w:hAnsi="Times New Roman" w:cs="Times New Roman"/>
                <w:sz w:val="24"/>
                <w:szCs w:val="24"/>
              </w:rPr>
              <w:t>не требуется установление зон с особыми условиями использования</w:t>
            </w:r>
          </w:p>
        </w:tc>
      </w:tr>
      <w:tr w:rsidR="00D53A0E" w:rsidRPr="007F458D" w:rsidTr="00D53A0E">
        <w:trPr>
          <w:trHeight w:val="96"/>
          <w:jc w:val="center"/>
        </w:trPr>
        <w:tc>
          <w:tcPr>
            <w:tcW w:w="587" w:type="dxa"/>
          </w:tcPr>
          <w:p w:rsidR="00D53A0E" w:rsidRPr="007F458D" w:rsidRDefault="00243690" w:rsidP="00D53A0E">
            <w:pPr>
              <w:jc w:val="center"/>
              <w:rPr>
                <w:rFonts w:ascii="Times New Roman" w:hAnsi="Times New Roman" w:cs="Times New Roman"/>
                <w:sz w:val="24"/>
                <w:szCs w:val="24"/>
              </w:rPr>
            </w:pPr>
            <w:r w:rsidRPr="007F458D">
              <w:rPr>
                <w:rFonts w:ascii="Times New Roman" w:hAnsi="Times New Roman" w:cs="Times New Roman"/>
                <w:sz w:val="24"/>
                <w:szCs w:val="24"/>
              </w:rPr>
              <w:t>4</w:t>
            </w:r>
          </w:p>
        </w:tc>
        <w:tc>
          <w:tcPr>
            <w:tcW w:w="1984" w:type="dxa"/>
          </w:tcPr>
          <w:p w:rsidR="00D53A0E" w:rsidRPr="007F458D" w:rsidRDefault="00D53A0E" w:rsidP="00D53A0E">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2,6 км</w:t>
            </w:r>
          </w:p>
        </w:tc>
        <w:tc>
          <w:tcPr>
            <w:tcW w:w="3544" w:type="dxa"/>
          </w:tcPr>
          <w:p w:rsidR="00D53A0E" w:rsidRPr="007F458D" w:rsidRDefault="00D53A0E" w:rsidP="00D53A0E">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д. Семеновка</w:t>
            </w:r>
          </w:p>
        </w:tc>
        <w:tc>
          <w:tcPr>
            <w:tcW w:w="1984" w:type="dxa"/>
          </w:tcPr>
          <w:p w:rsidR="00D53A0E" w:rsidRPr="007F458D" w:rsidRDefault="00243690" w:rsidP="00D53A0E">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D53A0E" w:rsidRPr="007F458D" w:rsidRDefault="00D53A0E" w:rsidP="00D53A0E">
            <w:pPr>
              <w:jc w:val="both"/>
              <w:rPr>
                <w:rFonts w:ascii="Times New Roman" w:hAnsi="Times New Roman" w:cs="Times New Roman"/>
                <w:sz w:val="24"/>
                <w:szCs w:val="24"/>
              </w:rPr>
            </w:pPr>
          </w:p>
        </w:tc>
      </w:tr>
      <w:tr w:rsidR="00D53A0E" w:rsidRPr="007F458D" w:rsidTr="00D53A0E">
        <w:trPr>
          <w:trHeight w:val="96"/>
          <w:jc w:val="center"/>
        </w:trPr>
        <w:tc>
          <w:tcPr>
            <w:tcW w:w="587" w:type="dxa"/>
          </w:tcPr>
          <w:p w:rsidR="00D53A0E" w:rsidRPr="007F458D" w:rsidRDefault="00243690" w:rsidP="00D53A0E">
            <w:pPr>
              <w:jc w:val="center"/>
              <w:rPr>
                <w:rFonts w:ascii="Times New Roman" w:hAnsi="Times New Roman" w:cs="Times New Roman"/>
                <w:sz w:val="24"/>
                <w:szCs w:val="24"/>
              </w:rPr>
            </w:pPr>
            <w:r w:rsidRPr="007F458D">
              <w:rPr>
                <w:rFonts w:ascii="Times New Roman" w:hAnsi="Times New Roman" w:cs="Times New Roman"/>
                <w:sz w:val="24"/>
                <w:szCs w:val="24"/>
              </w:rPr>
              <w:t>5</w:t>
            </w:r>
          </w:p>
        </w:tc>
        <w:tc>
          <w:tcPr>
            <w:tcW w:w="1984" w:type="dxa"/>
          </w:tcPr>
          <w:p w:rsidR="00D53A0E" w:rsidRPr="007F458D" w:rsidRDefault="00D53A0E" w:rsidP="00D53A0E">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6,1 км</w:t>
            </w:r>
          </w:p>
        </w:tc>
        <w:tc>
          <w:tcPr>
            <w:tcW w:w="3544" w:type="dxa"/>
          </w:tcPr>
          <w:p w:rsidR="00D53A0E" w:rsidRPr="007F458D" w:rsidRDefault="00D53A0E" w:rsidP="00D53A0E">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с. Шумовка</w:t>
            </w:r>
          </w:p>
        </w:tc>
        <w:tc>
          <w:tcPr>
            <w:tcW w:w="198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D53A0E" w:rsidRPr="007F458D" w:rsidRDefault="00D53A0E" w:rsidP="00D53A0E">
            <w:pPr>
              <w:jc w:val="both"/>
              <w:rPr>
                <w:rFonts w:ascii="Times New Roman" w:hAnsi="Times New Roman" w:cs="Times New Roman"/>
                <w:sz w:val="24"/>
                <w:szCs w:val="24"/>
              </w:rPr>
            </w:pPr>
          </w:p>
        </w:tc>
      </w:tr>
      <w:tr w:rsidR="00D53A0E" w:rsidRPr="007F458D" w:rsidTr="00D53A0E">
        <w:trPr>
          <w:trHeight w:val="96"/>
          <w:jc w:val="center"/>
        </w:trPr>
        <w:tc>
          <w:tcPr>
            <w:tcW w:w="587" w:type="dxa"/>
          </w:tcPr>
          <w:p w:rsidR="00D53A0E" w:rsidRPr="007F458D" w:rsidRDefault="00243690" w:rsidP="00D53A0E">
            <w:pPr>
              <w:jc w:val="center"/>
              <w:rPr>
                <w:rFonts w:ascii="Times New Roman" w:hAnsi="Times New Roman" w:cs="Times New Roman"/>
                <w:sz w:val="24"/>
                <w:szCs w:val="24"/>
              </w:rPr>
            </w:pPr>
            <w:r w:rsidRPr="007F458D">
              <w:rPr>
                <w:rFonts w:ascii="Times New Roman" w:hAnsi="Times New Roman" w:cs="Times New Roman"/>
                <w:sz w:val="24"/>
                <w:szCs w:val="24"/>
              </w:rPr>
              <w:t>6</w:t>
            </w:r>
          </w:p>
        </w:tc>
        <w:tc>
          <w:tcPr>
            <w:tcW w:w="1984" w:type="dxa"/>
          </w:tcPr>
          <w:p w:rsidR="00D53A0E" w:rsidRPr="007F458D" w:rsidRDefault="00D53A0E" w:rsidP="00D53A0E">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5,0 км</w:t>
            </w:r>
          </w:p>
        </w:tc>
        <w:tc>
          <w:tcPr>
            <w:tcW w:w="3544" w:type="dxa"/>
          </w:tcPr>
          <w:p w:rsidR="00D53A0E" w:rsidRPr="007F458D" w:rsidRDefault="00D53A0E" w:rsidP="00D53A0E">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 xml:space="preserve">Тимирязевское сельское поселение, </w:t>
            </w:r>
            <w:r w:rsidR="00332062" w:rsidRPr="007F458D">
              <w:rPr>
                <w:rFonts w:ascii="Times New Roman" w:hAnsi="Times New Roman" w:cs="Times New Roman"/>
                <w:spacing w:val="2"/>
                <w:sz w:val="24"/>
                <w:szCs w:val="24"/>
                <w:shd w:val="clear" w:color="auto" w:fill="FFFFFF"/>
              </w:rPr>
              <w:t>от артезианских скважин к с. Шумовка</w:t>
            </w:r>
          </w:p>
        </w:tc>
        <w:tc>
          <w:tcPr>
            <w:tcW w:w="198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D53A0E" w:rsidRPr="007F458D" w:rsidRDefault="00D53A0E" w:rsidP="00D53A0E">
            <w:pPr>
              <w:jc w:val="both"/>
              <w:rPr>
                <w:rFonts w:ascii="Times New Roman" w:hAnsi="Times New Roman" w:cs="Times New Roman"/>
                <w:sz w:val="24"/>
                <w:szCs w:val="24"/>
              </w:rPr>
            </w:pPr>
          </w:p>
        </w:tc>
      </w:tr>
      <w:tr w:rsidR="00D53A0E" w:rsidRPr="007F458D" w:rsidTr="00D53A0E">
        <w:trPr>
          <w:trHeight w:val="96"/>
          <w:jc w:val="center"/>
        </w:trPr>
        <w:tc>
          <w:tcPr>
            <w:tcW w:w="587" w:type="dxa"/>
          </w:tcPr>
          <w:p w:rsidR="00D53A0E" w:rsidRPr="007F458D" w:rsidRDefault="00243690" w:rsidP="00D53A0E">
            <w:pPr>
              <w:jc w:val="center"/>
              <w:rPr>
                <w:rFonts w:ascii="Times New Roman" w:hAnsi="Times New Roman" w:cs="Times New Roman"/>
                <w:sz w:val="24"/>
                <w:szCs w:val="24"/>
              </w:rPr>
            </w:pPr>
            <w:r w:rsidRPr="007F458D">
              <w:rPr>
                <w:rFonts w:ascii="Times New Roman" w:hAnsi="Times New Roman" w:cs="Times New Roman"/>
                <w:sz w:val="24"/>
                <w:szCs w:val="24"/>
              </w:rPr>
              <w:t>7</w:t>
            </w:r>
          </w:p>
        </w:tc>
        <w:tc>
          <w:tcPr>
            <w:tcW w:w="1984" w:type="dxa"/>
          </w:tcPr>
          <w:p w:rsidR="00D53A0E" w:rsidRPr="007F458D" w:rsidRDefault="00D53A0E" w:rsidP="00D53A0E">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rPr>
              <w:t>строительство</w:t>
            </w:r>
          </w:p>
        </w:tc>
        <w:tc>
          <w:tcPr>
            <w:tcW w:w="2126"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0,9 км</w:t>
            </w:r>
          </w:p>
        </w:tc>
        <w:tc>
          <w:tcPr>
            <w:tcW w:w="3544" w:type="dxa"/>
          </w:tcPr>
          <w:p w:rsidR="00D53A0E" w:rsidRPr="007F458D" w:rsidRDefault="00D53A0E" w:rsidP="00D53A0E">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п. Тимирязевский</w:t>
            </w:r>
          </w:p>
        </w:tc>
        <w:tc>
          <w:tcPr>
            <w:tcW w:w="1984" w:type="dxa"/>
          </w:tcPr>
          <w:p w:rsidR="00D53A0E" w:rsidRPr="007F458D" w:rsidRDefault="00D53A0E" w:rsidP="00D53A0E">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D53A0E" w:rsidRPr="007F458D" w:rsidRDefault="00D53A0E" w:rsidP="00D53A0E">
            <w:pPr>
              <w:jc w:val="both"/>
              <w:rPr>
                <w:rFonts w:ascii="Times New Roman" w:hAnsi="Times New Roman" w:cs="Times New Roman"/>
                <w:sz w:val="24"/>
                <w:szCs w:val="24"/>
              </w:rPr>
            </w:pPr>
          </w:p>
        </w:tc>
      </w:tr>
      <w:tr w:rsidR="005361A6" w:rsidRPr="007F458D" w:rsidTr="00D53A0E">
        <w:trPr>
          <w:trHeight w:val="96"/>
          <w:jc w:val="center"/>
        </w:trPr>
        <w:tc>
          <w:tcPr>
            <w:tcW w:w="58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8</w:t>
            </w:r>
          </w:p>
        </w:tc>
        <w:tc>
          <w:tcPr>
            <w:tcW w:w="1984" w:type="dxa"/>
          </w:tcPr>
          <w:p w:rsidR="005361A6" w:rsidRPr="007F458D" w:rsidRDefault="005361A6" w:rsidP="005361A6">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4,2 км</w:t>
            </w:r>
          </w:p>
        </w:tc>
        <w:tc>
          <w:tcPr>
            <w:tcW w:w="3544" w:type="dxa"/>
          </w:tcPr>
          <w:p w:rsidR="005361A6" w:rsidRPr="007F458D" w:rsidRDefault="005361A6" w:rsidP="005361A6">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п. Тимирязевский</w:t>
            </w:r>
          </w:p>
        </w:tc>
        <w:tc>
          <w:tcPr>
            <w:tcW w:w="1984"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5361A6" w:rsidRPr="007F458D" w:rsidRDefault="005361A6" w:rsidP="005361A6">
            <w:pPr>
              <w:jc w:val="both"/>
              <w:rPr>
                <w:rFonts w:ascii="Times New Roman" w:hAnsi="Times New Roman" w:cs="Times New Roman"/>
                <w:sz w:val="24"/>
                <w:szCs w:val="24"/>
              </w:rPr>
            </w:pPr>
          </w:p>
        </w:tc>
      </w:tr>
      <w:tr w:rsidR="005361A6" w:rsidRPr="007F458D" w:rsidTr="00D53A0E">
        <w:trPr>
          <w:trHeight w:val="96"/>
          <w:jc w:val="center"/>
        </w:trPr>
        <w:tc>
          <w:tcPr>
            <w:tcW w:w="58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9</w:t>
            </w:r>
          </w:p>
        </w:tc>
        <w:tc>
          <w:tcPr>
            <w:tcW w:w="1984" w:type="dxa"/>
          </w:tcPr>
          <w:p w:rsidR="005361A6" w:rsidRPr="007F458D" w:rsidRDefault="005361A6" w:rsidP="005361A6">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1,4 км</w:t>
            </w:r>
          </w:p>
        </w:tc>
        <w:tc>
          <w:tcPr>
            <w:tcW w:w="3544" w:type="dxa"/>
          </w:tcPr>
          <w:p w:rsidR="005361A6" w:rsidRPr="007F458D" w:rsidRDefault="005361A6" w:rsidP="005361A6">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п. ст. Лаишевка</w:t>
            </w:r>
          </w:p>
        </w:tc>
        <w:tc>
          <w:tcPr>
            <w:tcW w:w="1984"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5361A6" w:rsidRPr="007F458D" w:rsidRDefault="005361A6" w:rsidP="005361A6">
            <w:pPr>
              <w:jc w:val="both"/>
              <w:rPr>
                <w:rFonts w:ascii="Times New Roman" w:hAnsi="Times New Roman" w:cs="Times New Roman"/>
                <w:sz w:val="24"/>
                <w:szCs w:val="24"/>
              </w:rPr>
            </w:pPr>
          </w:p>
        </w:tc>
      </w:tr>
      <w:tr w:rsidR="005361A6" w:rsidRPr="007F458D" w:rsidTr="00D53A0E">
        <w:trPr>
          <w:trHeight w:val="96"/>
          <w:jc w:val="center"/>
        </w:trPr>
        <w:tc>
          <w:tcPr>
            <w:tcW w:w="58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10</w:t>
            </w:r>
          </w:p>
        </w:tc>
        <w:tc>
          <w:tcPr>
            <w:tcW w:w="1984" w:type="dxa"/>
          </w:tcPr>
          <w:p w:rsidR="005361A6" w:rsidRPr="007F458D" w:rsidRDefault="005361A6" w:rsidP="005361A6">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1,5 км</w:t>
            </w:r>
          </w:p>
        </w:tc>
        <w:tc>
          <w:tcPr>
            <w:tcW w:w="3544" w:type="dxa"/>
          </w:tcPr>
          <w:p w:rsidR="005361A6" w:rsidRPr="007F458D" w:rsidRDefault="005361A6" w:rsidP="005361A6">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п. Новая Бирючевка</w:t>
            </w:r>
          </w:p>
        </w:tc>
        <w:tc>
          <w:tcPr>
            <w:tcW w:w="1984"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5361A6" w:rsidRPr="007F458D" w:rsidRDefault="005361A6" w:rsidP="005361A6">
            <w:pPr>
              <w:jc w:val="both"/>
              <w:rPr>
                <w:rFonts w:ascii="Times New Roman" w:hAnsi="Times New Roman" w:cs="Times New Roman"/>
                <w:sz w:val="24"/>
                <w:szCs w:val="24"/>
              </w:rPr>
            </w:pPr>
          </w:p>
        </w:tc>
      </w:tr>
      <w:tr w:rsidR="005361A6" w:rsidRPr="007F458D" w:rsidTr="00D53A0E">
        <w:trPr>
          <w:trHeight w:val="96"/>
          <w:jc w:val="center"/>
        </w:trPr>
        <w:tc>
          <w:tcPr>
            <w:tcW w:w="58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11</w:t>
            </w:r>
          </w:p>
        </w:tc>
        <w:tc>
          <w:tcPr>
            <w:tcW w:w="1984" w:type="dxa"/>
          </w:tcPr>
          <w:p w:rsidR="005361A6" w:rsidRPr="007F458D" w:rsidRDefault="005361A6" w:rsidP="005361A6">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1,1 км</w:t>
            </w:r>
          </w:p>
        </w:tc>
        <w:tc>
          <w:tcPr>
            <w:tcW w:w="3544" w:type="dxa"/>
          </w:tcPr>
          <w:p w:rsidR="005361A6" w:rsidRPr="007F458D" w:rsidRDefault="005361A6" w:rsidP="005361A6">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д. Авдотьино</w:t>
            </w:r>
          </w:p>
        </w:tc>
        <w:tc>
          <w:tcPr>
            <w:tcW w:w="1984"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5361A6" w:rsidRPr="007F458D" w:rsidRDefault="005361A6" w:rsidP="005361A6">
            <w:pPr>
              <w:jc w:val="both"/>
              <w:rPr>
                <w:rFonts w:ascii="Times New Roman" w:hAnsi="Times New Roman" w:cs="Times New Roman"/>
                <w:sz w:val="24"/>
                <w:szCs w:val="24"/>
              </w:rPr>
            </w:pPr>
          </w:p>
        </w:tc>
      </w:tr>
      <w:tr w:rsidR="005361A6" w:rsidRPr="007F458D" w:rsidTr="000977C9">
        <w:trPr>
          <w:trHeight w:val="1012"/>
          <w:jc w:val="center"/>
        </w:trPr>
        <w:tc>
          <w:tcPr>
            <w:tcW w:w="58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1984" w:type="dxa"/>
          </w:tcPr>
          <w:p w:rsidR="005361A6" w:rsidRPr="007F458D" w:rsidRDefault="005361A6" w:rsidP="005361A6">
            <w:pPr>
              <w:jc w:val="both"/>
              <w:rPr>
                <w:rFonts w:ascii="Times New Roman" w:hAnsi="Times New Roman" w:cs="Times New Roman"/>
                <w:sz w:val="24"/>
                <w:szCs w:val="24"/>
              </w:rPr>
            </w:pPr>
            <w:r w:rsidRPr="007F458D">
              <w:rPr>
                <w:rFonts w:ascii="Times New Roman" w:hAnsi="Times New Roman" w:cs="Times New Roman"/>
                <w:sz w:val="24"/>
                <w:szCs w:val="24"/>
              </w:rPr>
              <w:t>Водопровод</w:t>
            </w:r>
          </w:p>
        </w:tc>
        <w:tc>
          <w:tcPr>
            <w:tcW w:w="2127"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2,0 км</w:t>
            </w:r>
          </w:p>
        </w:tc>
        <w:tc>
          <w:tcPr>
            <w:tcW w:w="3544" w:type="dxa"/>
          </w:tcPr>
          <w:p w:rsidR="005361A6" w:rsidRPr="007F458D" w:rsidRDefault="005361A6" w:rsidP="005361A6">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д. Михайловка</w:t>
            </w:r>
          </w:p>
        </w:tc>
        <w:tc>
          <w:tcPr>
            <w:tcW w:w="1984" w:type="dxa"/>
          </w:tcPr>
          <w:p w:rsidR="005361A6" w:rsidRPr="007F458D" w:rsidRDefault="005361A6" w:rsidP="005361A6">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5361A6" w:rsidRPr="007F458D" w:rsidRDefault="005361A6" w:rsidP="005361A6">
            <w:pPr>
              <w:jc w:val="both"/>
              <w:rPr>
                <w:rFonts w:ascii="Times New Roman" w:hAnsi="Times New Roman" w:cs="Times New Roman"/>
                <w:sz w:val="24"/>
                <w:szCs w:val="24"/>
              </w:rPr>
            </w:pPr>
          </w:p>
        </w:tc>
      </w:tr>
      <w:tr w:rsidR="00EE7FCC" w:rsidRPr="007F458D" w:rsidTr="000977C9">
        <w:trPr>
          <w:trHeight w:val="1012"/>
          <w:jc w:val="center"/>
        </w:trPr>
        <w:tc>
          <w:tcPr>
            <w:tcW w:w="587" w:type="dxa"/>
          </w:tcPr>
          <w:p w:rsidR="00EE7FCC" w:rsidRPr="007F458D" w:rsidRDefault="00EE7FCC" w:rsidP="005361A6">
            <w:pPr>
              <w:jc w:val="center"/>
              <w:rPr>
                <w:rFonts w:ascii="Times New Roman" w:hAnsi="Times New Roman" w:cs="Times New Roman"/>
                <w:sz w:val="24"/>
                <w:szCs w:val="24"/>
              </w:rPr>
            </w:pPr>
            <w:r w:rsidRPr="007F458D">
              <w:rPr>
                <w:rFonts w:ascii="Times New Roman" w:hAnsi="Times New Roman" w:cs="Times New Roman"/>
                <w:sz w:val="24"/>
                <w:szCs w:val="24"/>
              </w:rPr>
              <w:t>13</w:t>
            </w:r>
          </w:p>
        </w:tc>
        <w:tc>
          <w:tcPr>
            <w:tcW w:w="1984" w:type="dxa"/>
          </w:tcPr>
          <w:p w:rsidR="00EE7FCC" w:rsidRPr="007F458D" w:rsidRDefault="00EE7FCC" w:rsidP="005361A6">
            <w:pPr>
              <w:jc w:val="both"/>
              <w:rPr>
                <w:rFonts w:ascii="Times New Roman" w:hAnsi="Times New Roman" w:cs="Times New Roman"/>
                <w:sz w:val="24"/>
                <w:szCs w:val="24"/>
              </w:rPr>
            </w:pPr>
            <w:r w:rsidRPr="007F458D">
              <w:rPr>
                <w:rFonts w:ascii="Times New Roman" w:hAnsi="Times New Roman" w:cs="Times New Roman"/>
                <w:sz w:val="24"/>
                <w:szCs w:val="24"/>
              </w:rPr>
              <w:t xml:space="preserve">Водовод </w:t>
            </w:r>
          </w:p>
        </w:tc>
        <w:tc>
          <w:tcPr>
            <w:tcW w:w="2127" w:type="dxa"/>
          </w:tcPr>
          <w:p w:rsidR="00EE7FCC" w:rsidRPr="007F458D" w:rsidRDefault="00EE7FCC" w:rsidP="005361A6">
            <w:pPr>
              <w:jc w:val="center"/>
              <w:rPr>
                <w:rFonts w:ascii="Times New Roman" w:hAnsi="Times New Roman" w:cs="Times New Roman"/>
                <w:sz w:val="24"/>
                <w:szCs w:val="24"/>
              </w:rPr>
            </w:pPr>
            <w:r w:rsidRPr="007F458D">
              <w:rPr>
                <w:rFonts w:ascii="Times New Roman" w:hAnsi="Times New Roman" w:cs="Times New Roman"/>
                <w:sz w:val="24"/>
                <w:szCs w:val="24"/>
              </w:rPr>
              <w:t>строительство</w:t>
            </w:r>
          </w:p>
        </w:tc>
        <w:tc>
          <w:tcPr>
            <w:tcW w:w="2126" w:type="dxa"/>
          </w:tcPr>
          <w:p w:rsidR="00EE7FCC" w:rsidRPr="007F458D" w:rsidRDefault="00EE7FCC" w:rsidP="005361A6">
            <w:pPr>
              <w:jc w:val="center"/>
              <w:rPr>
                <w:rFonts w:ascii="Times New Roman" w:hAnsi="Times New Roman" w:cs="Times New Roman"/>
                <w:sz w:val="24"/>
                <w:szCs w:val="24"/>
              </w:rPr>
            </w:pPr>
            <w:r w:rsidRPr="007F458D">
              <w:rPr>
                <w:rFonts w:ascii="Times New Roman" w:hAnsi="Times New Roman" w:cs="Times New Roman"/>
                <w:spacing w:val="2"/>
                <w:sz w:val="24"/>
                <w:szCs w:val="24"/>
                <w:shd w:val="clear" w:color="auto" w:fill="FFFFFF"/>
              </w:rPr>
              <w:t>протяженность – 0,5 км</w:t>
            </w:r>
          </w:p>
        </w:tc>
        <w:tc>
          <w:tcPr>
            <w:tcW w:w="3544" w:type="dxa"/>
          </w:tcPr>
          <w:p w:rsidR="00EE7FCC" w:rsidRPr="007F458D" w:rsidRDefault="00EE7FCC" w:rsidP="005361A6">
            <w:pPr>
              <w:jc w:val="center"/>
              <w:rPr>
                <w:rFonts w:ascii="Times New Roman" w:hAnsi="Times New Roman" w:cs="Times New Roman"/>
                <w:spacing w:val="2"/>
                <w:sz w:val="24"/>
                <w:szCs w:val="24"/>
                <w:shd w:val="clear" w:color="auto" w:fill="FFFFFF"/>
              </w:rPr>
            </w:pPr>
            <w:r w:rsidRPr="007F458D">
              <w:rPr>
                <w:rFonts w:ascii="Times New Roman" w:hAnsi="Times New Roman" w:cs="Times New Roman"/>
                <w:spacing w:val="2"/>
                <w:sz w:val="24"/>
                <w:szCs w:val="24"/>
                <w:shd w:val="clear" w:color="auto" w:fill="FFFFFF"/>
              </w:rPr>
              <w:t>Тимирязевское сельское поселение, п. Тимирязевский</w:t>
            </w:r>
          </w:p>
        </w:tc>
        <w:tc>
          <w:tcPr>
            <w:tcW w:w="1984" w:type="dxa"/>
          </w:tcPr>
          <w:p w:rsidR="00EE7FCC" w:rsidRPr="007F458D" w:rsidRDefault="00EE7FCC" w:rsidP="005361A6">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val="restart"/>
          </w:tcPr>
          <w:p w:rsidR="00EE7FCC" w:rsidRPr="007F458D" w:rsidRDefault="00EE7FCC" w:rsidP="005361A6">
            <w:pPr>
              <w:jc w:val="both"/>
              <w:rPr>
                <w:rFonts w:ascii="Times New Roman" w:hAnsi="Times New Roman" w:cs="Times New Roman"/>
                <w:sz w:val="24"/>
                <w:szCs w:val="24"/>
              </w:rPr>
            </w:pPr>
            <w:r w:rsidRPr="007F458D">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 п. 2.4: Ширину санитарно - защитной полосы следует принимать по обе стороны от крайних линий водопровода:</w:t>
            </w:r>
          </w:p>
          <w:p w:rsidR="00EE7FCC" w:rsidRPr="007F458D" w:rsidRDefault="00EE7FCC" w:rsidP="005361A6">
            <w:pPr>
              <w:jc w:val="both"/>
              <w:rPr>
                <w:rFonts w:ascii="Times New Roman" w:hAnsi="Times New Roman" w:cs="Times New Roman"/>
                <w:sz w:val="24"/>
                <w:szCs w:val="24"/>
              </w:rPr>
            </w:pPr>
            <w:r w:rsidRPr="007F458D">
              <w:rPr>
                <w:rFonts w:ascii="Times New Roman" w:hAnsi="Times New Roman" w:cs="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EE7FCC" w:rsidRPr="007F458D" w:rsidRDefault="00EE7FCC" w:rsidP="005361A6">
            <w:pPr>
              <w:jc w:val="both"/>
              <w:rPr>
                <w:rFonts w:ascii="Times New Roman" w:hAnsi="Times New Roman" w:cs="Times New Roman"/>
                <w:sz w:val="24"/>
                <w:szCs w:val="24"/>
              </w:rPr>
            </w:pPr>
            <w:r w:rsidRPr="007F458D">
              <w:rPr>
                <w:rFonts w:ascii="Times New Roman" w:hAnsi="Times New Roman" w:cs="Times New Roman"/>
                <w:sz w:val="24"/>
                <w:szCs w:val="24"/>
              </w:rPr>
              <w:t>б) при наличии грунтовых вод - не менее 50 м вне зависимости от диаметра водоводов.</w:t>
            </w:r>
          </w:p>
          <w:p w:rsidR="00EE7FCC" w:rsidRPr="007F458D" w:rsidRDefault="00EE7FCC" w:rsidP="005361A6">
            <w:pPr>
              <w:jc w:val="both"/>
              <w:rPr>
                <w:rFonts w:ascii="Times New Roman" w:hAnsi="Times New Roman" w:cs="Times New Roman"/>
                <w:sz w:val="24"/>
                <w:szCs w:val="24"/>
              </w:rPr>
            </w:pPr>
            <w:r w:rsidRPr="007F458D">
              <w:rPr>
                <w:rFonts w:ascii="Times New Roman" w:hAnsi="Times New Roman" w:cs="Times New Roman"/>
                <w:sz w:val="24"/>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14</w:t>
            </w:r>
          </w:p>
        </w:tc>
        <w:tc>
          <w:tcPr>
            <w:tcW w:w="198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Водовод</w:t>
            </w:r>
          </w:p>
        </w:tc>
        <w:tc>
          <w:tcPr>
            <w:tcW w:w="212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протяженность – 5,0 км</w:t>
            </w:r>
          </w:p>
        </w:tc>
        <w:tc>
          <w:tcPr>
            <w:tcW w:w="354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Тимирязевское сельское поселение, с. Новый Урень</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I очередь</w:t>
            </w:r>
          </w:p>
        </w:tc>
        <w:tc>
          <w:tcPr>
            <w:tcW w:w="2823" w:type="dxa"/>
            <w:vMerge/>
          </w:tcPr>
          <w:p w:rsidR="00EE7FCC" w:rsidRPr="007F458D" w:rsidRDefault="00EE7FCC" w:rsidP="00EE7FCC">
            <w:pPr>
              <w:jc w:val="both"/>
              <w:rPr>
                <w:rFonts w:ascii="Times New Roman" w:hAnsi="Times New Roman" w:cs="Times New Roman"/>
                <w:sz w:val="24"/>
                <w:szCs w:val="24"/>
              </w:rPr>
            </w:pP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98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Водовод</w:t>
            </w:r>
          </w:p>
        </w:tc>
        <w:tc>
          <w:tcPr>
            <w:tcW w:w="212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протяженность – 2,3 км</w:t>
            </w:r>
          </w:p>
        </w:tc>
        <w:tc>
          <w:tcPr>
            <w:tcW w:w="354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Тимирязевское сельское поселение, п. Тимирязевский</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I очередь</w:t>
            </w:r>
          </w:p>
        </w:tc>
        <w:tc>
          <w:tcPr>
            <w:tcW w:w="2823" w:type="dxa"/>
            <w:vMerge/>
          </w:tcPr>
          <w:p w:rsidR="00EE7FCC" w:rsidRPr="007F458D" w:rsidRDefault="00EE7FCC" w:rsidP="00EE7FCC">
            <w:pPr>
              <w:jc w:val="both"/>
              <w:rPr>
                <w:rFonts w:ascii="Times New Roman" w:hAnsi="Times New Roman" w:cs="Times New Roman"/>
                <w:sz w:val="24"/>
                <w:szCs w:val="24"/>
              </w:rPr>
            </w:pP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16</w:t>
            </w:r>
          </w:p>
        </w:tc>
        <w:tc>
          <w:tcPr>
            <w:tcW w:w="198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Водовод</w:t>
            </w:r>
          </w:p>
        </w:tc>
        <w:tc>
          <w:tcPr>
            <w:tcW w:w="212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протяженность – 1,8 км</w:t>
            </w:r>
          </w:p>
        </w:tc>
        <w:tc>
          <w:tcPr>
            <w:tcW w:w="354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Тимирязевское сельское поселение, п. Новая Бирючевка</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I очередь</w:t>
            </w:r>
          </w:p>
        </w:tc>
        <w:tc>
          <w:tcPr>
            <w:tcW w:w="2823" w:type="dxa"/>
            <w:vMerge/>
          </w:tcPr>
          <w:p w:rsidR="00EE7FCC" w:rsidRPr="007F458D" w:rsidRDefault="00EE7FCC" w:rsidP="00EE7FCC">
            <w:pPr>
              <w:jc w:val="both"/>
              <w:rPr>
                <w:rFonts w:ascii="Times New Roman" w:hAnsi="Times New Roman" w:cs="Times New Roman"/>
                <w:sz w:val="24"/>
                <w:szCs w:val="24"/>
              </w:rPr>
            </w:pP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17</w:t>
            </w:r>
          </w:p>
        </w:tc>
        <w:tc>
          <w:tcPr>
            <w:tcW w:w="198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Водовод</w:t>
            </w:r>
          </w:p>
        </w:tc>
        <w:tc>
          <w:tcPr>
            <w:tcW w:w="212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протяженность – 1,3 км</w:t>
            </w:r>
          </w:p>
        </w:tc>
        <w:tc>
          <w:tcPr>
            <w:tcW w:w="354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Тимирязевское сельское поселение, д. Михайловка</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I очередь</w:t>
            </w:r>
          </w:p>
        </w:tc>
        <w:tc>
          <w:tcPr>
            <w:tcW w:w="2823" w:type="dxa"/>
            <w:vMerge/>
          </w:tcPr>
          <w:p w:rsidR="00EE7FCC" w:rsidRPr="007F458D" w:rsidRDefault="00EE7FCC" w:rsidP="00EE7FCC">
            <w:pPr>
              <w:jc w:val="both"/>
              <w:rPr>
                <w:rFonts w:ascii="Times New Roman" w:hAnsi="Times New Roman" w:cs="Times New Roman"/>
                <w:sz w:val="24"/>
                <w:szCs w:val="24"/>
              </w:rPr>
            </w:pP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18</w:t>
            </w:r>
          </w:p>
        </w:tc>
        <w:tc>
          <w:tcPr>
            <w:tcW w:w="1984" w:type="dxa"/>
          </w:tcPr>
          <w:p w:rsidR="00EE7FCC" w:rsidRPr="007F458D" w:rsidRDefault="00EE7FCC" w:rsidP="00EE7FCC">
            <w:pPr>
              <w:jc w:val="both"/>
              <w:rPr>
                <w:rFonts w:ascii="Times New Roman" w:hAnsi="Times New Roman"/>
                <w:sz w:val="24"/>
                <w:szCs w:val="24"/>
              </w:rPr>
            </w:pPr>
            <w:r w:rsidRPr="007F458D">
              <w:rPr>
                <w:rFonts w:ascii="Times New Roman" w:hAnsi="Times New Roman"/>
                <w:sz w:val="24"/>
                <w:szCs w:val="24"/>
              </w:rPr>
              <w:t>Канализационные очистные сооружения</w:t>
            </w:r>
          </w:p>
        </w:tc>
        <w:tc>
          <w:tcPr>
            <w:tcW w:w="212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sz w:val="24"/>
                <w:szCs w:val="24"/>
              </w:rPr>
              <w:t>реконструкция</w:t>
            </w:r>
          </w:p>
        </w:tc>
        <w:tc>
          <w:tcPr>
            <w:tcW w:w="2126" w:type="dxa"/>
          </w:tcPr>
          <w:p w:rsidR="00EE7FCC" w:rsidRPr="007F458D" w:rsidRDefault="00EE7FCC" w:rsidP="00EE7FCC">
            <w:pPr>
              <w:jc w:val="both"/>
              <w:rPr>
                <w:rFonts w:ascii="Times New Roman" w:hAnsi="Times New Roman"/>
                <w:sz w:val="24"/>
                <w:szCs w:val="24"/>
              </w:rPr>
            </w:pPr>
            <w:r w:rsidRPr="007F458D">
              <w:rPr>
                <w:rFonts w:ascii="Times New Roman" w:hAnsi="Times New Roman" w:cs="Times New Roman"/>
                <w:sz w:val="24"/>
                <w:szCs w:val="24"/>
              </w:rPr>
              <w:t>производительность – 350 куб. м/сут.</w:t>
            </w:r>
          </w:p>
        </w:tc>
        <w:tc>
          <w:tcPr>
            <w:tcW w:w="3544" w:type="dxa"/>
          </w:tcPr>
          <w:p w:rsidR="00EE7FCC" w:rsidRPr="007F458D" w:rsidRDefault="00EE7FCC" w:rsidP="00EE7FCC">
            <w:pPr>
              <w:jc w:val="both"/>
              <w:rPr>
                <w:rFonts w:ascii="Times New Roman" w:hAnsi="Times New Roman"/>
                <w:sz w:val="24"/>
                <w:szCs w:val="24"/>
              </w:rPr>
            </w:pPr>
            <w:r w:rsidRPr="007F458D">
              <w:rPr>
                <w:rFonts w:ascii="Times New Roman" w:hAnsi="Times New Roman" w:cs="Times New Roman"/>
                <w:spacing w:val="2"/>
                <w:sz w:val="24"/>
                <w:szCs w:val="24"/>
                <w:shd w:val="clear" w:color="auto" w:fill="FFFFFF"/>
              </w:rPr>
              <w:t>Тимирязевское сельское поселение, п. Тимирязевский, юго-восточная часть</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val="restart"/>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СанПиН2.2.1/2.1.1.1200-03 «Санитарно-защитные зоны и санитарная классификация предприятий, сооружений и иных объектов» таблица 7.1.2</w:t>
            </w: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19</w:t>
            </w:r>
          </w:p>
        </w:tc>
        <w:tc>
          <w:tcPr>
            <w:tcW w:w="1984" w:type="dxa"/>
          </w:tcPr>
          <w:p w:rsidR="00EE7FCC" w:rsidRPr="007F458D" w:rsidRDefault="00EE7FCC" w:rsidP="00EE7FCC">
            <w:pPr>
              <w:jc w:val="both"/>
              <w:rPr>
                <w:rFonts w:ascii="Times New Roman" w:hAnsi="Times New Roman"/>
                <w:sz w:val="24"/>
                <w:szCs w:val="24"/>
              </w:rPr>
            </w:pPr>
            <w:r w:rsidRPr="007F458D">
              <w:rPr>
                <w:rFonts w:ascii="Times New Roman" w:hAnsi="Times New Roman"/>
                <w:sz w:val="24"/>
                <w:szCs w:val="24"/>
              </w:rPr>
              <w:t>Канализационная насосная станция</w:t>
            </w:r>
          </w:p>
        </w:tc>
        <w:tc>
          <w:tcPr>
            <w:tcW w:w="2127" w:type="dxa"/>
          </w:tcPr>
          <w:p w:rsidR="00EE7FCC" w:rsidRPr="007F458D" w:rsidRDefault="00EE7FCC" w:rsidP="00EE7FCC">
            <w:pPr>
              <w:jc w:val="center"/>
              <w:rPr>
                <w:rFonts w:ascii="Times New Roman" w:hAnsi="Times New Roman"/>
                <w:sz w:val="24"/>
                <w:szCs w:val="24"/>
              </w:rPr>
            </w:pPr>
            <w:r w:rsidRPr="007F458D">
              <w:rPr>
                <w:rFonts w:ascii="Times New Roman" w:hAnsi="Times New Roman"/>
                <w:sz w:val="24"/>
                <w:szCs w:val="24"/>
              </w:rPr>
              <w:t>реконструкция</w:t>
            </w:r>
          </w:p>
        </w:tc>
        <w:tc>
          <w:tcPr>
            <w:tcW w:w="2126"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производительность – 350 куб. м/сут</w:t>
            </w:r>
          </w:p>
        </w:tc>
        <w:tc>
          <w:tcPr>
            <w:tcW w:w="3544" w:type="dxa"/>
          </w:tcPr>
          <w:p w:rsidR="00EE7FCC" w:rsidRPr="007F458D" w:rsidRDefault="00EE7FCC" w:rsidP="00EE7FCC">
            <w:pPr>
              <w:jc w:val="both"/>
              <w:rPr>
                <w:rFonts w:ascii="Times New Roman" w:hAnsi="Times New Roman"/>
                <w:sz w:val="24"/>
                <w:szCs w:val="24"/>
              </w:rPr>
            </w:pPr>
            <w:r w:rsidRPr="007F458D">
              <w:rPr>
                <w:rFonts w:ascii="Times New Roman" w:hAnsi="Times New Roman" w:cs="Times New Roman"/>
                <w:spacing w:val="2"/>
                <w:sz w:val="24"/>
                <w:szCs w:val="24"/>
                <w:shd w:val="clear" w:color="auto" w:fill="FFFFFF"/>
              </w:rPr>
              <w:t xml:space="preserve">Тимирязевское сельское поселение, </w:t>
            </w:r>
            <w:r w:rsidRPr="007F458D">
              <w:rPr>
                <w:rFonts w:ascii="Times New Roman" w:hAnsi="Times New Roman" w:cs="Times New Roman"/>
                <w:sz w:val="24"/>
                <w:szCs w:val="24"/>
              </w:rPr>
              <w:t>п. </w:t>
            </w:r>
            <w:r w:rsidRPr="007F458D">
              <w:rPr>
                <w:rFonts w:ascii="Times New Roman" w:hAnsi="Times New Roman" w:cs="Times New Roman"/>
                <w:spacing w:val="2"/>
                <w:sz w:val="24"/>
                <w:szCs w:val="24"/>
                <w:shd w:val="clear" w:color="auto" w:fill="FFFFFF"/>
              </w:rPr>
              <w:t>Тимирязевский, ул. Школьная</w:t>
            </w:r>
          </w:p>
        </w:tc>
        <w:tc>
          <w:tcPr>
            <w:tcW w:w="1984" w:type="dxa"/>
          </w:tcPr>
          <w:p w:rsidR="00EE7FCC" w:rsidRPr="007F458D" w:rsidRDefault="00EE7FCC" w:rsidP="00EE7FCC">
            <w:pPr>
              <w:jc w:val="center"/>
              <w:rPr>
                <w:rFonts w:ascii="Times New Roman" w:hAnsi="Times New Roman" w:cs="Times New Roman"/>
                <w:sz w:val="24"/>
                <w:szCs w:val="24"/>
                <w:lang w:val="en-US"/>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EE7FCC" w:rsidRPr="007F458D" w:rsidRDefault="00EE7FCC" w:rsidP="00EE7FCC">
            <w:pPr>
              <w:jc w:val="both"/>
              <w:rPr>
                <w:rFonts w:ascii="Times New Roman" w:hAnsi="Times New Roman" w:cs="Times New Roman"/>
                <w:sz w:val="24"/>
                <w:szCs w:val="24"/>
              </w:rPr>
            </w:pP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984" w:type="dxa"/>
          </w:tcPr>
          <w:p w:rsidR="00EE7FCC" w:rsidRPr="007F458D" w:rsidRDefault="00EE7FCC" w:rsidP="00EE7FCC">
            <w:pPr>
              <w:jc w:val="both"/>
              <w:rPr>
                <w:rFonts w:ascii="Times New Roman" w:hAnsi="Times New Roman"/>
                <w:sz w:val="24"/>
                <w:szCs w:val="24"/>
              </w:rPr>
            </w:pPr>
            <w:r w:rsidRPr="007F458D">
              <w:rPr>
                <w:rFonts w:ascii="Times New Roman" w:hAnsi="Times New Roman"/>
                <w:sz w:val="24"/>
                <w:szCs w:val="24"/>
              </w:rPr>
              <w:t>Канализационные самотечные сети</w:t>
            </w:r>
          </w:p>
        </w:tc>
        <w:tc>
          <w:tcPr>
            <w:tcW w:w="2127" w:type="dxa"/>
          </w:tcPr>
          <w:p w:rsidR="00EE7FCC" w:rsidRPr="007F458D" w:rsidRDefault="00332062" w:rsidP="00EE7FCC">
            <w:pPr>
              <w:jc w:val="center"/>
              <w:rPr>
                <w:rFonts w:ascii="Times New Roman" w:hAnsi="Times New Roman"/>
                <w:sz w:val="24"/>
                <w:szCs w:val="24"/>
              </w:rPr>
            </w:pPr>
            <w:r w:rsidRPr="007F458D">
              <w:rPr>
                <w:rFonts w:ascii="Times New Roman" w:hAnsi="Times New Roman"/>
                <w:sz w:val="24"/>
                <w:szCs w:val="24"/>
              </w:rPr>
              <w:t>реконструкция</w:t>
            </w:r>
          </w:p>
        </w:tc>
        <w:tc>
          <w:tcPr>
            <w:tcW w:w="2126"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 xml:space="preserve">протяженность – </w:t>
            </w:r>
            <w:smartTag w:uri="urn:schemas-microsoft-com:office:smarttags" w:element="metricconverter">
              <w:smartTagPr>
                <w:attr w:name="ProductID" w:val="4,0 км"/>
              </w:smartTagPr>
              <w:r w:rsidRPr="007F458D">
                <w:rPr>
                  <w:rFonts w:ascii="Times New Roman" w:hAnsi="Times New Roman" w:cs="Times New Roman"/>
                  <w:sz w:val="24"/>
                  <w:szCs w:val="24"/>
                </w:rPr>
                <w:t>4,0 км</w:t>
              </w:r>
            </w:smartTag>
          </w:p>
        </w:tc>
        <w:tc>
          <w:tcPr>
            <w:tcW w:w="3544" w:type="dxa"/>
          </w:tcPr>
          <w:p w:rsidR="00EE7FCC" w:rsidRPr="007F458D" w:rsidRDefault="00EE7FCC" w:rsidP="00EE7FCC">
            <w:pPr>
              <w:jc w:val="both"/>
              <w:rPr>
                <w:rFonts w:ascii="Times New Roman" w:hAnsi="Times New Roman"/>
                <w:sz w:val="24"/>
                <w:szCs w:val="24"/>
              </w:rPr>
            </w:pPr>
            <w:r w:rsidRPr="007F458D">
              <w:rPr>
                <w:rFonts w:ascii="Times New Roman" w:hAnsi="Times New Roman" w:cs="Times New Roman"/>
                <w:spacing w:val="2"/>
                <w:sz w:val="24"/>
                <w:szCs w:val="24"/>
                <w:shd w:val="clear" w:color="auto" w:fill="FFFFFF"/>
              </w:rPr>
              <w:t>Тимирязевское сельское поселение, п. Тимирязевский</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val="restart"/>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СП 42.13330-2016 табл. 12.5: минимальное расстояние от напорной канализации до</w:t>
            </w:r>
            <w:r w:rsidRPr="007F458D">
              <w:rPr>
                <w:sz w:val="24"/>
                <w:szCs w:val="24"/>
              </w:rPr>
              <w:t xml:space="preserve"> </w:t>
            </w:r>
            <w:r w:rsidRPr="007F458D">
              <w:rPr>
                <w:rFonts w:ascii="Times New Roman" w:hAnsi="Times New Roman" w:cs="Times New Roman"/>
                <w:sz w:val="24"/>
                <w:szCs w:val="24"/>
              </w:rPr>
              <w:t>фундаментов зданий и сооружений – 5м</w:t>
            </w: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21</w:t>
            </w:r>
          </w:p>
        </w:tc>
        <w:tc>
          <w:tcPr>
            <w:tcW w:w="1984" w:type="dxa"/>
          </w:tcPr>
          <w:p w:rsidR="00EE7FCC" w:rsidRPr="007F458D" w:rsidRDefault="00EE7FCC" w:rsidP="00EE7FCC">
            <w:pPr>
              <w:jc w:val="both"/>
              <w:rPr>
                <w:rFonts w:ascii="Times New Roman" w:hAnsi="Times New Roman"/>
                <w:sz w:val="24"/>
                <w:szCs w:val="24"/>
              </w:rPr>
            </w:pPr>
            <w:r w:rsidRPr="007F458D">
              <w:rPr>
                <w:rFonts w:ascii="Times New Roman" w:hAnsi="Times New Roman"/>
                <w:sz w:val="24"/>
                <w:szCs w:val="24"/>
              </w:rPr>
              <w:t>Канализационные самотечные сети</w:t>
            </w:r>
          </w:p>
        </w:tc>
        <w:tc>
          <w:tcPr>
            <w:tcW w:w="2127" w:type="dxa"/>
          </w:tcPr>
          <w:p w:rsidR="00EE7FCC" w:rsidRPr="007F458D" w:rsidRDefault="00332062" w:rsidP="00EE7FCC">
            <w:pPr>
              <w:jc w:val="center"/>
              <w:rPr>
                <w:rFonts w:ascii="Times New Roman" w:hAnsi="Times New Roman"/>
                <w:sz w:val="24"/>
                <w:szCs w:val="24"/>
              </w:rPr>
            </w:pPr>
            <w:r w:rsidRPr="007F458D">
              <w:rPr>
                <w:rFonts w:ascii="Times New Roman" w:hAnsi="Times New Roman"/>
                <w:sz w:val="24"/>
                <w:szCs w:val="24"/>
              </w:rPr>
              <w:t>строительство</w:t>
            </w:r>
          </w:p>
        </w:tc>
        <w:tc>
          <w:tcPr>
            <w:tcW w:w="2126"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 xml:space="preserve">протяженность – </w:t>
            </w:r>
            <w:smartTag w:uri="urn:schemas-microsoft-com:office:smarttags" w:element="metricconverter">
              <w:smartTagPr>
                <w:attr w:name="ProductID" w:val="1,9 км"/>
              </w:smartTagPr>
              <w:r w:rsidRPr="007F458D">
                <w:rPr>
                  <w:rFonts w:ascii="Times New Roman" w:hAnsi="Times New Roman" w:cs="Times New Roman"/>
                  <w:sz w:val="24"/>
                  <w:szCs w:val="24"/>
                </w:rPr>
                <w:t>1,9 км</w:t>
              </w:r>
            </w:smartTag>
          </w:p>
        </w:tc>
        <w:tc>
          <w:tcPr>
            <w:tcW w:w="3544" w:type="dxa"/>
          </w:tcPr>
          <w:p w:rsidR="00EE7FCC" w:rsidRPr="007F458D" w:rsidRDefault="00EE7FCC" w:rsidP="00EE7FCC">
            <w:pPr>
              <w:jc w:val="both"/>
              <w:rPr>
                <w:rFonts w:ascii="Times New Roman" w:hAnsi="Times New Roman"/>
                <w:sz w:val="24"/>
                <w:szCs w:val="24"/>
              </w:rPr>
            </w:pPr>
            <w:r w:rsidRPr="007F458D">
              <w:rPr>
                <w:rFonts w:ascii="Times New Roman" w:hAnsi="Times New Roman" w:cs="Times New Roman"/>
                <w:spacing w:val="2"/>
                <w:sz w:val="24"/>
                <w:szCs w:val="24"/>
                <w:shd w:val="clear" w:color="auto" w:fill="FFFFFF"/>
              </w:rPr>
              <w:t>Тимирязевское сельское поселение, п. Тимирязевский</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EE7FCC" w:rsidRPr="007F458D" w:rsidRDefault="00EE7FCC" w:rsidP="00EE7FCC">
            <w:pPr>
              <w:jc w:val="both"/>
              <w:rPr>
                <w:rFonts w:ascii="Times New Roman" w:hAnsi="Times New Roman" w:cs="Times New Roman"/>
                <w:sz w:val="24"/>
                <w:szCs w:val="24"/>
              </w:rPr>
            </w:pP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22</w:t>
            </w:r>
          </w:p>
        </w:tc>
        <w:tc>
          <w:tcPr>
            <w:tcW w:w="1984" w:type="dxa"/>
          </w:tcPr>
          <w:p w:rsidR="00EE7FCC" w:rsidRPr="007F458D" w:rsidRDefault="00EE7FCC" w:rsidP="00EE7FCC">
            <w:pPr>
              <w:jc w:val="both"/>
              <w:rPr>
                <w:rFonts w:ascii="Times New Roman" w:hAnsi="Times New Roman"/>
                <w:sz w:val="24"/>
                <w:szCs w:val="24"/>
              </w:rPr>
            </w:pPr>
            <w:r w:rsidRPr="007F458D">
              <w:rPr>
                <w:rFonts w:ascii="Times New Roman" w:hAnsi="Times New Roman"/>
                <w:sz w:val="24"/>
                <w:szCs w:val="24"/>
              </w:rPr>
              <w:t>Канализационные напорные сети</w:t>
            </w:r>
          </w:p>
        </w:tc>
        <w:tc>
          <w:tcPr>
            <w:tcW w:w="2127" w:type="dxa"/>
          </w:tcPr>
          <w:p w:rsidR="00EE7FCC" w:rsidRPr="007F458D" w:rsidRDefault="00EE7FCC" w:rsidP="00EE7FCC">
            <w:pPr>
              <w:jc w:val="center"/>
              <w:rPr>
                <w:rFonts w:ascii="Times New Roman" w:hAnsi="Times New Roman"/>
                <w:sz w:val="24"/>
                <w:szCs w:val="24"/>
              </w:rPr>
            </w:pPr>
            <w:r w:rsidRPr="007F458D">
              <w:rPr>
                <w:rFonts w:ascii="Times New Roman" w:hAnsi="Times New Roman"/>
                <w:sz w:val="24"/>
                <w:szCs w:val="24"/>
              </w:rPr>
              <w:t>реконструкция</w:t>
            </w:r>
          </w:p>
        </w:tc>
        <w:tc>
          <w:tcPr>
            <w:tcW w:w="2126"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 xml:space="preserve">протяженность – </w:t>
            </w:r>
            <w:smartTag w:uri="urn:schemas-microsoft-com:office:smarttags" w:element="metricconverter">
              <w:smartTagPr>
                <w:attr w:name="ProductID" w:val="0,5 км"/>
              </w:smartTagPr>
              <w:r w:rsidRPr="007F458D">
                <w:rPr>
                  <w:rFonts w:ascii="Times New Roman" w:hAnsi="Times New Roman" w:cs="Times New Roman"/>
                  <w:sz w:val="24"/>
                  <w:szCs w:val="24"/>
                </w:rPr>
                <w:t>0,5 км</w:t>
              </w:r>
            </w:smartTag>
          </w:p>
        </w:tc>
        <w:tc>
          <w:tcPr>
            <w:tcW w:w="3544" w:type="dxa"/>
          </w:tcPr>
          <w:p w:rsidR="00EE7FCC" w:rsidRPr="007F458D" w:rsidRDefault="00EE7FCC" w:rsidP="00EE7FCC">
            <w:pPr>
              <w:jc w:val="both"/>
              <w:rPr>
                <w:rFonts w:ascii="Times New Roman" w:hAnsi="Times New Roman"/>
                <w:sz w:val="24"/>
                <w:szCs w:val="24"/>
              </w:rPr>
            </w:pPr>
            <w:r w:rsidRPr="007F458D">
              <w:rPr>
                <w:rFonts w:ascii="Times New Roman" w:hAnsi="Times New Roman" w:cs="Times New Roman"/>
                <w:spacing w:val="2"/>
                <w:sz w:val="24"/>
                <w:szCs w:val="24"/>
                <w:shd w:val="clear" w:color="auto" w:fill="FFFFFF"/>
              </w:rPr>
              <w:t>Тимирязевское сельское поселение, п. Тимирязевский</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tcPr>
          <w:p w:rsidR="00EE7FCC" w:rsidRPr="007F458D" w:rsidRDefault="00EE7FCC" w:rsidP="00EE7FCC">
            <w:pPr>
              <w:jc w:val="both"/>
              <w:rPr>
                <w:rFonts w:ascii="Times New Roman" w:hAnsi="Times New Roman" w:cs="Times New Roman"/>
                <w:sz w:val="24"/>
                <w:szCs w:val="24"/>
              </w:rPr>
            </w:pP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23</w:t>
            </w:r>
          </w:p>
        </w:tc>
        <w:tc>
          <w:tcPr>
            <w:tcW w:w="198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Дошкольная группа «Березка» МОУ «Тимирязевская средняя школа»</w:t>
            </w:r>
          </w:p>
        </w:tc>
        <w:tc>
          <w:tcPr>
            <w:tcW w:w="2127"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EE7FCC" w:rsidRPr="007F458D" w:rsidRDefault="00EE7FCC" w:rsidP="00EE7FCC">
            <w:pPr>
              <w:tabs>
                <w:tab w:val="left" w:pos="993"/>
              </w:tabs>
              <w:jc w:val="both"/>
              <w:rPr>
                <w:rFonts w:ascii="Times New Roman" w:hAnsi="Times New Roman" w:cs="Times New Roman"/>
                <w:sz w:val="24"/>
                <w:szCs w:val="24"/>
              </w:rPr>
            </w:pPr>
            <w:r w:rsidRPr="007F458D">
              <w:rPr>
                <w:rFonts w:ascii="Times New Roman" w:hAnsi="Times New Roman" w:cs="Times New Roman"/>
                <w:sz w:val="24"/>
                <w:szCs w:val="24"/>
              </w:rPr>
              <w:t>Увеличение вместимости на 35 мест</w:t>
            </w:r>
          </w:p>
          <w:p w:rsidR="00EE7FCC" w:rsidRPr="007F458D" w:rsidRDefault="00EE7FCC" w:rsidP="00EE7FCC">
            <w:pPr>
              <w:jc w:val="center"/>
              <w:rPr>
                <w:rFonts w:ascii="Times New Roman" w:hAnsi="Times New Roman" w:cs="Times New Roman"/>
                <w:sz w:val="24"/>
                <w:szCs w:val="24"/>
              </w:rPr>
            </w:pPr>
          </w:p>
        </w:tc>
        <w:tc>
          <w:tcPr>
            <w:tcW w:w="354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п. Тимирязевский, д. 1</w:t>
            </w:r>
          </w:p>
        </w:tc>
        <w:tc>
          <w:tcPr>
            <w:tcW w:w="1984"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lang w:val="en-US"/>
              </w:rPr>
              <w:t xml:space="preserve">I </w:t>
            </w:r>
            <w:r w:rsidRPr="007F458D">
              <w:rPr>
                <w:rFonts w:ascii="Times New Roman" w:hAnsi="Times New Roman" w:cs="Times New Roman"/>
                <w:sz w:val="24"/>
                <w:szCs w:val="24"/>
              </w:rPr>
              <w:t>очередь</w:t>
            </w:r>
          </w:p>
        </w:tc>
        <w:tc>
          <w:tcPr>
            <w:tcW w:w="2823"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не требуется установление зон с особыми условиями использования территории</w:t>
            </w: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24</w:t>
            </w:r>
          </w:p>
        </w:tc>
        <w:tc>
          <w:tcPr>
            <w:tcW w:w="198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Дошкольная группа «Рябинка» МОУ «Шумовская средняя школа»</w:t>
            </w:r>
          </w:p>
        </w:tc>
        <w:tc>
          <w:tcPr>
            <w:tcW w:w="2127"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EE7FCC" w:rsidRPr="007F458D" w:rsidRDefault="00EE7FCC" w:rsidP="00EE7FCC">
            <w:pPr>
              <w:tabs>
                <w:tab w:val="left" w:pos="993"/>
              </w:tabs>
              <w:jc w:val="both"/>
              <w:rPr>
                <w:rFonts w:ascii="Times New Roman" w:hAnsi="Times New Roman" w:cs="Times New Roman"/>
                <w:sz w:val="24"/>
                <w:szCs w:val="24"/>
              </w:rPr>
            </w:pPr>
            <w:r w:rsidRPr="007F458D">
              <w:rPr>
                <w:rFonts w:ascii="Times New Roman" w:hAnsi="Times New Roman" w:cs="Times New Roman"/>
                <w:sz w:val="24"/>
                <w:szCs w:val="24"/>
              </w:rPr>
              <w:t>Увеличение вместимости на 35 мест</w:t>
            </w:r>
          </w:p>
          <w:p w:rsidR="00EE7FCC" w:rsidRPr="007F458D" w:rsidRDefault="00EE7FCC" w:rsidP="00EE7FCC">
            <w:pPr>
              <w:jc w:val="center"/>
              <w:rPr>
                <w:rFonts w:ascii="Times New Roman" w:hAnsi="Times New Roman" w:cs="Times New Roman"/>
                <w:sz w:val="24"/>
                <w:szCs w:val="24"/>
              </w:rPr>
            </w:pPr>
          </w:p>
        </w:tc>
        <w:tc>
          <w:tcPr>
            <w:tcW w:w="354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с. Шумовка ул. Школьная, д. 46Б</w:t>
            </w:r>
          </w:p>
        </w:tc>
        <w:tc>
          <w:tcPr>
            <w:tcW w:w="1984" w:type="dxa"/>
          </w:tcPr>
          <w:p w:rsidR="00EE7FCC" w:rsidRPr="007F458D" w:rsidRDefault="00EE7FCC" w:rsidP="00EE7FCC">
            <w:pPr>
              <w:jc w:val="center"/>
              <w:rPr>
                <w:rFonts w:ascii="Times New Roman" w:hAnsi="Times New Roman" w:cs="Times New Roman"/>
                <w:sz w:val="24"/>
                <w:szCs w:val="24"/>
                <w:lang w:val="en-US"/>
              </w:rPr>
            </w:pPr>
            <w:r w:rsidRPr="007F458D">
              <w:rPr>
                <w:rFonts w:ascii="Times New Roman" w:hAnsi="Times New Roman" w:cs="Times New Roman"/>
                <w:sz w:val="24"/>
                <w:szCs w:val="24"/>
                <w:lang w:val="en-US"/>
              </w:rPr>
              <w:t xml:space="preserve">I </w:t>
            </w:r>
            <w:r w:rsidRPr="007F458D">
              <w:rPr>
                <w:rFonts w:ascii="Times New Roman" w:hAnsi="Times New Roman" w:cs="Times New Roman"/>
                <w:sz w:val="24"/>
                <w:szCs w:val="24"/>
              </w:rPr>
              <w:t>очередь</w:t>
            </w:r>
          </w:p>
        </w:tc>
        <w:tc>
          <w:tcPr>
            <w:tcW w:w="2823"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не требуется установление зон с особыми условиями использования территории</w:t>
            </w:r>
          </w:p>
        </w:tc>
      </w:tr>
      <w:tr w:rsidR="00EE7FCC" w:rsidRPr="007F458D" w:rsidTr="000977C9">
        <w:trPr>
          <w:trHeight w:val="1012"/>
          <w:jc w:val="center"/>
        </w:trPr>
        <w:tc>
          <w:tcPr>
            <w:tcW w:w="587" w:type="dxa"/>
          </w:tcPr>
          <w:p w:rsidR="00EE7FCC" w:rsidRPr="007F458D" w:rsidRDefault="00EE7FCC" w:rsidP="00EE7FCC">
            <w:pPr>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98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Дошкольная группа «Сказка» МОУ «Новоуренская средняя школа»</w:t>
            </w:r>
          </w:p>
        </w:tc>
        <w:tc>
          <w:tcPr>
            <w:tcW w:w="2127"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реконструкция</w:t>
            </w:r>
          </w:p>
        </w:tc>
        <w:tc>
          <w:tcPr>
            <w:tcW w:w="2126" w:type="dxa"/>
          </w:tcPr>
          <w:p w:rsidR="00EE7FCC" w:rsidRPr="007F458D" w:rsidRDefault="00EE7FCC" w:rsidP="00EE7FCC">
            <w:pPr>
              <w:tabs>
                <w:tab w:val="left" w:pos="993"/>
              </w:tabs>
              <w:jc w:val="both"/>
              <w:rPr>
                <w:rFonts w:ascii="Times New Roman" w:hAnsi="Times New Roman" w:cs="Times New Roman"/>
                <w:sz w:val="24"/>
                <w:szCs w:val="24"/>
              </w:rPr>
            </w:pPr>
            <w:r w:rsidRPr="007F458D">
              <w:rPr>
                <w:rFonts w:ascii="Times New Roman" w:hAnsi="Times New Roman" w:cs="Times New Roman"/>
                <w:sz w:val="24"/>
                <w:szCs w:val="24"/>
              </w:rPr>
              <w:t>Увеличение вместимости на 35 мест</w:t>
            </w:r>
          </w:p>
          <w:p w:rsidR="00EE7FCC" w:rsidRPr="007F458D" w:rsidRDefault="00EE7FCC" w:rsidP="00EE7FCC">
            <w:pPr>
              <w:jc w:val="center"/>
              <w:rPr>
                <w:rFonts w:ascii="Times New Roman" w:hAnsi="Times New Roman" w:cs="Times New Roman"/>
                <w:sz w:val="24"/>
                <w:szCs w:val="24"/>
              </w:rPr>
            </w:pPr>
          </w:p>
        </w:tc>
        <w:tc>
          <w:tcPr>
            <w:tcW w:w="3544"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с. Новый Урень ул. Школьная, д. 1</w:t>
            </w:r>
          </w:p>
        </w:tc>
        <w:tc>
          <w:tcPr>
            <w:tcW w:w="1984" w:type="dxa"/>
          </w:tcPr>
          <w:p w:rsidR="00EE7FCC" w:rsidRPr="007F458D" w:rsidRDefault="00EE7FCC" w:rsidP="00EE7FCC">
            <w:pPr>
              <w:jc w:val="center"/>
              <w:rPr>
                <w:rFonts w:ascii="Times New Roman" w:hAnsi="Times New Roman" w:cs="Times New Roman"/>
                <w:sz w:val="24"/>
                <w:szCs w:val="24"/>
                <w:lang w:val="en-US"/>
              </w:rPr>
            </w:pPr>
            <w:r w:rsidRPr="007F458D">
              <w:rPr>
                <w:rFonts w:ascii="Times New Roman" w:hAnsi="Times New Roman" w:cs="Times New Roman"/>
                <w:sz w:val="24"/>
                <w:szCs w:val="24"/>
                <w:lang w:val="en-US"/>
              </w:rPr>
              <w:t xml:space="preserve">I </w:t>
            </w:r>
            <w:r w:rsidRPr="007F458D">
              <w:rPr>
                <w:rFonts w:ascii="Times New Roman" w:hAnsi="Times New Roman" w:cs="Times New Roman"/>
                <w:sz w:val="24"/>
                <w:szCs w:val="24"/>
              </w:rPr>
              <w:t>очередь</w:t>
            </w:r>
          </w:p>
        </w:tc>
        <w:tc>
          <w:tcPr>
            <w:tcW w:w="2823" w:type="dxa"/>
          </w:tcPr>
          <w:p w:rsidR="00EE7FCC" w:rsidRPr="007F458D" w:rsidRDefault="00EE7FCC" w:rsidP="00EE7FCC">
            <w:pPr>
              <w:jc w:val="both"/>
              <w:rPr>
                <w:rFonts w:ascii="Times New Roman" w:hAnsi="Times New Roman" w:cs="Times New Roman"/>
                <w:sz w:val="24"/>
                <w:szCs w:val="24"/>
              </w:rPr>
            </w:pPr>
            <w:r w:rsidRPr="007F458D">
              <w:rPr>
                <w:rFonts w:ascii="Times New Roman" w:hAnsi="Times New Roman" w:cs="Times New Roman"/>
                <w:sz w:val="24"/>
                <w:szCs w:val="24"/>
              </w:rPr>
              <w:t>не требуется установление зон с особыми условиями использования территории</w:t>
            </w:r>
          </w:p>
        </w:tc>
      </w:tr>
      <w:tr w:rsidR="00332062" w:rsidRPr="007F458D" w:rsidTr="000977C9">
        <w:trPr>
          <w:trHeight w:val="1012"/>
          <w:jc w:val="center"/>
        </w:trPr>
        <w:tc>
          <w:tcPr>
            <w:tcW w:w="587" w:type="dxa"/>
          </w:tcPr>
          <w:p w:rsidR="00332062" w:rsidRPr="007F458D" w:rsidRDefault="00332062" w:rsidP="00EE7FCC">
            <w:pPr>
              <w:jc w:val="center"/>
              <w:rPr>
                <w:rFonts w:ascii="Times New Roman" w:hAnsi="Times New Roman" w:cs="Times New Roman"/>
                <w:sz w:val="24"/>
                <w:szCs w:val="24"/>
              </w:rPr>
            </w:pPr>
            <w:r w:rsidRPr="007F458D">
              <w:rPr>
                <w:rFonts w:ascii="Times New Roman" w:hAnsi="Times New Roman" w:cs="Times New Roman"/>
                <w:sz w:val="24"/>
                <w:szCs w:val="24"/>
              </w:rPr>
              <w:t>26</w:t>
            </w:r>
          </w:p>
        </w:tc>
        <w:tc>
          <w:tcPr>
            <w:tcW w:w="1984" w:type="dxa"/>
          </w:tcPr>
          <w:p w:rsidR="00332062" w:rsidRPr="007F458D" w:rsidRDefault="00332062" w:rsidP="00EE7FCC">
            <w:pPr>
              <w:jc w:val="both"/>
              <w:rPr>
                <w:rFonts w:ascii="Times New Roman" w:hAnsi="Times New Roman" w:cs="Times New Roman"/>
                <w:sz w:val="24"/>
                <w:szCs w:val="24"/>
              </w:rPr>
            </w:pPr>
            <w:r w:rsidRPr="007F458D">
              <w:rPr>
                <w:rFonts w:ascii="Times New Roman" w:hAnsi="Times New Roman" w:cs="Times New Roman"/>
                <w:sz w:val="24"/>
                <w:szCs w:val="24"/>
              </w:rPr>
              <w:t>Кладбище</w:t>
            </w:r>
          </w:p>
        </w:tc>
        <w:tc>
          <w:tcPr>
            <w:tcW w:w="2127" w:type="dxa"/>
          </w:tcPr>
          <w:p w:rsidR="00332062" w:rsidRPr="007F458D" w:rsidRDefault="00332062" w:rsidP="00EE7FCC">
            <w:pPr>
              <w:jc w:val="center"/>
              <w:rPr>
                <w:rFonts w:ascii="Times New Roman" w:hAnsi="Times New Roman" w:cs="Times New Roman"/>
                <w:sz w:val="24"/>
                <w:szCs w:val="24"/>
              </w:rPr>
            </w:pPr>
            <w:r w:rsidRPr="007F458D">
              <w:rPr>
                <w:rFonts w:ascii="Times New Roman" w:hAnsi="Times New Roman" w:cs="Times New Roman"/>
                <w:sz w:val="24"/>
                <w:szCs w:val="24"/>
              </w:rPr>
              <w:t>Расширение существующего кладбища</w:t>
            </w:r>
          </w:p>
        </w:tc>
        <w:tc>
          <w:tcPr>
            <w:tcW w:w="2126" w:type="dxa"/>
          </w:tcPr>
          <w:p w:rsidR="00332062" w:rsidRPr="007F458D" w:rsidRDefault="00332062" w:rsidP="00EE7FCC">
            <w:pPr>
              <w:jc w:val="center"/>
              <w:rPr>
                <w:rFonts w:ascii="Times New Roman" w:hAnsi="Times New Roman" w:cs="Times New Roman"/>
                <w:sz w:val="24"/>
                <w:szCs w:val="24"/>
              </w:rPr>
            </w:pPr>
            <w:r w:rsidRPr="007F458D">
              <w:rPr>
                <w:rFonts w:ascii="Times New Roman" w:hAnsi="Times New Roman" w:cs="Times New Roman"/>
                <w:sz w:val="24"/>
                <w:szCs w:val="24"/>
              </w:rPr>
              <w:t>Определить проектом</w:t>
            </w:r>
          </w:p>
        </w:tc>
        <w:tc>
          <w:tcPr>
            <w:tcW w:w="3544" w:type="dxa"/>
          </w:tcPr>
          <w:p w:rsidR="00332062" w:rsidRPr="007F458D" w:rsidRDefault="00332062" w:rsidP="00332062">
            <w:pPr>
              <w:jc w:val="center"/>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на юге от с. Шумовка Тимирязевское сельское поселение</w:t>
            </w:r>
          </w:p>
        </w:tc>
        <w:tc>
          <w:tcPr>
            <w:tcW w:w="1984" w:type="dxa"/>
          </w:tcPr>
          <w:p w:rsidR="00332062" w:rsidRPr="007F458D" w:rsidRDefault="00332062" w:rsidP="00EE7FCC">
            <w:pPr>
              <w:jc w:val="center"/>
              <w:rPr>
                <w:rFonts w:ascii="Times New Roman" w:hAnsi="Times New Roman" w:cs="Times New Roman"/>
                <w:sz w:val="24"/>
                <w:szCs w:val="24"/>
              </w:rPr>
            </w:pPr>
            <w:r w:rsidRPr="007F458D">
              <w:rPr>
                <w:rFonts w:ascii="Times New Roman" w:hAnsi="Times New Roman" w:cs="Times New Roman"/>
                <w:sz w:val="24"/>
                <w:szCs w:val="24"/>
                <w:lang w:val="en-US"/>
              </w:rPr>
              <w:t>I</w:t>
            </w:r>
            <w:r w:rsidRPr="007F458D">
              <w:rPr>
                <w:rFonts w:ascii="Times New Roman" w:eastAsia="Calibri" w:hAnsi="Times New Roman" w:cs="Times New Roman"/>
                <w:sz w:val="24"/>
                <w:szCs w:val="24"/>
              </w:rPr>
              <w:t xml:space="preserve"> очередь</w:t>
            </w:r>
          </w:p>
        </w:tc>
        <w:tc>
          <w:tcPr>
            <w:tcW w:w="2823" w:type="dxa"/>
            <w:vMerge w:val="restart"/>
          </w:tcPr>
          <w:p w:rsidR="00332062" w:rsidRPr="007F458D" w:rsidRDefault="00332062" w:rsidP="00EE7FCC">
            <w:pPr>
              <w:jc w:val="center"/>
              <w:rPr>
                <w:rFonts w:ascii="Times New Roman" w:hAnsi="Times New Roman" w:cs="Times New Roman"/>
                <w:sz w:val="24"/>
                <w:szCs w:val="24"/>
              </w:rPr>
            </w:pPr>
            <w:r w:rsidRPr="007F458D">
              <w:rPr>
                <w:rFonts w:ascii="Times New Roman" w:hAnsi="Times New Roman" w:cs="Times New Roman"/>
                <w:sz w:val="24"/>
                <w:szCs w:val="24"/>
              </w:rPr>
              <w:t xml:space="preserve">СанПиН2.2.1/2.1.1.1200-03 «Санитарно-защитные зоны и санитарная классификация предприятий, сооружений и иных объектов» п. </w:t>
            </w:r>
            <w:smartTag w:uri="urn:schemas-microsoft-com:office:smarttags" w:element="date">
              <w:smartTagPr>
                <w:attr w:name="Year" w:val="12"/>
                <w:attr w:name="Day" w:val="7"/>
                <w:attr w:name="Month" w:val="1"/>
                <w:attr w:name="ls" w:val="trans"/>
              </w:smartTagPr>
              <w:r w:rsidRPr="007F458D">
                <w:rPr>
                  <w:rFonts w:ascii="Times New Roman" w:hAnsi="Times New Roman" w:cs="Times New Roman"/>
                  <w:sz w:val="24"/>
                  <w:szCs w:val="24"/>
                </w:rPr>
                <w:t>7.1.12</w:t>
              </w:r>
            </w:smartTag>
            <w:r w:rsidRPr="007F458D">
              <w:rPr>
                <w:rFonts w:ascii="Times New Roman" w:hAnsi="Times New Roman" w:cs="Times New Roman"/>
                <w:sz w:val="24"/>
                <w:szCs w:val="24"/>
              </w:rPr>
              <w:t xml:space="preserve">: санитарно-защитная зона </w:t>
            </w:r>
            <w:smartTag w:uri="urn:schemas-microsoft-com:office:smarttags" w:element="metricconverter">
              <w:smartTagPr>
                <w:attr w:name="ProductID" w:val="50 м"/>
              </w:smartTagPr>
              <w:r w:rsidRPr="007F458D">
                <w:rPr>
                  <w:rFonts w:ascii="Times New Roman" w:hAnsi="Times New Roman" w:cs="Times New Roman"/>
                  <w:sz w:val="24"/>
                  <w:szCs w:val="24"/>
                </w:rPr>
                <w:t>50 м</w:t>
              </w:r>
            </w:smartTag>
          </w:p>
        </w:tc>
      </w:tr>
      <w:tr w:rsidR="00332062" w:rsidRPr="007F458D" w:rsidTr="000977C9">
        <w:trPr>
          <w:trHeight w:val="1012"/>
          <w:jc w:val="center"/>
        </w:trPr>
        <w:tc>
          <w:tcPr>
            <w:tcW w:w="587" w:type="dxa"/>
          </w:tcPr>
          <w:p w:rsidR="00332062" w:rsidRPr="007F458D" w:rsidRDefault="00332062" w:rsidP="00332062">
            <w:pPr>
              <w:jc w:val="center"/>
              <w:rPr>
                <w:rFonts w:ascii="Times New Roman" w:hAnsi="Times New Roman" w:cs="Times New Roman"/>
                <w:sz w:val="24"/>
                <w:szCs w:val="24"/>
              </w:rPr>
            </w:pPr>
            <w:r w:rsidRPr="007F458D">
              <w:rPr>
                <w:rFonts w:ascii="Times New Roman" w:hAnsi="Times New Roman" w:cs="Times New Roman"/>
                <w:sz w:val="24"/>
                <w:szCs w:val="24"/>
              </w:rPr>
              <w:t>27</w:t>
            </w:r>
          </w:p>
        </w:tc>
        <w:tc>
          <w:tcPr>
            <w:tcW w:w="1984" w:type="dxa"/>
          </w:tcPr>
          <w:p w:rsidR="00332062" w:rsidRPr="007F458D" w:rsidRDefault="00332062" w:rsidP="00332062">
            <w:pPr>
              <w:jc w:val="both"/>
              <w:rPr>
                <w:rFonts w:ascii="Times New Roman" w:hAnsi="Times New Roman" w:cs="Times New Roman"/>
                <w:sz w:val="24"/>
                <w:szCs w:val="24"/>
              </w:rPr>
            </w:pPr>
            <w:r w:rsidRPr="007F458D">
              <w:rPr>
                <w:rFonts w:ascii="Times New Roman" w:hAnsi="Times New Roman" w:cs="Times New Roman"/>
                <w:sz w:val="24"/>
                <w:szCs w:val="24"/>
              </w:rPr>
              <w:t>кладбище</w:t>
            </w:r>
          </w:p>
        </w:tc>
        <w:tc>
          <w:tcPr>
            <w:tcW w:w="2127" w:type="dxa"/>
          </w:tcPr>
          <w:p w:rsidR="00332062" w:rsidRPr="007F458D" w:rsidRDefault="00332062" w:rsidP="00332062">
            <w:pPr>
              <w:jc w:val="center"/>
              <w:rPr>
                <w:rFonts w:ascii="Times New Roman" w:hAnsi="Times New Roman" w:cs="Times New Roman"/>
                <w:sz w:val="24"/>
                <w:szCs w:val="24"/>
              </w:rPr>
            </w:pPr>
            <w:r w:rsidRPr="007F458D">
              <w:rPr>
                <w:rFonts w:ascii="Times New Roman" w:hAnsi="Times New Roman" w:cs="Times New Roman"/>
                <w:sz w:val="24"/>
                <w:szCs w:val="24"/>
              </w:rPr>
              <w:t>Расширение существующего кладбища</w:t>
            </w:r>
          </w:p>
        </w:tc>
        <w:tc>
          <w:tcPr>
            <w:tcW w:w="2126" w:type="dxa"/>
          </w:tcPr>
          <w:p w:rsidR="00332062" w:rsidRPr="007F458D" w:rsidRDefault="00332062" w:rsidP="00332062">
            <w:pPr>
              <w:tabs>
                <w:tab w:val="left" w:pos="993"/>
                <w:tab w:val="left" w:pos="1134"/>
              </w:tabs>
              <w:jc w:val="both"/>
              <w:rPr>
                <w:rFonts w:ascii="Times New Roman" w:hAnsi="Times New Roman" w:cs="Times New Roman"/>
                <w:sz w:val="24"/>
                <w:szCs w:val="24"/>
              </w:rPr>
            </w:pPr>
            <w:r w:rsidRPr="007F458D">
              <w:rPr>
                <w:rFonts w:ascii="Times New Roman" w:hAnsi="Times New Roman" w:cs="Times New Roman"/>
                <w:sz w:val="24"/>
                <w:szCs w:val="24"/>
              </w:rPr>
              <w:t>Определить проектом</w:t>
            </w:r>
          </w:p>
        </w:tc>
        <w:tc>
          <w:tcPr>
            <w:tcW w:w="3544" w:type="dxa"/>
          </w:tcPr>
          <w:p w:rsidR="00332062" w:rsidRPr="007F458D" w:rsidRDefault="00332062" w:rsidP="00332062">
            <w:pPr>
              <w:jc w:val="both"/>
              <w:rPr>
                <w:rFonts w:ascii="Times New Roman" w:hAnsi="Times New Roman" w:cs="Times New Roman"/>
                <w:sz w:val="24"/>
                <w:szCs w:val="24"/>
              </w:rPr>
            </w:pPr>
            <w:r w:rsidRPr="007F458D">
              <w:rPr>
                <w:rFonts w:ascii="Times New Roman" w:hAnsi="Times New Roman" w:cs="Times New Roman"/>
                <w:sz w:val="24"/>
                <w:szCs w:val="24"/>
              </w:rPr>
              <w:t>Ульяновская область, Ульяновский район, на западе от д. Семеновка Тимирязевское сельское поселение</w:t>
            </w:r>
          </w:p>
        </w:tc>
        <w:tc>
          <w:tcPr>
            <w:tcW w:w="1984" w:type="dxa"/>
          </w:tcPr>
          <w:p w:rsidR="00332062" w:rsidRPr="007F458D" w:rsidRDefault="00332062" w:rsidP="00332062">
            <w:pPr>
              <w:jc w:val="center"/>
              <w:rPr>
                <w:rFonts w:ascii="Times New Roman" w:hAnsi="Times New Roman" w:cs="Times New Roman"/>
                <w:sz w:val="24"/>
                <w:szCs w:val="24"/>
              </w:rPr>
            </w:pPr>
            <w:r w:rsidRPr="007F458D">
              <w:rPr>
                <w:rFonts w:ascii="Times New Roman" w:hAnsi="Times New Roman" w:cs="Times New Roman"/>
                <w:sz w:val="24"/>
                <w:szCs w:val="24"/>
              </w:rPr>
              <w:t>I очередь</w:t>
            </w:r>
          </w:p>
        </w:tc>
        <w:tc>
          <w:tcPr>
            <w:tcW w:w="2823" w:type="dxa"/>
            <w:vMerge/>
          </w:tcPr>
          <w:p w:rsidR="00332062" w:rsidRPr="007F458D" w:rsidRDefault="00332062" w:rsidP="00332062">
            <w:pPr>
              <w:jc w:val="center"/>
              <w:rPr>
                <w:rFonts w:ascii="Times New Roman" w:hAnsi="Times New Roman" w:cs="Times New Roman"/>
                <w:sz w:val="24"/>
                <w:szCs w:val="24"/>
              </w:rPr>
            </w:pPr>
          </w:p>
        </w:tc>
      </w:tr>
    </w:tbl>
    <w:p w:rsidR="00D53A0E" w:rsidRPr="007F458D" w:rsidRDefault="00D53A0E" w:rsidP="00944A18">
      <w:pPr>
        <w:pStyle w:val="af0"/>
        <w:spacing w:after="0" w:line="240" w:lineRule="auto"/>
        <w:ind w:left="0" w:firstLine="709"/>
        <w:jc w:val="both"/>
        <w:rPr>
          <w:rFonts w:ascii="Times New Roman" w:hAnsi="Times New Roman" w:cs="Times New Roman"/>
          <w:sz w:val="28"/>
          <w:szCs w:val="28"/>
        </w:rPr>
      </w:pPr>
    </w:p>
    <w:p w:rsidR="000977C9" w:rsidRPr="007F458D" w:rsidRDefault="000977C9" w:rsidP="00944A18">
      <w:pPr>
        <w:pStyle w:val="af0"/>
        <w:spacing w:after="0" w:line="240" w:lineRule="auto"/>
        <w:ind w:left="0" w:firstLine="709"/>
        <w:jc w:val="both"/>
        <w:rPr>
          <w:rFonts w:ascii="Times New Roman" w:hAnsi="Times New Roman" w:cs="Times New Roman"/>
          <w:sz w:val="28"/>
          <w:szCs w:val="28"/>
        </w:rPr>
      </w:pPr>
    </w:p>
    <w:p w:rsidR="000977C9" w:rsidRPr="007F458D" w:rsidRDefault="000977C9" w:rsidP="00944A18">
      <w:pPr>
        <w:pStyle w:val="af0"/>
        <w:spacing w:after="0" w:line="240" w:lineRule="auto"/>
        <w:ind w:left="0" w:firstLine="709"/>
        <w:jc w:val="both"/>
        <w:rPr>
          <w:rFonts w:ascii="Times New Roman" w:hAnsi="Times New Roman" w:cs="Times New Roman"/>
          <w:sz w:val="28"/>
          <w:szCs w:val="28"/>
        </w:rPr>
      </w:pPr>
    </w:p>
    <w:p w:rsidR="000977C9" w:rsidRPr="007F458D" w:rsidRDefault="000977C9" w:rsidP="000977C9">
      <w:pPr>
        <w:spacing w:after="0" w:line="240" w:lineRule="auto"/>
        <w:ind w:firstLine="709"/>
        <w:rPr>
          <w:rFonts w:ascii="Times New Roman" w:hAnsi="Times New Roman" w:cs="Times New Roman"/>
          <w:sz w:val="28"/>
          <w:szCs w:val="28"/>
        </w:rPr>
      </w:pPr>
    </w:p>
    <w:p w:rsidR="000977C9" w:rsidRPr="007F458D" w:rsidRDefault="000977C9" w:rsidP="00944A18">
      <w:pPr>
        <w:pStyle w:val="af0"/>
        <w:spacing w:after="0" w:line="240" w:lineRule="auto"/>
        <w:ind w:left="0" w:firstLine="709"/>
        <w:jc w:val="both"/>
        <w:rPr>
          <w:rFonts w:ascii="Times New Roman" w:hAnsi="Times New Roman" w:cs="Times New Roman"/>
          <w:sz w:val="28"/>
          <w:szCs w:val="28"/>
        </w:rPr>
      </w:pPr>
    </w:p>
    <w:p w:rsidR="002F6187" w:rsidRPr="007F458D" w:rsidRDefault="002F6187" w:rsidP="002F6187">
      <w:pPr>
        <w:spacing w:after="0" w:line="240" w:lineRule="auto"/>
        <w:rPr>
          <w:rFonts w:ascii="Times New Roman" w:hAnsi="Times New Roman" w:cs="Times New Roman"/>
          <w:sz w:val="28"/>
          <w:szCs w:val="28"/>
        </w:rPr>
      </w:pPr>
    </w:p>
    <w:p w:rsidR="002F6187" w:rsidRPr="007F458D" w:rsidRDefault="002F6187" w:rsidP="00944A18">
      <w:pPr>
        <w:pStyle w:val="af0"/>
        <w:spacing w:after="0" w:line="240" w:lineRule="auto"/>
        <w:ind w:left="0" w:firstLine="709"/>
        <w:jc w:val="both"/>
        <w:rPr>
          <w:rFonts w:ascii="Times New Roman" w:hAnsi="Times New Roman" w:cs="Times New Roman"/>
          <w:sz w:val="28"/>
          <w:szCs w:val="28"/>
        </w:rPr>
        <w:sectPr w:rsidR="002F6187" w:rsidRPr="007F458D" w:rsidSect="00D53A0E">
          <w:pgSz w:w="16838" w:h="11906" w:orient="landscape"/>
          <w:pgMar w:top="1134" w:right="567" w:bottom="567" w:left="567" w:header="709" w:footer="709" w:gutter="0"/>
          <w:cols w:space="708"/>
          <w:docGrid w:linePitch="360"/>
        </w:sectPr>
      </w:pPr>
    </w:p>
    <w:p w:rsidR="003D5348" w:rsidRPr="007F458D" w:rsidRDefault="003D5348" w:rsidP="00944A18">
      <w:pPr>
        <w:pStyle w:val="af0"/>
        <w:spacing w:after="0" w:line="240" w:lineRule="auto"/>
        <w:ind w:left="0" w:firstLine="709"/>
        <w:jc w:val="both"/>
        <w:rPr>
          <w:rFonts w:ascii="Times New Roman" w:hAnsi="Times New Roman" w:cs="Times New Roman"/>
          <w:sz w:val="28"/>
          <w:szCs w:val="28"/>
        </w:rPr>
      </w:pPr>
    </w:p>
    <w:p w:rsidR="000D6D83" w:rsidRPr="007F458D" w:rsidRDefault="000D6D83"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23" w:name="_Toc8663602"/>
      <w:bookmarkStart w:id="124" w:name="_Toc23196414"/>
      <w:r w:rsidRPr="007F458D">
        <w:rPr>
          <w:rFonts w:ascii="Times New Roman" w:hAnsi="Times New Roman" w:cs="Times New Roman"/>
          <w:b/>
          <w:sz w:val="28"/>
          <w:szCs w:val="28"/>
        </w:rPr>
        <w:t xml:space="preserve">Основные направления развития </w:t>
      </w:r>
      <w:bookmarkEnd w:id="123"/>
      <w:r w:rsidR="001909E1" w:rsidRPr="007F458D">
        <w:rPr>
          <w:rFonts w:ascii="Times New Roman" w:hAnsi="Times New Roman" w:cs="Times New Roman"/>
          <w:b/>
          <w:sz w:val="28"/>
          <w:szCs w:val="28"/>
        </w:rPr>
        <w:t>экономики</w:t>
      </w:r>
      <w:bookmarkEnd w:id="124"/>
    </w:p>
    <w:p w:rsidR="000D6D83" w:rsidRPr="007F458D" w:rsidRDefault="000D6D83" w:rsidP="00944A18">
      <w:pPr>
        <w:pStyle w:val="af0"/>
        <w:spacing w:after="0" w:line="240" w:lineRule="auto"/>
        <w:ind w:left="0" w:firstLine="709"/>
        <w:jc w:val="both"/>
        <w:rPr>
          <w:rFonts w:ascii="Times New Roman" w:hAnsi="Times New Roman" w:cs="Times New Roman"/>
          <w:sz w:val="28"/>
          <w:szCs w:val="28"/>
        </w:rPr>
      </w:pPr>
    </w:p>
    <w:p w:rsidR="001909E1" w:rsidRPr="007F458D" w:rsidRDefault="001909E1"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25" w:name="_Toc8663605"/>
      <w:bookmarkStart w:id="126" w:name="_Toc23196415"/>
      <w:r w:rsidRPr="007F458D">
        <w:rPr>
          <w:rFonts w:ascii="Times New Roman" w:hAnsi="Times New Roman" w:cs="Times New Roman"/>
          <w:b/>
          <w:sz w:val="28"/>
          <w:szCs w:val="28"/>
        </w:rPr>
        <w:t>Агропромышленный комплекс</w:t>
      </w:r>
      <w:bookmarkEnd w:id="125"/>
      <w:bookmarkEnd w:id="126"/>
    </w:p>
    <w:p w:rsidR="001909E1" w:rsidRPr="007F458D" w:rsidRDefault="001909E1" w:rsidP="00944A18">
      <w:pPr>
        <w:spacing w:after="0" w:line="240" w:lineRule="auto"/>
        <w:ind w:firstLine="709"/>
        <w:jc w:val="both"/>
        <w:rPr>
          <w:rFonts w:ascii="Times New Roman" w:hAnsi="Times New Roman" w:cs="Times New Roman"/>
          <w:sz w:val="28"/>
          <w:szCs w:val="28"/>
        </w:rPr>
      </w:pPr>
    </w:p>
    <w:p w:rsidR="001909E1" w:rsidRPr="007F458D" w:rsidRDefault="001909E1"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Основной целью экономического развития поселения является устойчивое развитие сельских территорий, повышение занятости трудоспособного населения и уровня жизни населения муниципального образования.</w:t>
      </w:r>
    </w:p>
    <w:p w:rsidR="001909E1" w:rsidRPr="007F458D" w:rsidRDefault="001909E1"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Сельское хозяйство, наращивая темпы увеличения сельскохозяйственной продукции за счёт эффективного использования сельхозугодий, должно пойти по пути реконструкции и модернизации:</w:t>
      </w:r>
    </w:p>
    <w:p w:rsidR="001909E1" w:rsidRPr="007F458D" w:rsidRDefault="001909E1" w:rsidP="00944A18">
      <w:pPr>
        <w:pStyle w:val="af0"/>
        <w:numPr>
          <w:ilvl w:val="1"/>
          <w:numId w:val="47"/>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внедрение новых агротехнологий;</w:t>
      </w:r>
    </w:p>
    <w:p w:rsidR="001909E1" w:rsidRPr="007F458D" w:rsidRDefault="001909E1" w:rsidP="00944A18">
      <w:pPr>
        <w:pStyle w:val="af0"/>
        <w:numPr>
          <w:ilvl w:val="1"/>
          <w:numId w:val="47"/>
        </w:numPr>
        <w:tabs>
          <w:tab w:val="left" w:pos="993"/>
        </w:tabs>
        <w:spacing w:after="0" w:line="240" w:lineRule="auto"/>
        <w:ind w:left="0"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создание благоприятных условий для производителей, занимающихся переработкой сельскохозяйственной продукции;</w:t>
      </w:r>
    </w:p>
    <w:p w:rsidR="001909E1" w:rsidRPr="007F458D" w:rsidRDefault="001909E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стратегическом плане дальнейшее развитие агропромышленного комплекса поселения при сохранении многоукладной аграрной экономики должно быть направлено на развитие крупнотоварного производства сельскохозяйственной продукции, её первичную и последующую промышленную переработку.</w:t>
      </w:r>
    </w:p>
    <w:p w:rsidR="001909E1" w:rsidRPr="007F458D" w:rsidRDefault="001909E1" w:rsidP="00944A18">
      <w:pPr>
        <w:pStyle w:val="af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Положительное влияние на рост объёмов производства продукции сельского хозяйства окажет увеличение инвестиций в сельское хозяйство. Развитие и модернизация производств</w:t>
      </w:r>
      <w:r w:rsidR="00830D7E" w:rsidRPr="007F458D">
        <w:rPr>
          <w:rFonts w:ascii="Times New Roman" w:hAnsi="Times New Roman" w:cs="Times New Roman"/>
          <w:sz w:val="28"/>
          <w:szCs w:val="28"/>
        </w:rPr>
        <w:t>а</w:t>
      </w:r>
      <w:r w:rsidRPr="007F458D">
        <w:rPr>
          <w:rFonts w:ascii="Times New Roman" w:hAnsi="Times New Roman" w:cs="Times New Roman"/>
          <w:sz w:val="28"/>
          <w:szCs w:val="28"/>
        </w:rPr>
        <w:t xml:space="preserve"> в сельскохозяйственных предприятиях даст импульс для организации новых рабочих мест и увеличения числа трудоустроенного населения.</w:t>
      </w:r>
    </w:p>
    <w:p w:rsidR="001909E1" w:rsidRPr="007F458D" w:rsidRDefault="001909E1"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На перспективу приоритетное развитие сельскохозяйственной отрасли сохраняется с учетом дальнейшего развития и модернизации производственных комплексов и создания новых производств по переработке сельскохозяйственной продукции.</w:t>
      </w:r>
    </w:p>
    <w:p w:rsidR="001909E1" w:rsidRPr="007F458D" w:rsidRDefault="001909E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Экономическая составляющая поселения по развитию сельскохозяйственного производства предопределяет деятельное участие поселения в рекомендуемой программе района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Экологически чистая продукция</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1909E1" w:rsidRPr="007F458D" w:rsidRDefault="001909E1" w:rsidP="00944A18">
      <w:pPr>
        <w:spacing w:after="0" w:line="240" w:lineRule="auto"/>
        <w:ind w:firstLine="709"/>
        <w:jc w:val="both"/>
        <w:rPr>
          <w:rFonts w:ascii="Times New Roman" w:hAnsi="Times New Roman" w:cs="Times New Roman"/>
          <w:sz w:val="28"/>
          <w:szCs w:val="28"/>
        </w:rPr>
      </w:pPr>
    </w:p>
    <w:p w:rsidR="001909E1" w:rsidRPr="007F458D" w:rsidRDefault="001909E1"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27" w:name="_Toc8663606"/>
      <w:bookmarkStart w:id="128" w:name="_Toc23196416"/>
      <w:r w:rsidRPr="007F458D">
        <w:rPr>
          <w:rFonts w:ascii="Times New Roman" w:hAnsi="Times New Roman" w:cs="Times New Roman"/>
          <w:b/>
          <w:sz w:val="28"/>
          <w:szCs w:val="28"/>
        </w:rPr>
        <w:t>Промышленный комплекс</w:t>
      </w:r>
      <w:bookmarkEnd w:id="127"/>
      <w:bookmarkEnd w:id="128"/>
    </w:p>
    <w:p w:rsidR="001909E1" w:rsidRPr="007F458D" w:rsidRDefault="001909E1" w:rsidP="00944A18">
      <w:pPr>
        <w:spacing w:after="0" w:line="240" w:lineRule="auto"/>
        <w:ind w:firstLine="709"/>
        <w:jc w:val="both"/>
        <w:rPr>
          <w:rFonts w:ascii="Times New Roman" w:hAnsi="Times New Roman" w:cs="Times New Roman"/>
          <w:sz w:val="28"/>
          <w:szCs w:val="28"/>
        </w:rPr>
      </w:pPr>
    </w:p>
    <w:p w:rsidR="001909E1" w:rsidRPr="007F458D" w:rsidRDefault="001909E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Анализ промышленности сельского поселения показал, что на перспективу останутся существующие промышленные предприятия. Развитие промышленного комплекса предусматривается за счёт модернизации существующих предприятий.</w:t>
      </w:r>
    </w:p>
    <w:p w:rsidR="001909E1" w:rsidRPr="007F458D" w:rsidRDefault="001909E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дальнейшем возникновение и развитие промышленных производств будет базироваться на действующих сельскохозяйственных предприятиях поселения. Учитывая расположение, развитие транспортной инфраструктуры, а также сельскохозяйственный потенциал в поселении возможно размещение пищевых производств, предприятий по переработке сельскохозяйственного сырья и ресурсов леса. Значительную роль в промышленных составляющих должно сыграть возникновение и развитие малого бизнеса и возрождение кустарных промыслов и ремесел.</w:t>
      </w:r>
    </w:p>
    <w:p w:rsidR="001909E1" w:rsidRPr="007F458D" w:rsidRDefault="001909E1" w:rsidP="00944A18">
      <w:pPr>
        <w:pStyle w:val="af0"/>
        <w:spacing w:after="0" w:line="240" w:lineRule="auto"/>
        <w:ind w:left="0" w:firstLine="709"/>
        <w:jc w:val="both"/>
        <w:rPr>
          <w:rFonts w:ascii="Times New Roman" w:hAnsi="Times New Roman" w:cs="Times New Roman"/>
          <w:sz w:val="28"/>
          <w:szCs w:val="28"/>
        </w:rPr>
      </w:pPr>
    </w:p>
    <w:p w:rsidR="001909E1" w:rsidRPr="007F458D" w:rsidRDefault="001909E1"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29" w:name="_Toc23196417"/>
      <w:r w:rsidRPr="007F458D">
        <w:rPr>
          <w:rFonts w:ascii="Times New Roman" w:hAnsi="Times New Roman" w:cs="Times New Roman"/>
          <w:b/>
          <w:sz w:val="28"/>
          <w:szCs w:val="28"/>
        </w:rPr>
        <w:t>Малое и среднее предпринимательство</w:t>
      </w:r>
      <w:bookmarkEnd w:id="129"/>
    </w:p>
    <w:p w:rsidR="001909E1" w:rsidRPr="007F458D" w:rsidRDefault="001909E1" w:rsidP="00944A18">
      <w:pPr>
        <w:spacing w:after="0" w:line="240" w:lineRule="auto"/>
        <w:ind w:firstLine="709"/>
        <w:jc w:val="both"/>
        <w:rPr>
          <w:rFonts w:ascii="Times New Roman" w:hAnsi="Times New Roman" w:cs="Times New Roman"/>
          <w:sz w:val="28"/>
          <w:szCs w:val="28"/>
        </w:rPr>
      </w:pPr>
    </w:p>
    <w:p w:rsidR="001909E1" w:rsidRPr="007F458D" w:rsidRDefault="001909E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сложившихся условиях отсутствия развитого промышленного сектора предпринимательство является одной из опорных секторов экономики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w:t>
      </w:r>
    </w:p>
    <w:p w:rsidR="001909E1" w:rsidRPr="007F458D" w:rsidRDefault="001909E1"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расширения экономической поддержки малых и средних предприятий необходимы: качественное улучшение информационно-методической базы, инвентаризация бездействующих складских, офисных и производственных площадей, формирование реестров, разработка и распространение на этой основе различных экономичных механизмов поддержки субъектов малого и среднего предпринимательства.</w:t>
      </w:r>
    </w:p>
    <w:p w:rsidR="001909E1" w:rsidRPr="007F458D" w:rsidRDefault="001909E1"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Приоритетами работы в развитии потребительского рынка является создание условий по продвижению на потребительский рынок качественных товаров и торговых марок местных производителей, поддержка малого и среднего бизнеса, содействие развитию деловых связей между производителями и предприятиями оптовой и розничной торговли. </w:t>
      </w:r>
    </w:p>
    <w:p w:rsidR="00F128EC" w:rsidRPr="007F458D" w:rsidRDefault="00F128EC"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Развитие малого предпринимательства на перспективу предусматривается с учетом территориальных особенностей Тимирязевского сельского</w:t>
      </w:r>
      <w:r w:rsidR="001615D6" w:rsidRPr="007F458D">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поселения, а также исходя из требований рынка, спроса на продукцию и услуги, исходя из имеющихся в поселении природных, трудовых и интеллектуальных ресурсов:</w:t>
      </w:r>
    </w:p>
    <w:p w:rsidR="00F128EC" w:rsidRPr="007F458D" w:rsidRDefault="00F128EC" w:rsidP="00944A18">
      <w:pPr>
        <w:tabs>
          <w:tab w:val="left" w:pos="851"/>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ab/>
        <w:t>природные богатства поселения ориентируют на создание малых предприятий по производству строительных материалов;</w:t>
      </w:r>
    </w:p>
    <w:p w:rsidR="00F128EC" w:rsidRPr="007F458D" w:rsidRDefault="00F128EC" w:rsidP="00944A18">
      <w:pPr>
        <w:tabs>
          <w:tab w:val="left" w:pos="851"/>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ab/>
        <w:t>в сельских населенных пунктах целесообразна организация малых предприятий по сбору и переработке сельскохозяйственной продукции;</w:t>
      </w:r>
    </w:p>
    <w:p w:rsidR="00F128EC" w:rsidRPr="007F458D" w:rsidRDefault="00F128EC" w:rsidP="00944A18">
      <w:pPr>
        <w:tabs>
          <w:tab w:val="left" w:pos="851"/>
        </w:tabs>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ab/>
        <w:t>развитию животноводческой деятельности.</w:t>
      </w:r>
    </w:p>
    <w:p w:rsidR="00F128EC" w:rsidRPr="007F458D" w:rsidRDefault="00F128EC"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Строительство мини комплексов вдоль дорог, создание музея – ремесленной слободы, обустройство пляжей и населенных пунктов поселения необходимыми магазинами по продаже продовольствия, сувениров и пр. (обо всем этом речь пойдет ниже) будет осуществляться именно за счет формирования комплекса предприятий малого предпринимательства. Его задачами станет обслуживание населения во всех сферах хозяйства, которые не охвачены средним и крупным бизнесом. Малое предпринимательство способствует формированию рыночной структуры экономически и конкурентной среды, занятости населения, имеют более высокие возможности по прибыльности и доходу работников. Поэтому этот сектор экономики является перспективным и должен получить соответствующую поддержку органов местной власти.</w:t>
      </w:r>
    </w:p>
    <w:p w:rsidR="00D46A45" w:rsidRPr="007F458D" w:rsidRDefault="00D46A45"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На территории с. Шумовка и </w:t>
      </w:r>
      <w:smartTag w:uri="urn:schemas-microsoft-com:office:smarttags" w:element="time">
        <w:smartTagPr>
          <w:attr w:name="Minute" w:val="0"/>
          <w:attr w:name="Hour" w:val="13"/>
        </w:smartTagPr>
        <w:r w:rsidRPr="007F458D">
          <w:rPr>
            <w:rFonts w:ascii="Times New Roman" w:eastAsia="Times New Roman" w:hAnsi="Times New Roman" w:cs="Times New Roman"/>
            <w:iCs/>
            <w:sz w:val="28"/>
            <w:szCs w:val="28"/>
          </w:rPr>
          <w:t xml:space="preserve">в </w:t>
        </w:r>
        <w:smartTag w:uri="urn:schemas-microsoft-com:office:smarttags" w:element="metricconverter">
          <w:smartTagPr>
            <w:attr w:name="ProductID" w:val="1 км"/>
          </w:smartTagPr>
          <w:r w:rsidRPr="007F458D">
            <w:rPr>
              <w:rFonts w:ascii="Times New Roman" w:hAnsi="Times New Roman" w:cs="Times New Roman"/>
              <w:sz w:val="28"/>
              <w:szCs w:val="28"/>
            </w:rPr>
            <w:t>1</w:t>
          </w:r>
        </w:smartTag>
      </w:smartTag>
      <w:r w:rsidRPr="007F458D">
        <w:rPr>
          <w:rFonts w:ascii="Times New Roman" w:hAnsi="Times New Roman" w:cs="Times New Roman"/>
          <w:sz w:val="28"/>
          <w:szCs w:val="28"/>
        </w:rPr>
        <w:t xml:space="preserve"> км юго-западнее с. Шумовка выделены инвестиционные площадки под строительство придорожного сервиса.</w:t>
      </w:r>
    </w:p>
    <w:p w:rsidR="00D46A45" w:rsidRPr="007F458D" w:rsidRDefault="00D46A45" w:rsidP="00944A18">
      <w:pPr>
        <w:spacing w:after="0" w:line="240" w:lineRule="auto"/>
        <w:ind w:firstLine="709"/>
        <w:jc w:val="both"/>
        <w:rPr>
          <w:rFonts w:ascii="Times New Roman" w:eastAsia="Times New Roman" w:hAnsi="Times New Roman" w:cs="Times New Roman"/>
          <w:iCs/>
          <w:sz w:val="28"/>
          <w:szCs w:val="28"/>
        </w:rPr>
      </w:pPr>
    </w:p>
    <w:p w:rsidR="00D46A45" w:rsidRPr="007F458D" w:rsidRDefault="00D46A45" w:rsidP="00944A18">
      <w:pPr>
        <w:pStyle w:val="af0"/>
        <w:spacing w:after="0" w:line="240" w:lineRule="auto"/>
        <w:ind w:left="0" w:firstLine="709"/>
        <w:jc w:val="right"/>
        <w:rPr>
          <w:rFonts w:ascii="Times New Roman" w:hAnsi="Times New Roman" w:cs="Times New Roman"/>
          <w:sz w:val="28"/>
          <w:szCs w:val="28"/>
        </w:rPr>
        <w:sectPr w:rsidR="00D46A45" w:rsidRPr="007F458D" w:rsidSect="004D4288">
          <w:pgSz w:w="11906" w:h="16838"/>
          <w:pgMar w:top="567" w:right="567" w:bottom="567" w:left="1134" w:header="709" w:footer="709" w:gutter="0"/>
          <w:cols w:space="708"/>
          <w:docGrid w:linePitch="360"/>
        </w:sectPr>
      </w:pPr>
    </w:p>
    <w:p w:rsidR="00D46A45" w:rsidRPr="007F458D" w:rsidRDefault="00D46A45" w:rsidP="00944A18">
      <w:pPr>
        <w:pStyle w:val="af0"/>
        <w:spacing w:after="0" w:line="240" w:lineRule="auto"/>
        <w:ind w:left="0"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3</w:t>
      </w:r>
      <w:r w:rsidR="00575037" w:rsidRPr="007F458D">
        <w:rPr>
          <w:rFonts w:ascii="Times New Roman" w:hAnsi="Times New Roman" w:cs="Times New Roman"/>
          <w:sz w:val="28"/>
          <w:szCs w:val="28"/>
        </w:rPr>
        <w:t>2</w:t>
      </w:r>
    </w:p>
    <w:p w:rsidR="00D46A45" w:rsidRPr="007F458D" w:rsidRDefault="00D46A45" w:rsidP="00944A18">
      <w:pPr>
        <w:pStyle w:val="af0"/>
        <w:spacing w:after="0" w:line="240" w:lineRule="auto"/>
        <w:ind w:left="0" w:firstLine="709"/>
        <w:jc w:val="center"/>
        <w:rPr>
          <w:rFonts w:ascii="Times New Roman" w:hAnsi="Times New Roman" w:cs="Times New Roman"/>
          <w:sz w:val="28"/>
          <w:szCs w:val="28"/>
        </w:rPr>
      </w:pPr>
      <w:r w:rsidRPr="007F458D">
        <w:rPr>
          <w:rFonts w:ascii="Times New Roman" w:hAnsi="Times New Roman" w:cs="Times New Roman"/>
          <w:sz w:val="28"/>
          <w:szCs w:val="28"/>
        </w:rPr>
        <w:t>Инвестиционные площадки</w:t>
      </w:r>
    </w:p>
    <w:tbl>
      <w:tblPr>
        <w:tblStyle w:val="af2"/>
        <w:tblW w:w="15559" w:type="dxa"/>
        <w:jc w:val="center"/>
        <w:tblLayout w:type="fixed"/>
        <w:tblLook w:val="04A0" w:firstRow="1" w:lastRow="0" w:firstColumn="1" w:lastColumn="0" w:noHBand="0" w:noVBand="1"/>
      </w:tblPr>
      <w:tblGrid>
        <w:gridCol w:w="594"/>
        <w:gridCol w:w="2214"/>
        <w:gridCol w:w="3254"/>
        <w:gridCol w:w="1559"/>
        <w:gridCol w:w="3402"/>
        <w:gridCol w:w="1843"/>
        <w:gridCol w:w="2693"/>
      </w:tblGrid>
      <w:tr w:rsidR="00D46A45" w:rsidRPr="007F458D" w:rsidTr="00D371E9">
        <w:trPr>
          <w:tblHeader/>
          <w:jc w:val="center"/>
        </w:trPr>
        <w:tc>
          <w:tcPr>
            <w:tcW w:w="594"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2214"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Наименование</w:t>
            </w:r>
          </w:p>
        </w:tc>
        <w:tc>
          <w:tcPr>
            <w:tcW w:w="3254"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Адрес</w:t>
            </w:r>
          </w:p>
        </w:tc>
        <w:tc>
          <w:tcPr>
            <w:tcW w:w="1559"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Площадь, га</w:t>
            </w:r>
          </w:p>
        </w:tc>
        <w:tc>
          <w:tcPr>
            <w:tcW w:w="3402"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Правообладатель</w:t>
            </w:r>
          </w:p>
        </w:tc>
        <w:tc>
          <w:tcPr>
            <w:tcW w:w="1843"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Категория земель</w:t>
            </w:r>
          </w:p>
        </w:tc>
        <w:tc>
          <w:tcPr>
            <w:tcW w:w="2693"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Примечание</w:t>
            </w:r>
          </w:p>
        </w:tc>
      </w:tr>
      <w:tr w:rsidR="00D46A45" w:rsidRPr="007F458D" w:rsidTr="00D371E9">
        <w:trPr>
          <w:jc w:val="center"/>
        </w:trPr>
        <w:tc>
          <w:tcPr>
            <w:tcW w:w="594"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2214"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Инвестиционная площадка № 3</w:t>
            </w:r>
          </w:p>
        </w:tc>
        <w:tc>
          <w:tcPr>
            <w:tcW w:w="3254"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Ульяновская область, Ульяновский район, с. Шумовка, ул. Большая дорога, 22</w:t>
            </w:r>
          </w:p>
        </w:tc>
        <w:tc>
          <w:tcPr>
            <w:tcW w:w="1559" w:type="dxa"/>
          </w:tcPr>
          <w:p w:rsidR="00D46A45" w:rsidRPr="007F458D" w:rsidRDefault="00D46A45" w:rsidP="00944A18">
            <w:pPr>
              <w:pStyle w:val="af0"/>
              <w:ind w:left="0"/>
              <w:jc w:val="center"/>
              <w:rPr>
                <w:rFonts w:ascii="Times New Roman" w:hAnsi="Times New Roman" w:cs="Times New Roman"/>
                <w:sz w:val="28"/>
                <w:szCs w:val="28"/>
              </w:rPr>
            </w:pPr>
            <w:smartTag w:uri="urn:schemas-microsoft-com:office:smarttags" w:element="metricconverter">
              <w:smartTagPr>
                <w:attr w:name="ProductID" w:val="0,8 га"/>
              </w:smartTagPr>
              <w:r w:rsidRPr="007F458D">
                <w:rPr>
                  <w:rFonts w:ascii="Times New Roman" w:hAnsi="Times New Roman" w:cs="Times New Roman"/>
                  <w:sz w:val="28"/>
                  <w:szCs w:val="28"/>
                </w:rPr>
                <w:t>0,8 га</w:t>
              </w:r>
            </w:smartTag>
          </w:p>
        </w:tc>
        <w:tc>
          <w:tcPr>
            <w:tcW w:w="3402"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 xml:space="preserve">Собственность администрации МО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p>
        </w:tc>
        <w:tc>
          <w:tcPr>
            <w:tcW w:w="1843"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Земли населенных пунктов</w:t>
            </w:r>
          </w:p>
        </w:tc>
        <w:tc>
          <w:tcPr>
            <w:tcW w:w="2693"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Под строительство придорожного сервиса и МАЗС с. Шумовка</w:t>
            </w:r>
          </w:p>
        </w:tc>
      </w:tr>
      <w:tr w:rsidR="00D46A45" w:rsidRPr="007F458D" w:rsidTr="00D371E9">
        <w:trPr>
          <w:jc w:val="center"/>
        </w:trPr>
        <w:tc>
          <w:tcPr>
            <w:tcW w:w="594" w:type="dxa"/>
          </w:tcPr>
          <w:p w:rsidR="00D46A45" w:rsidRPr="007F458D" w:rsidRDefault="00D46A45" w:rsidP="00944A18">
            <w:pPr>
              <w:pStyle w:val="af0"/>
              <w:ind w:left="0"/>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2214"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Инвестиционная площадка № 4</w:t>
            </w:r>
          </w:p>
        </w:tc>
        <w:tc>
          <w:tcPr>
            <w:tcW w:w="3254"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 xml:space="preserve">Ульяновская область, Ульяновский район, </w:t>
            </w:r>
            <w:smartTag w:uri="urn:schemas-microsoft-com:office:smarttags" w:element="metricconverter">
              <w:smartTagPr>
                <w:attr w:name="ProductID" w:val="1 км"/>
              </w:smartTagPr>
              <w:r w:rsidRPr="007F458D">
                <w:rPr>
                  <w:rFonts w:ascii="Times New Roman" w:hAnsi="Times New Roman" w:cs="Times New Roman"/>
                  <w:sz w:val="28"/>
                  <w:szCs w:val="28"/>
                </w:rPr>
                <w:t>1 км</w:t>
              </w:r>
            </w:smartTag>
            <w:r w:rsidRPr="007F458D">
              <w:rPr>
                <w:rFonts w:ascii="Times New Roman" w:hAnsi="Times New Roman" w:cs="Times New Roman"/>
                <w:sz w:val="28"/>
                <w:szCs w:val="28"/>
              </w:rPr>
              <w:t xml:space="preserve"> юго-западнее с. Шумовка</w:t>
            </w:r>
          </w:p>
        </w:tc>
        <w:tc>
          <w:tcPr>
            <w:tcW w:w="1559" w:type="dxa"/>
          </w:tcPr>
          <w:p w:rsidR="00D46A45" w:rsidRPr="007F458D" w:rsidRDefault="00D46A45" w:rsidP="00944A18">
            <w:pPr>
              <w:pStyle w:val="af0"/>
              <w:ind w:left="0"/>
              <w:jc w:val="center"/>
              <w:rPr>
                <w:rFonts w:ascii="Times New Roman" w:hAnsi="Times New Roman" w:cs="Times New Roman"/>
                <w:sz w:val="28"/>
                <w:szCs w:val="28"/>
              </w:rPr>
            </w:pPr>
            <w:smartTag w:uri="urn:schemas-microsoft-com:office:smarttags" w:element="metricconverter">
              <w:smartTagPr>
                <w:attr w:name="ProductID" w:val="0,4 га"/>
              </w:smartTagPr>
              <w:r w:rsidRPr="007F458D">
                <w:rPr>
                  <w:rFonts w:ascii="Times New Roman" w:hAnsi="Times New Roman" w:cs="Times New Roman"/>
                  <w:sz w:val="28"/>
                  <w:szCs w:val="28"/>
                </w:rPr>
                <w:t>0,4 га</w:t>
              </w:r>
            </w:smartTag>
          </w:p>
        </w:tc>
        <w:tc>
          <w:tcPr>
            <w:tcW w:w="3402"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 xml:space="preserve">Собственность администрации МО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p>
        </w:tc>
        <w:tc>
          <w:tcPr>
            <w:tcW w:w="1843"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Земли сельскохозяйственного назначения</w:t>
            </w:r>
          </w:p>
        </w:tc>
        <w:tc>
          <w:tcPr>
            <w:tcW w:w="2693" w:type="dxa"/>
          </w:tcPr>
          <w:p w:rsidR="00D46A45" w:rsidRPr="007F458D" w:rsidRDefault="00D46A45" w:rsidP="00944A18">
            <w:pPr>
              <w:pStyle w:val="af0"/>
              <w:ind w:left="0"/>
              <w:jc w:val="both"/>
              <w:rPr>
                <w:rFonts w:ascii="Times New Roman" w:hAnsi="Times New Roman" w:cs="Times New Roman"/>
                <w:sz w:val="28"/>
                <w:szCs w:val="28"/>
              </w:rPr>
            </w:pPr>
            <w:r w:rsidRPr="007F458D">
              <w:rPr>
                <w:rFonts w:ascii="Times New Roman" w:hAnsi="Times New Roman" w:cs="Times New Roman"/>
                <w:sz w:val="28"/>
                <w:szCs w:val="28"/>
              </w:rPr>
              <w:t>Под строительство придорожного сервиса и МАЗС с. Шумовка</w:t>
            </w:r>
          </w:p>
        </w:tc>
      </w:tr>
    </w:tbl>
    <w:p w:rsidR="00D46A45" w:rsidRPr="007F458D" w:rsidRDefault="00D46A45" w:rsidP="00944A18">
      <w:pPr>
        <w:spacing w:after="0" w:line="240" w:lineRule="auto"/>
        <w:ind w:firstLine="709"/>
        <w:jc w:val="both"/>
        <w:rPr>
          <w:rFonts w:ascii="Times New Roman" w:eastAsia="Times New Roman" w:hAnsi="Times New Roman" w:cs="Times New Roman"/>
          <w:iCs/>
          <w:sz w:val="28"/>
          <w:szCs w:val="28"/>
        </w:rPr>
        <w:sectPr w:rsidR="00D46A45" w:rsidRPr="007F458D" w:rsidSect="00D46A45">
          <w:pgSz w:w="16838" w:h="11906" w:orient="landscape"/>
          <w:pgMar w:top="1134" w:right="567" w:bottom="567" w:left="567" w:header="709" w:footer="709" w:gutter="0"/>
          <w:cols w:space="708"/>
          <w:docGrid w:linePitch="360"/>
        </w:sectPr>
      </w:pPr>
    </w:p>
    <w:p w:rsidR="00F128EC" w:rsidRPr="007F458D" w:rsidRDefault="00F128EC" w:rsidP="00944A18">
      <w:pPr>
        <w:spacing w:after="0" w:line="240" w:lineRule="auto"/>
        <w:ind w:firstLine="709"/>
        <w:jc w:val="both"/>
        <w:rPr>
          <w:rFonts w:ascii="Times New Roman" w:eastAsia="Times New Roman" w:hAnsi="Times New Roman" w:cs="Times New Roman"/>
          <w:iCs/>
          <w:sz w:val="28"/>
          <w:szCs w:val="28"/>
        </w:rPr>
      </w:pPr>
    </w:p>
    <w:p w:rsidR="001909E1" w:rsidRPr="007F458D" w:rsidRDefault="001909E1"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30" w:name="_Toc23196418"/>
      <w:r w:rsidRPr="007F458D">
        <w:rPr>
          <w:rFonts w:ascii="Times New Roman" w:hAnsi="Times New Roman" w:cs="Times New Roman"/>
          <w:b/>
          <w:sz w:val="28"/>
          <w:szCs w:val="28"/>
        </w:rPr>
        <w:t>Туристический комплекс</w:t>
      </w:r>
      <w:bookmarkEnd w:id="130"/>
    </w:p>
    <w:p w:rsidR="001909E1" w:rsidRPr="007F458D" w:rsidRDefault="001909E1" w:rsidP="00944A18">
      <w:pPr>
        <w:spacing w:after="0" w:line="240" w:lineRule="auto"/>
        <w:ind w:firstLine="709"/>
        <w:jc w:val="both"/>
        <w:rPr>
          <w:rFonts w:ascii="Times New Roman" w:hAnsi="Times New Roman" w:cs="Times New Roman"/>
          <w:sz w:val="28"/>
          <w:szCs w:val="28"/>
        </w:rPr>
      </w:pPr>
    </w:p>
    <w:p w:rsidR="001909E1" w:rsidRPr="007F458D" w:rsidRDefault="001909E1" w:rsidP="00944A18">
      <w:pPr>
        <w:widowControl w:val="0"/>
        <w:tabs>
          <w:tab w:val="left" w:pos="9214"/>
        </w:tabs>
        <w:autoSpaceDE w:val="0"/>
        <w:autoSpaceDN w:val="0"/>
        <w:adjustRightInd w:val="0"/>
        <w:spacing w:after="0" w:line="240" w:lineRule="auto"/>
        <w:ind w:firstLine="709"/>
        <w:jc w:val="both"/>
        <w:rPr>
          <w:rFonts w:ascii="Times New Roman" w:eastAsia="Times New Roman" w:hAnsi="Times New Roman"/>
          <w:sz w:val="28"/>
          <w:szCs w:val="28"/>
        </w:rPr>
      </w:pPr>
      <w:r w:rsidRPr="007F458D">
        <w:rPr>
          <w:rFonts w:ascii="Times New Roman" w:eastAsia="Times New Roman" w:hAnsi="Times New Roman"/>
          <w:sz w:val="28"/>
          <w:szCs w:val="28"/>
        </w:rPr>
        <w:t>Размещение предприятий санаторного и туристического комплекса на территории Тимирязевского сельского поселения не планируется.</w:t>
      </w:r>
    </w:p>
    <w:p w:rsidR="00F128EC" w:rsidRPr="007F458D" w:rsidRDefault="00F128EC" w:rsidP="00944A18">
      <w:pPr>
        <w:spacing w:after="0" w:line="240" w:lineRule="auto"/>
        <w:ind w:firstLine="709"/>
        <w:jc w:val="both"/>
        <w:rPr>
          <w:rFonts w:ascii="Times New Roman" w:hAnsi="Times New Roman" w:cs="Times New Roman"/>
          <w:sz w:val="28"/>
          <w:szCs w:val="28"/>
        </w:rPr>
      </w:pPr>
    </w:p>
    <w:p w:rsidR="001F1543" w:rsidRPr="007F458D" w:rsidRDefault="001F1543" w:rsidP="00944A18">
      <w:pPr>
        <w:pStyle w:val="001"/>
        <w:numPr>
          <w:ilvl w:val="1"/>
          <w:numId w:val="18"/>
        </w:numPr>
        <w:spacing w:line="240" w:lineRule="auto"/>
        <w:jc w:val="center"/>
        <w:outlineLvl w:val="1"/>
        <w:rPr>
          <w:rFonts w:eastAsiaTheme="majorEastAsia"/>
          <w:b/>
          <w:sz w:val="28"/>
        </w:rPr>
      </w:pPr>
      <w:bookmarkStart w:id="131" w:name="_Toc23196419"/>
      <w:r w:rsidRPr="007F458D">
        <w:rPr>
          <w:rFonts w:eastAsiaTheme="majorEastAsia"/>
          <w:b/>
          <w:sz w:val="28"/>
        </w:rPr>
        <w:t>Планировочная организация территории и функциональное зонирование</w:t>
      </w:r>
      <w:bookmarkEnd w:id="131"/>
    </w:p>
    <w:p w:rsidR="001F1543" w:rsidRPr="007F458D" w:rsidRDefault="001F1543" w:rsidP="00944A18">
      <w:pPr>
        <w:spacing w:after="0" w:line="240" w:lineRule="auto"/>
        <w:ind w:firstLine="709"/>
        <w:jc w:val="both"/>
        <w:rPr>
          <w:rFonts w:ascii="Times New Roman" w:hAnsi="Times New Roman" w:cs="Times New Roman"/>
          <w:sz w:val="28"/>
          <w:szCs w:val="28"/>
        </w:rPr>
      </w:pPr>
    </w:p>
    <w:p w:rsidR="001F1543" w:rsidRPr="007F458D" w:rsidRDefault="001F1543" w:rsidP="00944A18">
      <w:pPr>
        <w:pStyle w:val="000"/>
        <w:tabs>
          <w:tab w:val="left" w:pos="993"/>
        </w:tabs>
        <w:spacing w:line="240" w:lineRule="auto"/>
        <w:rPr>
          <w:sz w:val="28"/>
          <w:szCs w:val="28"/>
        </w:rPr>
      </w:pPr>
      <w:r w:rsidRPr="007F458D">
        <w:rPr>
          <w:sz w:val="28"/>
          <w:szCs w:val="28"/>
        </w:rPr>
        <w:t xml:space="preserve">Основные задачи территориально-пространственной организации Тимирязевского сельского поселения и входящих в его состав населенных пунктов сводятся к развитию и упорядочиванию их сложившейся планировочной структуры. </w:t>
      </w:r>
    </w:p>
    <w:p w:rsidR="001F1543" w:rsidRPr="007F458D" w:rsidRDefault="001F154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основу архитектурно-планировочной организации территорий населённых пунктов положены следующие принципы:</w:t>
      </w:r>
    </w:p>
    <w:p w:rsidR="001F1543" w:rsidRPr="007F458D" w:rsidRDefault="001F1543" w:rsidP="00944A18">
      <w:pPr>
        <w:pStyle w:val="af0"/>
        <w:numPr>
          <w:ilvl w:val="0"/>
          <w:numId w:val="49"/>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чёткое деление села на селитебную и производственную зоны при максимальном сохранении существующей застройки;</w:t>
      </w:r>
    </w:p>
    <w:p w:rsidR="001F1543" w:rsidRPr="007F458D" w:rsidRDefault="001F1543" w:rsidP="00944A18">
      <w:pPr>
        <w:pStyle w:val="af0"/>
        <w:numPr>
          <w:ilvl w:val="0"/>
          <w:numId w:val="49"/>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rsidR="001F1543" w:rsidRPr="007F458D" w:rsidRDefault="001F1543" w:rsidP="00944A18">
      <w:pPr>
        <w:pStyle w:val="af0"/>
        <w:numPr>
          <w:ilvl w:val="0"/>
          <w:numId w:val="49"/>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rsidR="001F1543" w:rsidRPr="007F458D" w:rsidRDefault="001F154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rsidR="001F1543" w:rsidRPr="007F458D" w:rsidRDefault="001F154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Градостроительное зонирование учитывает природную, историко-культурную, экономико-географическую специфику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сложившиеся особенности использования земель, данные земельного кадастра и основывается на концепции развития территории.</w:t>
      </w:r>
    </w:p>
    <w:p w:rsidR="001F1543" w:rsidRPr="007F458D" w:rsidRDefault="001F154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rsidR="001F1543" w:rsidRPr="007F458D" w:rsidRDefault="001F1543"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Сложившаяся структура функционального зонирования </w:t>
      </w:r>
      <w:r w:rsidR="00BA478F" w:rsidRPr="007F458D">
        <w:rPr>
          <w:rFonts w:ascii="Times New Roman" w:hAnsi="Times New Roman" w:cs="Times New Roman"/>
          <w:sz w:val="28"/>
          <w:szCs w:val="28"/>
        </w:rPr>
        <w:t>поселения</w:t>
      </w:r>
      <w:r w:rsidRPr="007F458D">
        <w:rPr>
          <w:rFonts w:ascii="Times New Roman" w:hAnsi="Times New Roman" w:cs="Times New Roman"/>
          <w:sz w:val="28"/>
          <w:szCs w:val="28"/>
        </w:rPr>
        <w:t xml:space="preserve">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rsidR="001F1543" w:rsidRPr="007F458D" w:rsidRDefault="001F1543" w:rsidP="00944A18">
      <w:pPr>
        <w:tabs>
          <w:tab w:val="left" w:pos="993"/>
        </w:tabs>
        <w:spacing w:after="0" w:line="240" w:lineRule="auto"/>
        <w:ind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Year" w:val="2018"/>
          <w:attr w:name="Day" w:val="09"/>
          <w:attr w:name="Month" w:val="01"/>
          <w:attr w:name="ls" w:val="trans"/>
        </w:smartTagPr>
        <w:r w:rsidRPr="007F458D">
          <w:rPr>
            <w:rFonts w:ascii="Times New Roman" w:eastAsia="Calibri" w:hAnsi="Times New Roman" w:cs="Times New Roman"/>
            <w:sz w:val="28"/>
            <w:szCs w:val="28"/>
          </w:rPr>
          <w:t>09.01.2018</w:t>
        </w:r>
      </w:smartTag>
      <w:r w:rsidRPr="007F458D">
        <w:rPr>
          <w:rFonts w:ascii="Times New Roman" w:eastAsia="Calibri" w:hAnsi="Times New Roman" w:cs="Times New Roman"/>
          <w:sz w:val="28"/>
          <w:szCs w:val="28"/>
        </w:rPr>
        <w:t xml:space="preserve"> № 10.</w:t>
      </w:r>
    </w:p>
    <w:p w:rsidR="0036202D" w:rsidRPr="007F458D" w:rsidRDefault="0036202D" w:rsidP="00944A18">
      <w:pPr>
        <w:tabs>
          <w:tab w:val="left" w:pos="993"/>
        </w:tabs>
        <w:spacing w:after="0" w:line="240" w:lineRule="auto"/>
        <w:ind w:firstLine="709"/>
        <w:jc w:val="both"/>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Генеральным планом устанавливаются следующие виды функциональных зон:</w:t>
      </w:r>
    </w:p>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eastAsiaTheme="majorEastAsia" w:hAnsi="Times New Roman" w:cs="Times New Roman"/>
          <w:b/>
          <w:bCs/>
          <w:sz w:val="28"/>
          <w:szCs w:val="28"/>
        </w:rPr>
      </w:pPr>
      <w:r w:rsidRPr="007F458D">
        <w:rPr>
          <w:rFonts w:ascii="Times New Roman" w:hAnsi="Times New Roman" w:cs="Times New Roman"/>
          <w:b/>
          <w:sz w:val="28"/>
          <w:szCs w:val="28"/>
          <w:shd w:val="clear" w:color="auto" w:fill="FFFFFF"/>
        </w:rPr>
        <w:t xml:space="preserve">Жилая зона: </w:t>
      </w:r>
    </w:p>
    <w:p w:rsidR="0036202D" w:rsidRPr="007F458D" w:rsidRDefault="0036202D" w:rsidP="00944A18">
      <w:pPr>
        <w:tabs>
          <w:tab w:val="left" w:pos="993"/>
        </w:tabs>
        <w:autoSpaceDE w:val="0"/>
        <w:autoSpaceDN w:val="0"/>
        <w:adjustRightInd w:val="0"/>
        <w:spacing w:after="0" w:line="240" w:lineRule="auto"/>
        <w:ind w:firstLine="709"/>
        <w:jc w:val="both"/>
        <w:rPr>
          <w:rFonts w:ascii="Times New Roman" w:eastAsia="Calibri-Bold" w:hAnsi="Times New Roman" w:cs="Times New Roman"/>
          <w:bCs/>
          <w:i/>
          <w:sz w:val="28"/>
          <w:szCs w:val="28"/>
        </w:rPr>
      </w:pPr>
      <w:r w:rsidRPr="007F458D">
        <w:rPr>
          <w:rFonts w:ascii="Times New Roman" w:eastAsia="Calibri-Bold" w:hAnsi="Times New Roman" w:cs="Times New Roman"/>
          <w:bCs/>
          <w:i/>
          <w:sz w:val="28"/>
          <w:szCs w:val="28"/>
        </w:rPr>
        <w:t>Зона застройки индивидуальными жилыми домами</w:t>
      </w:r>
    </w:p>
    <w:p w:rsidR="00BB7513" w:rsidRPr="007F458D" w:rsidRDefault="00BB7513" w:rsidP="00BB7513">
      <w:pPr>
        <w:tabs>
          <w:tab w:val="left" w:pos="993"/>
        </w:tabs>
        <w:autoSpaceDE w:val="0"/>
        <w:autoSpaceDN w:val="0"/>
        <w:adjustRightInd w:val="0"/>
        <w:spacing w:after="0" w:line="240" w:lineRule="auto"/>
        <w:ind w:firstLine="709"/>
        <w:jc w:val="both"/>
        <w:rPr>
          <w:rFonts w:ascii="Times New Roman" w:eastAsia="Calibri-Bold" w:hAnsi="Times New Roman" w:cs="Times New Roman"/>
          <w:sz w:val="28"/>
          <w:szCs w:val="28"/>
        </w:rPr>
      </w:pPr>
      <w:r w:rsidRPr="007F458D">
        <w:rPr>
          <w:rFonts w:ascii="Times New Roman" w:eastAsia="Calibri-Bold" w:hAnsi="Times New Roman" w:cs="Times New Roman"/>
          <w:sz w:val="28"/>
          <w:szCs w:val="28"/>
        </w:rPr>
        <w:t>Зона застройки индивидуальными жилыми домами предназначена для застройки преимущественно индивидуальными жилыми домами (этажность – не более чем три</w:t>
      </w:r>
      <w:r w:rsidRPr="007F458D">
        <w:rPr>
          <w:sz w:val="28"/>
          <w:szCs w:val="28"/>
        </w:rPr>
        <w:t xml:space="preserve"> </w:t>
      </w:r>
      <w:r w:rsidRPr="007F458D">
        <w:rPr>
          <w:rFonts w:ascii="Times New Roman" w:eastAsia="Calibri-Bold" w:hAnsi="Times New Roman" w:cs="Times New Roman"/>
          <w:sz w:val="28"/>
          <w:szCs w:val="28"/>
        </w:rPr>
        <w:t>этажа) и сопутствующими объектами первичной ступени культурно-бытового обслуживания с размещением объектов инженерного обеспечения.</w:t>
      </w:r>
    </w:p>
    <w:p w:rsidR="0036202D" w:rsidRPr="007F458D" w:rsidRDefault="0036202D" w:rsidP="00944A18">
      <w:pPr>
        <w:tabs>
          <w:tab w:val="left" w:pos="993"/>
        </w:tabs>
        <w:autoSpaceDE w:val="0"/>
        <w:autoSpaceDN w:val="0"/>
        <w:adjustRightInd w:val="0"/>
        <w:spacing w:after="0" w:line="240" w:lineRule="auto"/>
        <w:ind w:firstLine="709"/>
        <w:jc w:val="both"/>
        <w:rPr>
          <w:rFonts w:ascii="Times New Roman" w:eastAsia="Calibri-Bold" w:hAnsi="Times New Roman" w:cs="Times New Roman"/>
          <w:bCs/>
          <w:i/>
          <w:sz w:val="28"/>
          <w:szCs w:val="28"/>
        </w:rPr>
      </w:pPr>
      <w:r w:rsidRPr="007F458D">
        <w:rPr>
          <w:rFonts w:ascii="Times New Roman" w:eastAsia="Calibri-Bold" w:hAnsi="Times New Roman" w:cs="Times New Roman"/>
          <w:bCs/>
          <w:i/>
          <w:sz w:val="28"/>
          <w:szCs w:val="28"/>
        </w:rPr>
        <w:t>Зона застройки малоэтажными жилыми домами</w:t>
      </w:r>
    </w:p>
    <w:p w:rsidR="00BB7513" w:rsidRPr="007F458D" w:rsidRDefault="00BB7513" w:rsidP="00BB7513">
      <w:pPr>
        <w:autoSpaceDE w:val="0"/>
        <w:autoSpaceDN w:val="0"/>
        <w:adjustRightInd w:val="0"/>
        <w:spacing w:after="0" w:line="240" w:lineRule="auto"/>
        <w:jc w:val="both"/>
        <w:rPr>
          <w:rFonts w:ascii="Times New Roman" w:eastAsia="Calibri-Bold" w:hAnsi="Times New Roman" w:cs="Times New Roman"/>
          <w:sz w:val="28"/>
          <w:szCs w:val="28"/>
        </w:rPr>
      </w:pPr>
      <w:r w:rsidRPr="007F458D">
        <w:rPr>
          <w:rFonts w:ascii="Times New Roman" w:eastAsia="Calibri-Bold" w:hAnsi="Times New Roman" w:cs="Times New Roman"/>
          <w:sz w:val="28"/>
          <w:szCs w:val="28"/>
        </w:rPr>
        <w:t>Зона застройки малоэтажными жилыми домами предназначена для застройки преимущественно многоквартирными жилыми домами (этажность – до 4.), домами блокированной застройки и сопутствующими объектами первичной ступени культурно-бытового обслуживания с размещением объектов инженерного обеспечения.</w:t>
      </w:r>
    </w:p>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eastAsiaTheme="majorEastAsia" w:hAnsi="Times New Roman" w:cs="Times New Roman"/>
          <w:bCs/>
          <w:sz w:val="28"/>
          <w:szCs w:val="28"/>
        </w:rPr>
      </w:pPr>
      <w:r w:rsidRPr="007F458D">
        <w:rPr>
          <w:rFonts w:ascii="Times New Roman" w:eastAsia="Calibri-Bold" w:hAnsi="Times New Roman" w:cs="Times New Roman"/>
          <w:b/>
          <w:bCs/>
          <w:sz w:val="28"/>
          <w:szCs w:val="28"/>
        </w:rPr>
        <w:t xml:space="preserve">Общественно-деловая зона: </w:t>
      </w:r>
    </w:p>
    <w:p w:rsidR="0036202D" w:rsidRPr="007F458D" w:rsidRDefault="0036202D" w:rsidP="00944A18">
      <w:pPr>
        <w:pStyle w:val="af0"/>
        <w:tabs>
          <w:tab w:val="left" w:pos="993"/>
        </w:tabs>
        <w:spacing w:after="0" w:line="240" w:lineRule="auto"/>
        <w:ind w:left="0" w:firstLine="709"/>
        <w:jc w:val="both"/>
        <w:rPr>
          <w:rFonts w:ascii="Times New Roman" w:eastAsiaTheme="majorEastAsia" w:hAnsi="Times New Roman" w:cs="Times New Roman"/>
          <w:bCs/>
          <w:i/>
          <w:sz w:val="28"/>
          <w:szCs w:val="28"/>
        </w:rPr>
      </w:pPr>
      <w:r w:rsidRPr="007F458D">
        <w:rPr>
          <w:rFonts w:ascii="Times New Roman" w:eastAsiaTheme="majorEastAsia" w:hAnsi="Times New Roman" w:cs="Times New Roman"/>
          <w:bCs/>
          <w:i/>
          <w:sz w:val="28"/>
          <w:szCs w:val="28"/>
        </w:rPr>
        <w:t>Многофункциональная общественно-деловая зона</w:t>
      </w:r>
    </w:p>
    <w:p w:rsidR="0036202D" w:rsidRPr="007F458D" w:rsidRDefault="0036202D"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Многофункциональная общественно-деловая зона предназначена для застройки объектами делового и коммерческого назначения, торговли, общественного питания с размещением сопутствующих объектов инженерного обеспечения, гостиницы, пансионаты, дома отдыха, а также объектов, необходимых для осуществления производственной и предпринимательской деятельности.</w:t>
      </w:r>
    </w:p>
    <w:p w:rsidR="0036202D" w:rsidRPr="007F458D" w:rsidRDefault="0036202D" w:rsidP="00944A18">
      <w:pPr>
        <w:pStyle w:val="af0"/>
        <w:tabs>
          <w:tab w:val="left" w:pos="993"/>
        </w:tabs>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Зона специализированной общественной застройки</w:t>
      </w:r>
    </w:p>
    <w:p w:rsidR="0036202D" w:rsidRPr="007F458D" w:rsidRDefault="0036202D" w:rsidP="00944A18">
      <w:pPr>
        <w:pStyle w:val="af0"/>
        <w:tabs>
          <w:tab w:val="left" w:pos="993"/>
        </w:tabs>
        <w:spacing w:after="0" w:line="240" w:lineRule="auto"/>
        <w:ind w:left="0" w:firstLine="709"/>
        <w:jc w:val="both"/>
        <w:rPr>
          <w:rFonts w:ascii="Times New Roman" w:hAnsi="Times New Roman" w:cs="Times New Roman"/>
          <w:sz w:val="28"/>
          <w:szCs w:val="28"/>
        </w:rPr>
      </w:pPr>
      <w:bookmarkStart w:id="132" w:name="_Toc5193950"/>
      <w:r w:rsidRPr="007F458D">
        <w:rPr>
          <w:rFonts w:ascii="Times New Roman" w:hAnsi="Times New Roman" w:cs="Times New Roman"/>
          <w:sz w:val="28"/>
          <w:szCs w:val="28"/>
        </w:rPr>
        <w:t>Зона специализированной общественной застройки предназначена для застройки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коллективных средств размещения (гостиниц, баз отдыха, пансионатов и пр.) и сооружений с размещением сопутствующих объектов инженерного обеспечения.</w:t>
      </w:r>
    </w:p>
    <w:bookmarkEnd w:id="132"/>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hAnsi="Times New Roman" w:cs="Times New Roman"/>
          <w:b/>
          <w:sz w:val="28"/>
          <w:szCs w:val="28"/>
        </w:rPr>
      </w:pPr>
      <w:r w:rsidRPr="007F458D">
        <w:rPr>
          <w:rFonts w:ascii="Times New Roman" w:hAnsi="Times New Roman" w:cs="Times New Roman"/>
          <w:b/>
          <w:sz w:val="28"/>
          <w:szCs w:val="28"/>
        </w:rPr>
        <w:t xml:space="preserve">Производственная зона: </w:t>
      </w:r>
    </w:p>
    <w:p w:rsidR="00BA1134" w:rsidRPr="007F458D" w:rsidRDefault="00BA1134" w:rsidP="00944A18">
      <w:pPr>
        <w:pStyle w:val="af0"/>
        <w:tabs>
          <w:tab w:val="left" w:pos="993"/>
        </w:tabs>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Производственная зона</w:t>
      </w:r>
    </w:p>
    <w:p w:rsidR="00BB7513" w:rsidRPr="007F458D" w:rsidRDefault="00BB7513" w:rsidP="00BB7513">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 </w:t>
      </w:r>
    </w:p>
    <w:p w:rsidR="00BA1134" w:rsidRPr="007F458D" w:rsidRDefault="00BA1134" w:rsidP="00944A18">
      <w:pPr>
        <w:pStyle w:val="af0"/>
        <w:tabs>
          <w:tab w:val="left" w:pos="993"/>
        </w:tabs>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Коммунально-складская зона</w:t>
      </w:r>
    </w:p>
    <w:p w:rsidR="00BB7513" w:rsidRPr="007F458D" w:rsidRDefault="00BB7513" w:rsidP="00BB7513">
      <w:pPr>
        <w:tabs>
          <w:tab w:val="left" w:pos="993"/>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Коммунально-складская зона предназначена для размещения коммунальных предприятий, в т.ч. сооружений для хранения транспорта, складов, сопутствующей инженерной и транспортной инфраструктуры, АЗС, а также коммерческих объектов, объектов общественно-делового назначения, допускаемых к размещению в коммунальных зонах.</w:t>
      </w:r>
    </w:p>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hAnsi="Times New Roman" w:cs="Times New Roman"/>
          <w:b/>
          <w:sz w:val="28"/>
          <w:szCs w:val="28"/>
        </w:rPr>
      </w:pPr>
      <w:r w:rsidRPr="007F458D">
        <w:rPr>
          <w:rFonts w:ascii="Times New Roman" w:hAnsi="Times New Roman" w:cs="Times New Roman"/>
          <w:b/>
          <w:sz w:val="28"/>
          <w:szCs w:val="28"/>
        </w:rPr>
        <w:t xml:space="preserve">Зона инженерной инфраструктуры: </w:t>
      </w:r>
    </w:p>
    <w:p w:rsidR="0036202D" w:rsidRPr="007F458D" w:rsidRDefault="0036202D"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Зона инженерной инфраструктуры предназначена для размещения объектов инженерного обеспечения, в т.ч. коридоров пропуска коммуникаций.</w:t>
      </w:r>
    </w:p>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hAnsi="Times New Roman" w:cs="Times New Roman"/>
          <w:b/>
          <w:sz w:val="28"/>
          <w:szCs w:val="28"/>
        </w:rPr>
      </w:pPr>
      <w:r w:rsidRPr="007F458D">
        <w:rPr>
          <w:rFonts w:ascii="Times New Roman" w:hAnsi="Times New Roman" w:cs="Times New Roman"/>
          <w:b/>
          <w:sz w:val="28"/>
          <w:szCs w:val="28"/>
        </w:rPr>
        <w:t xml:space="preserve">Зона транспортной инфраструктуры: </w:t>
      </w:r>
    </w:p>
    <w:p w:rsidR="00BB7513" w:rsidRPr="007F458D" w:rsidRDefault="00BB7513" w:rsidP="00BB7513">
      <w:pPr>
        <w:tabs>
          <w:tab w:val="left" w:pos="993"/>
        </w:tabs>
        <w:spacing w:after="0" w:line="240" w:lineRule="auto"/>
        <w:jc w:val="both"/>
        <w:rPr>
          <w:rFonts w:ascii="Times New Roman" w:hAnsi="Times New Roman" w:cs="Times New Roman"/>
          <w:sz w:val="28"/>
          <w:szCs w:val="28"/>
        </w:rPr>
      </w:pPr>
      <w:bookmarkStart w:id="133" w:name="_Toc518253396"/>
      <w:bookmarkStart w:id="134" w:name="_Toc12356490"/>
      <w:r w:rsidRPr="007F458D">
        <w:rPr>
          <w:rFonts w:ascii="Times New Roman" w:hAnsi="Times New Roman" w:cs="Times New Roman"/>
          <w:sz w:val="28"/>
          <w:szCs w:val="28"/>
        </w:rPr>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допускается размещение общественно-деловых объектов и объектов инженерной инфраструктуры, связанных с обслуживанием данной зоны.</w:t>
      </w:r>
    </w:p>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hAnsi="Times New Roman" w:cs="Times New Roman"/>
          <w:b/>
          <w:sz w:val="28"/>
          <w:szCs w:val="28"/>
        </w:rPr>
      </w:pPr>
      <w:r w:rsidRPr="007F458D">
        <w:rPr>
          <w:rFonts w:ascii="Times New Roman" w:hAnsi="Times New Roman" w:cs="Times New Roman"/>
          <w:b/>
          <w:sz w:val="28"/>
          <w:szCs w:val="28"/>
        </w:rPr>
        <w:t xml:space="preserve">Зона сельскохозяйственного использования </w:t>
      </w:r>
      <w:bookmarkEnd w:id="133"/>
      <w:bookmarkEnd w:id="134"/>
    </w:p>
    <w:p w:rsidR="0036202D" w:rsidRPr="007F458D" w:rsidRDefault="0036202D" w:rsidP="00944A18">
      <w:pPr>
        <w:pStyle w:val="af0"/>
        <w:tabs>
          <w:tab w:val="left" w:pos="993"/>
        </w:tabs>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Зона сельскохозяйственных угодий</w:t>
      </w:r>
    </w:p>
    <w:p w:rsidR="00BB7513" w:rsidRPr="007F458D" w:rsidRDefault="00BB7513"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rsidR="0036202D" w:rsidRPr="007F458D" w:rsidRDefault="0036202D" w:rsidP="00944A18">
      <w:pPr>
        <w:pStyle w:val="af0"/>
        <w:tabs>
          <w:tab w:val="left" w:pos="993"/>
        </w:tabs>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Производственная зона сельскохозяйственных предприятий</w:t>
      </w:r>
    </w:p>
    <w:p w:rsidR="00BB7513" w:rsidRPr="007F458D" w:rsidRDefault="00BB7513" w:rsidP="00BB7513">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Производственная зона сельскохозяйственных предприятий,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w:t>
      </w:r>
      <w:r w:rsidRPr="007F458D">
        <w:rPr>
          <w:rFonts w:ascii="Times New Roman" w:eastAsia="Calibri-Bold" w:hAnsi="Times New Roman" w:cs="Times New Roman"/>
          <w:sz w:val="28"/>
          <w:szCs w:val="28"/>
        </w:rPr>
        <w:t>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rsidR="0036202D" w:rsidRPr="007F458D" w:rsidRDefault="0036202D" w:rsidP="00944A18">
      <w:pPr>
        <w:pStyle w:val="af0"/>
        <w:tabs>
          <w:tab w:val="left" w:pos="993"/>
        </w:tabs>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Зона садоводческих</w:t>
      </w:r>
      <w:r w:rsidR="001776EF" w:rsidRPr="007F458D">
        <w:rPr>
          <w:rFonts w:ascii="Times New Roman" w:hAnsi="Times New Roman" w:cs="Times New Roman"/>
          <w:i/>
          <w:sz w:val="28"/>
          <w:szCs w:val="28"/>
        </w:rPr>
        <w:t xml:space="preserve"> или </w:t>
      </w:r>
      <w:r w:rsidRPr="007F458D">
        <w:rPr>
          <w:rFonts w:ascii="Times New Roman" w:hAnsi="Times New Roman" w:cs="Times New Roman"/>
          <w:i/>
          <w:sz w:val="28"/>
          <w:szCs w:val="28"/>
        </w:rPr>
        <w:t xml:space="preserve">огороднических некоммерческих </w:t>
      </w:r>
      <w:r w:rsidR="001776EF" w:rsidRPr="007F458D">
        <w:rPr>
          <w:rFonts w:ascii="Times New Roman" w:hAnsi="Times New Roman" w:cs="Times New Roman"/>
          <w:i/>
          <w:sz w:val="28"/>
          <w:szCs w:val="28"/>
        </w:rPr>
        <w:t>товариществ</w:t>
      </w:r>
      <w:r w:rsidRPr="007F458D">
        <w:rPr>
          <w:rFonts w:ascii="Times New Roman" w:hAnsi="Times New Roman" w:cs="Times New Roman"/>
          <w:i/>
          <w:sz w:val="28"/>
          <w:szCs w:val="28"/>
        </w:rPr>
        <w:t xml:space="preserve"> </w:t>
      </w:r>
    </w:p>
    <w:p w:rsidR="00BB7513" w:rsidRPr="007F458D" w:rsidRDefault="00BB7513" w:rsidP="00BB7513">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Зона садоводческих и</w:t>
      </w:r>
      <w:r w:rsidR="00F90462" w:rsidRPr="007F458D">
        <w:rPr>
          <w:rFonts w:ascii="Times New Roman" w:hAnsi="Times New Roman" w:cs="Times New Roman"/>
          <w:sz w:val="28"/>
          <w:szCs w:val="28"/>
        </w:rPr>
        <w:t>ли</w:t>
      </w:r>
      <w:r w:rsidRPr="007F458D">
        <w:rPr>
          <w:rFonts w:ascii="Times New Roman" w:hAnsi="Times New Roman" w:cs="Times New Roman"/>
          <w:sz w:val="28"/>
          <w:szCs w:val="28"/>
        </w:rPr>
        <w:t xml:space="preserve"> огороднических некоммерческих </w:t>
      </w:r>
      <w:r w:rsidR="00F90462" w:rsidRPr="007F458D">
        <w:rPr>
          <w:rFonts w:ascii="Times New Roman" w:hAnsi="Times New Roman" w:cs="Times New Roman"/>
          <w:sz w:val="28"/>
          <w:szCs w:val="28"/>
        </w:rPr>
        <w:t>товариществ</w:t>
      </w:r>
      <w:r w:rsidRPr="007F458D">
        <w:rPr>
          <w:rFonts w:ascii="Times New Roman" w:hAnsi="Times New Roman" w:cs="Times New Roman"/>
          <w:sz w:val="28"/>
          <w:szCs w:val="28"/>
        </w:rPr>
        <w:t xml:space="preserve"> предназначена для размещения садоводческих</w:t>
      </w:r>
      <w:r w:rsidR="00F90462" w:rsidRPr="007F458D">
        <w:rPr>
          <w:rFonts w:ascii="Times New Roman" w:hAnsi="Times New Roman" w:cs="Times New Roman"/>
          <w:sz w:val="28"/>
          <w:szCs w:val="28"/>
        </w:rPr>
        <w:t xml:space="preserve"> или </w:t>
      </w:r>
      <w:r w:rsidRPr="007F458D">
        <w:rPr>
          <w:rFonts w:ascii="Times New Roman" w:hAnsi="Times New Roman" w:cs="Times New Roman"/>
          <w:sz w:val="28"/>
          <w:szCs w:val="28"/>
        </w:rPr>
        <w:t xml:space="preserve"> огороднических некоммерческих </w:t>
      </w:r>
      <w:r w:rsidR="00F90462" w:rsidRPr="007F458D">
        <w:rPr>
          <w:rFonts w:ascii="Times New Roman" w:hAnsi="Times New Roman" w:cs="Times New Roman"/>
          <w:sz w:val="28"/>
          <w:szCs w:val="28"/>
        </w:rPr>
        <w:t>товариществ</w:t>
      </w:r>
      <w:r w:rsidRPr="007F458D">
        <w:rPr>
          <w:rFonts w:ascii="Times New Roman" w:hAnsi="Times New Roman" w:cs="Times New Roman"/>
          <w:sz w:val="28"/>
          <w:szCs w:val="28"/>
        </w:rPr>
        <w:t>. Допускается размещение объектов общественно-делового назначения и инженерной инфраструктуры, связанных с обслуживанием данной зоны.</w:t>
      </w:r>
    </w:p>
    <w:p w:rsidR="0036202D" w:rsidRPr="007F458D" w:rsidRDefault="00AE5970" w:rsidP="00944A18">
      <w:pPr>
        <w:pStyle w:val="af0"/>
        <w:tabs>
          <w:tab w:val="left" w:pos="993"/>
        </w:tabs>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Иные зоны</w:t>
      </w:r>
      <w:r w:rsidR="0036202D" w:rsidRPr="007F458D">
        <w:rPr>
          <w:rFonts w:ascii="Times New Roman" w:hAnsi="Times New Roman" w:cs="Times New Roman"/>
          <w:i/>
          <w:sz w:val="28"/>
          <w:szCs w:val="28"/>
        </w:rPr>
        <w:t xml:space="preserve"> сельскохозяйственного </w:t>
      </w:r>
      <w:r w:rsidRPr="007F458D">
        <w:rPr>
          <w:rFonts w:ascii="Times New Roman" w:hAnsi="Times New Roman" w:cs="Times New Roman"/>
          <w:i/>
          <w:sz w:val="28"/>
          <w:szCs w:val="28"/>
        </w:rPr>
        <w:t>назначения</w:t>
      </w:r>
    </w:p>
    <w:p w:rsidR="00BB7513" w:rsidRPr="007F458D" w:rsidRDefault="0027134E" w:rsidP="00BB7513">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Иные зоны</w:t>
      </w:r>
      <w:r w:rsidR="00BB7513" w:rsidRPr="007F458D">
        <w:rPr>
          <w:rFonts w:ascii="Times New Roman" w:hAnsi="Times New Roman" w:cs="Times New Roman"/>
          <w:sz w:val="28"/>
          <w:szCs w:val="28"/>
        </w:rPr>
        <w:t xml:space="preserve"> сельскохозяйственного </w:t>
      </w:r>
      <w:r w:rsidRPr="007F458D">
        <w:rPr>
          <w:rFonts w:ascii="Times New Roman" w:hAnsi="Times New Roman" w:cs="Times New Roman"/>
          <w:sz w:val="28"/>
          <w:szCs w:val="28"/>
        </w:rPr>
        <w:t>назначе</w:t>
      </w:r>
      <w:r w:rsidR="00BB7513" w:rsidRPr="007F458D">
        <w:rPr>
          <w:rFonts w:ascii="Times New Roman" w:hAnsi="Times New Roman" w:cs="Times New Roman"/>
          <w:sz w:val="28"/>
          <w:szCs w:val="28"/>
        </w:rPr>
        <w:t>ния предназначена для ведения сельского хозяйства, садоводства, личного подсобного хозяйства, развития объектов сельскохозяйственного назначения до момента изменения вида их использования в соответствии с генеральным планом с размещением сопутствующих объектов инженерного обеспечения.</w:t>
      </w:r>
    </w:p>
    <w:p w:rsidR="00BB7513" w:rsidRPr="007F458D" w:rsidRDefault="00BB7513" w:rsidP="00944A18">
      <w:pPr>
        <w:pStyle w:val="af0"/>
        <w:tabs>
          <w:tab w:val="left" w:pos="993"/>
        </w:tabs>
        <w:spacing w:after="0" w:line="240" w:lineRule="auto"/>
        <w:ind w:left="0" w:firstLine="709"/>
        <w:jc w:val="both"/>
        <w:rPr>
          <w:rFonts w:ascii="Times New Roman" w:hAnsi="Times New Roman" w:cs="Times New Roman"/>
          <w:i/>
          <w:sz w:val="28"/>
          <w:szCs w:val="28"/>
        </w:rPr>
      </w:pPr>
    </w:p>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hAnsi="Times New Roman" w:cs="Times New Roman"/>
          <w:b/>
          <w:sz w:val="28"/>
          <w:szCs w:val="28"/>
        </w:rPr>
      </w:pPr>
      <w:r w:rsidRPr="007F458D">
        <w:rPr>
          <w:rFonts w:ascii="Times New Roman" w:hAnsi="Times New Roman" w:cs="Times New Roman"/>
          <w:b/>
          <w:sz w:val="28"/>
          <w:szCs w:val="28"/>
        </w:rPr>
        <w:t xml:space="preserve">Зона рекреационного назначения: </w:t>
      </w:r>
    </w:p>
    <w:p w:rsidR="000E6302" w:rsidRPr="007F458D" w:rsidRDefault="000E6302" w:rsidP="00944A18">
      <w:pPr>
        <w:tabs>
          <w:tab w:val="left" w:pos="993"/>
        </w:tabs>
        <w:spacing w:after="0" w:line="240" w:lineRule="auto"/>
        <w:ind w:firstLine="709"/>
        <w:jc w:val="both"/>
        <w:rPr>
          <w:rFonts w:ascii="Times New Roman" w:eastAsia="Calibri-Bold" w:hAnsi="Times New Roman" w:cs="Times New Roman"/>
          <w:bCs/>
          <w:i/>
          <w:sz w:val="28"/>
          <w:szCs w:val="28"/>
        </w:rPr>
      </w:pPr>
      <w:r w:rsidRPr="007F458D">
        <w:rPr>
          <w:rFonts w:ascii="Times New Roman" w:eastAsia="Calibri-Bold" w:hAnsi="Times New Roman" w:cs="Times New Roman"/>
          <w:bCs/>
          <w:i/>
          <w:sz w:val="28"/>
          <w:szCs w:val="28"/>
        </w:rPr>
        <w:t>Зона озелененных территорий общего пользования</w:t>
      </w:r>
    </w:p>
    <w:p w:rsidR="000E6302" w:rsidRPr="007F458D" w:rsidRDefault="000E6302" w:rsidP="00944A18">
      <w:pPr>
        <w:pStyle w:val="af0"/>
        <w:tabs>
          <w:tab w:val="left" w:pos="993"/>
        </w:tabs>
        <w:spacing w:after="0" w:line="240" w:lineRule="auto"/>
        <w:ind w:left="0" w:firstLine="709"/>
        <w:jc w:val="both"/>
        <w:rPr>
          <w:rFonts w:ascii="Times New Roman" w:eastAsia="Calibri-Bold" w:hAnsi="Times New Roman" w:cs="Times New Roman"/>
          <w:bCs/>
          <w:sz w:val="28"/>
          <w:szCs w:val="28"/>
        </w:rPr>
      </w:pPr>
      <w:r w:rsidRPr="007F458D">
        <w:rPr>
          <w:rFonts w:ascii="Times New Roman" w:eastAsia="Calibri-Bold" w:hAnsi="Times New Roman" w:cs="Times New Roman"/>
          <w:bCs/>
          <w:sz w:val="28"/>
          <w:szCs w:val="28"/>
        </w:rPr>
        <w:t>Зона озелененных территорий общего пользования предназначена для размещения городских парков, скверов, садов, бульваров, зеленых насаждений, предназначенных для благоустройства территории, отдельных спортивных объектов, объектов массового летнего отдыха.</w:t>
      </w:r>
    </w:p>
    <w:p w:rsidR="007D50C9" w:rsidRPr="007F458D" w:rsidRDefault="007D50C9" w:rsidP="00944A18">
      <w:pPr>
        <w:pStyle w:val="af0"/>
        <w:tabs>
          <w:tab w:val="left" w:pos="993"/>
        </w:tabs>
        <w:spacing w:after="0" w:line="240" w:lineRule="auto"/>
        <w:ind w:left="0" w:firstLine="709"/>
        <w:jc w:val="both"/>
        <w:rPr>
          <w:rFonts w:ascii="Times New Roman" w:eastAsia="Calibri-Bold" w:hAnsi="Times New Roman" w:cs="Times New Roman"/>
          <w:bCs/>
          <w:i/>
          <w:sz w:val="28"/>
          <w:szCs w:val="28"/>
        </w:rPr>
      </w:pPr>
      <w:r w:rsidRPr="007F458D">
        <w:rPr>
          <w:rFonts w:ascii="Times New Roman" w:eastAsia="Calibri-Bold" w:hAnsi="Times New Roman" w:cs="Times New Roman"/>
          <w:bCs/>
          <w:i/>
          <w:sz w:val="28"/>
          <w:szCs w:val="28"/>
        </w:rPr>
        <w:t>Курортная зона</w:t>
      </w:r>
    </w:p>
    <w:p w:rsidR="007D50C9" w:rsidRPr="007F458D" w:rsidRDefault="007D50C9" w:rsidP="007D50C9">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Курортная зона предназначена для размещения объектов санаторно-курортного лечения.</w:t>
      </w:r>
    </w:p>
    <w:p w:rsidR="0036202D" w:rsidRPr="007F458D" w:rsidRDefault="0036202D" w:rsidP="00944A18">
      <w:pPr>
        <w:pStyle w:val="af0"/>
        <w:tabs>
          <w:tab w:val="left" w:pos="993"/>
        </w:tabs>
        <w:spacing w:after="0" w:line="240" w:lineRule="auto"/>
        <w:ind w:left="0" w:firstLine="709"/>
        <w:jc w:val="both"/>
        <w:rPr>
          <w:rFonts w:ascii="Times New Roman" w:eastAsia="Calibri-Bold" w:hAnsi="Times New Roman" w:cs="Times New Roman"/>
          <w:bCs/>
          <w:i/>
          <w:sz w:val="28"/>
          <w:szCs w:val="28"/>
        </w:rPr>
      </w:pPr>
      <w:r w:rsidRPr="007F458D">
        <w:rPr>
          <w:rFonts w:ascii="Times New Roman" w:eastAsia="Calibri-Bold" w:hAnsi="Times New Roman" w:cs="Times New Roman"/>
          <w:bCs/>
          <w:i/>
          <w:sz w:val="28"/>
          <w:szCs w:val="28"/>
        </w:rPr>
        <w:t>Зона лесов</w:t>
      </w:r>
    </w:p>
    <w:p w:rsidR="0036202D" w:rsidRPr="007F458D" w:rsidRDefault="0036202D"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Зона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eastAsiaTheme="majorEastAsia" w:hAnsi="Times New Roman" w:cs="Times New Roman"/>
          <w:b/>
          <w:bCs/>
          <w:sz w:val="28"/>
          <w:szCs w:val="28"/>
        </w:rPr>
      </w:pPr>
      <w:r w:rsidRPr="007F458D">
        <w:rPr>
          <w:rFonts w:ascii="Times New Roman" w:eastAsiaTheme="majorEastAsia" w:hAnsi="Times New Roman" w:cs="Times New Roman"/>
          <w:b/>
          <w:bCs/>
          <w:sz w:val="28"/>
          <w:szCs w:val="28"/>
        </w:rPr>
        <w:t xml:space="preserve">Зона специального назначения: </w:t>
      </w:r>
    </w:p>
    <w:p w:rsidR="0036202D" w:rsidRPr="007F458D" w:rsidRDefault="0036202D" w:rsidP="00944A18">
      <w:pPr>
        <w:pStyle w:val="af0"/>
        <w:tabs>
          <w:tab w:val="left" w:pos="993"/>
        </w:tabs>
        <w:spacing w:after="0" w:line="240" w:lineRule="auto"/>
        <w:ind w:left="0" w:firstLine="709"/>
        <w:jc w:val="both"/>
        <w:rPr>
          <w:rFonts w:ascii="Times New Roman" w:eastAsiaTheme="majorEastAsia" w:hAnsi="Times New Roman" w:cs="Times New Roman"/>
          <w:bCs/>
          <w:i/>
          <w:sz w:val="28"/>
          <w:szCs w:val="28"/>
        </w:rPr>
      </w:pPr>
      <w:r w:rsidRPr="007F458D">
        <w:rPr>
          <w:rFonts w:ascii="Times New Roman" w:eastAsiaTheme="majorEastAsia" w:hAnsi="Times New Roman" w:cs="Times New Roman"/>
          <w:bCs/>
          <w:i/>
          <w:sz w:val="28"/>
          <w:szCs w:val="28"/>
        </w:rPr>
        <w:t>Зона кладбищ</w:t>
      </w:r>
    </w:p>
    <w:p w:rsidR="00BB7513" w:rsidRPr="007F458D" w:rsidRDefault="00BB7513" w:rsidP="00BB7513">
      <w:pPr>
        <w:spacing w:after="0" w:line="240" w:lineRule="auto"/>
        <w:jc w:val="both"/>
        <w:rPr>
          <w:rFonts w:ascii="Times New Roman" w:eastAsia="Times New Roman" w:hAnsi="Times New Roman" w:cs="Times New Roman"/>
          <w:bCs/>
          <w:sz w:val="28"/>
          <w:szCs w:val="28"/>
        </w:rPr>
      </w:pPr>
      <w:r w:rsidRPr="007F458D">
        <w:rPr>
          <w:rFonts w:ascii="Times New Roman" w:eastAsiaTheme="majorEastAsia" w:hAnsi="Times New Roman" w:cs="Times New Roman"/>
          <w:bCs/>
          <w:sz w:val="28"/>
          <w:szCs w:val="28"/>
        </w:rPr>
        <w:t xml:space="preserve">Зона кладбищ предназначена для размещения кладбищ, </w:t>
      </w:r>
      <w:r w:rsidRPr="007F458D">
        <w:rPr>
          <w:rFonts w:ascii="Times New Roman" w:eastAsia="Times New Roman" w:hAnsi="Times New Roman" w:cs="Times New Roman"/>
          <w:bCs/>
          <w:sz w:val="28"/>
          <w:szCs w:val="28"/>
        </w:rPr>
        <w:t>крематориев и мест захоронения, а также соответствующих культовых сооружений.</w:t>
      </w:r>
    </w:p>
    <w:p w:rsidR="0036202D" w:rsidRPr="007F458D" w:rsidRDefault="0036202D" w:rsidP="00944A18">
      <w:pPr>
        <w:pStyle w:val="af0"/>
        <w:numPr>
          <w:ilvl w:val="0"/>
          <w:numId w:val="48"/>
        </w:numPr>
        <w:tabs>
          <w:tab w:val="left" w:pos="993"/>
        </w:tabs>
        <w:spacing w:after="0" w:line="240" w:lineRule="auto"/>
        <w:ind w:left="0" w:firstLine="709"/>
        <w:jc w:val="both"/>
        <w:rPr>
          <w:rFonts w:ascii="Times New Roman" w:hAnsi="Times New Roman" w:cs="Times New Roman"/>
          <w:b/>
          <w:sz w:val="28"/>
          <w:szCs w:val="28"/>
        </w:rPr>
      </w:pPr>
      <w:r w:rsidRPr="007F458D">
        <w:rPr>
          <w:rFonts w:ascii="Times New Roman" w:hAnsi="Times New Roman" w:cs="Times New Roman"/>
          <w:b/>
          <w:sz w:val="28"/>
          <w:szCs w:val="28"/>
        </w:rPr>
        <w:t xml:space="preserve">Зона режимных территорий: </w:t>
      </w:r>
    </w:p>
    <w:p w:rsidR="0036202D" w:rsidRPr="007F458D" w:rsidRDefault="0036202D" w:rsidP="00944A18">
      <w:pPr>
        <w:pStyle w:val="af0"/>
        <w:tabs>
          <w:tab w:val="left" w:pos="993"/>
        </w:tabs>
        <w:spacing w:after="0" w:line="240" w:lineRule="auto"/>
        <w:ind w:left="0" w:firstLine="709"/>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Зона режимных территорий предназначена для размещения объектов, в отношении территорий которых устанавливается особый режим.</w:t>
      </w:r>
    </w:p>
    <w:p w:rsidR="00E41ADA" w:rsidRPr="007F458D" w:rsidRDefault="00E41ADA" w:rsidP="00944A18">
      <w:pPr>
        <w:spacing w:after="0" w:line="240" w:lineRule="auto"/>
        <w:ind w:firstLine="709"/>
        <w:jc w:val="both"/>
        <w:rPr>
          <w:rFonts w:ascii="Times New Roman" w:hAnsi="Times New Roman" w:cs="Times New Roman"/>
          <w:sz w:val="28"/>
          <w:szCs w:val="28"/>
        </w:rPr>
      </w:pPr>
    </w:p>
    <w:p w:rsidR="00CC168E" w:rsidRPr="007F458D" w:rsidRDefault="00CC168E"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35" w:name="_Toc8663608"/>
      <w:bookmarkStart w:id="136" w:name="_Toc23196420"/>
      <w:r w:rsidRPr="007F458D">
        <w:rPr>
          <w:rFonts w:ascii="Times New Roman" w:hAnsi="Times New Roman" w:cs="Times New Roman"/>
          <w:b/>
          <w:sz w:val="28"/>
          <w:szCs w:val="28"/>
        </w:rPr>
        <w:t>Развитие жилищного фонда</w:t>
      </w:r>
      <w:bookmarkEnd w:id="135"/>
      <w:bookmarkEnd w:id="136"/>
    </w:p>
    <w:p w:rsidR="00CC168E" w:rsidRPr="007F458D" w:rsidRDefault="00CC168E" w:rsidP="00944A18">
      <w:pPr>
        <w:spacing w:after="0" w:line="240" w:lineRule="auto"/>
        <w:ind w:firstLine="709"/>
        <w:jc w:val="both"/>
        <w:rPr>
          <w:rFonts w:ascii="Times New Roman" w:hAnsi="Times New Roman" w:cs="Times New Roman"/>
          <w:sz w:val="28"/>
          <w:szCs w:val="28"/>
        </w:rPr>
      </w:pPr>
    </w:p>
    <w:p w:rsidR="00CC168E" w:rsidRPr="007F458D" w:rsidRDefault="00CC168E"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Основными направлениями в жилищном строительстве на расчетный срок генерального плана должны быть:</w:t>
      </w:r>
    </w:p>
    <w:p w:rsidR="00CC168E" w:rsidRPr="007F458D" w:rsidRDefault="00CC168E" w:rsidP="00944A18">
      <w:pPr>
        <w:numPr>
          <w:ilvl w:val="0"/>
          <w:numId w:val="51"/>
        </w:numPr>
        <w:tabs>
          <w:tab w:val="clear" w:pos="1620"/>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CC168E" w:rsidRPr="007F458D" w:rsidRDefault="00CC168E" w:rsidP="00944A18">
      <w:pPr>
        <w:numPr>
          <w:ilvl w:val="0"/>
          <w:numId w:val="51"/>
        </w:numPr>
        <w:tabs>
          <w:tab w:val="clear" w:pos="1620"/>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освоение новых территорий для жилищного строительства с опережающим строительством объектов инженерной и транспортной инфраструктуры;</w:t>
      </w:r>
    </w:p>
    <w:p w:rsidR="00CC168E" w:rsidRPr="007F458D" w:rsidRDefault="00CC168E" w:rsidP="00944A18">
      <w:pPr>
        <w:numPr>
          <w:ilvl w:val="0"/>
          <w:numId w:val="51"/>
        </w:numPr>
        <w:tabs>
          <w:tab w:val="clear" w:pos="1620"/>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повышение уровня капитальности жилого фонда;</w:t>
      </w:r>
    </w:p>
    <w:p w:rsidR="00CC168E" w:rsidRPr="007F458D" w:rsidRDefault="00CC168E" w:rsidP="00944A18">
      <w:pPr>
        <w:numPr>
          <w:ilvl w:val="0"/>
          <w:numId w:val="51"/>
        </w:numPr>
        <w:tabs>
          <w:tab w:val="clear" w:pos="1620"/>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снос в существующей застройке физически и морально устаревшего жилого фонда с последующим замещением объектами жилья нового качества.</w:t>
      </w:r>
    </w:p>
    <w:p w:rsidR="00CC168E" w:rsidRPr="007F458D" w:rsidRDefault="00CC168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CC168E" w:rsidRPr="007F458D" w:rsidRDefault="00CC168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Основным вопросом при определении объема нового строительства в проектном периоде является показатель жилищной обеспеченности населения к 2038 году. </w:t>
      </w:r>
    </w:p>
    <w:p w:rsidR="00CC168E" w:rsidRPr="007F458D" w:rsidRDefault="00CC168E"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Средняя жилищная обеспеченность расчетный период определена в размере 30 кв. м/чел. </w:t>
      </w:r>
    </w:p>
    <w:p w:rsidR="00CC168E" w:rsidRPr="007F458D" w:rsidRDefault="00CC168E" w:rsidP="00944A18">
      <w:pPr>
        <w:autoSpaceDE w:val="0"/>
        <w:autoSpaceDN w:val="0"/>
        <w:adjustRightInd w:val="0"/>
        <w:spacing w:after="0" w:line="240" w:lineRule="auto"/>
        <w:ind w:firstLine="709"/>
        <w:jc w:val="both"/>
        <w:rPr>
          <w:rFonts w:ascii="Times New Roman" w:eastAsiaTheme="majorEastAsia" w:hAnsi="Times New Roman" w:cs="Times New Roman"/>
          <w:b/>
          <w:bCs/>
          <w:sz w:val="28"/>
          <w:szCs w:val="28"/>
        </w:rPr>
      </w:pPr>
      <w:r w:rsidRPr="007F458D">
        <w:rPr>
          <w:rFonts w:ascii="Times New Roman" w:hAnsi="Times New Roman" w:cs="Times New Roman"/>
          <w:sz w:val="28"/>
          <w:szCs w:val="28"/>
        </w:rPr>
        <w:t>Исходя из этого, определён прогнозируемый объем жилищного строительства.</w:t>
      </w:r>
    </w:p>
    <w:p w:rsidR="00CC168E" w:rsidRPr="007F458D" w:rsidRDefault="00CC168E" w:rsidP="00944A18">
      <w:pPr>
        <w:pStyle w:val="af0"/>
        <w:spacing w:after="0" w:line="240" w:lineRule="auto"/>
        <w:jc w:val="right"/>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Таблица 3</w:t>
      </w:r>
      <w:r w:rsidR="00575037" w:rsidRPr="007F458D">
        <w:rPr>
          <w:rFonts w:ascii="Times New Roman" w:eastAsiaTheme="majorEastAsia" w:hAnsi="Times New Roman" w:cs="Times New Roman"/>
          <w:bCs/>
          <w:sz w:val="28"/>
          <w:szCs w:val="28"/>
        </w:rPr>
        <w:t>3</w:t>
      </w:r>
    </w:p>
    <w:p w:rsidR="00CC168E" w:rsidRPr="007F458D" w:rsidRDefault="00CC168E" w:rsidP="00944A18">
      <w:pPr>
        <w:pStyle w:val="af0"/>
        <w:spacing w:after="0" w:line="240" w:lineRule="auto"/>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Распределение жилищного фонда на период 2018-2038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417"/>
        <w:gridCol w:w="1586"/>
      </w:tblGrid>
      <w:tr w:rsidR="00CC168E" w:rsidRPr="007F458D" w:rsidTr="00D371E9">
        <w:trPr>
          <w:trHeight w:val="874"/>
          <w:tblHeader/>
          <w:jc w:val="center"/>
        </w:trPr>
        <w:tc>
          <w:tcPr>
            <w:tcW w:w="595" w:type="dxa"/>
          </w:tcPr>
          <w:p w:rsidR="00CC168E" w:rsidRPr="007F458D" w:rsidRDefault="00CC168E" w:rsidP="00944A18">
            <w:pPr>
              <w:pStyle w:val="002"/>
              <w:spacing w:line="240" w:lineRule="auto"/>
              <w:rPr>
                <w:sz w:val="28"/>
              </w:rPr>
            </w:pPr>
            <w:r w:rsidRPr="007F458D">
              <w:rPr>
                <w:sz w:val="28"/>
              </w:rPr>
              <w:t>№ п/п</w:t>
            </w:r>
          </w:p>
        </w:tc>
        <w:tc>
          <w:tcPr>
            <w:tcW w:w="3261" w:type="dxa"/>
            <w:shd w:val="clear" w:color="auto" w:fill="auto"/>
          </w:tcPr>
          <w:p w:rsidR="00CC168E" w:rsidRPr="007F458D" w:rsidRDefault="00CC168E"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Показатели</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Единица измерения</w:t>
            </w:r>
          </w:p>
        </w:tc>
        <w:tc>
          <w:tcPr>
            <w:tcW w:w="1843" w:type="dxa"/>
            <w:shd w:val="clear" w:color="auto" w:fill="auto"/>
          </w:tcPr>
          <w:p w:rsidR="00CC168E" w:rsidRPr="007F458D" w:rsidRDefault="00CC168E"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 xml:space="preserve">Современное состояние на </w:t>
            </w:r>
            <w:smartTag w:uri="urn:schemas-microsoft-com:office:smarttags" w:element="date">
              <w:smartTagPr>
                <w:attr w:name="Year" w:val="2018"/>
                <w:attr w:name="Day" w:val="01"/>
                <w:attr w:name="Month" w:val="01"/>
                <w:attr w:name="ls" w:val="trans"/>
              </w:smartTagPr>
              <w:r w:rsidRPr="007F458D">
                <w:rPr>
                  <w:rFonts w:ascii="Times New Roman" w:hAnsi="Times New Roman" w:cs="Times New Roman"/>
                  <w:bCs/>
                  <w:sz w:val="28"/>
                  <w:szCs w:val="28"/>
                </w:rPr>
                <w:t>01.01.2018</w:t>
              </w:r>
            </w:smartTag>
          </w:p>
        </w:tc>
        <w:tc>
          <w:tcPr>
            <w:tcW w:w="1417" w:type="dxa"/>
            <w:shd w:val="clear" w:color="auto" w:fill="auto"/>
          </w:tcPr>
          <w:p w:rsidR="00CC168E" w:rsidRPr="007F458D" w:rsidRDefault="00CC168E"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 xml:space="preserve">1 очередь строительства </w:t>
            </w:r>
          </w:p>
          <w:p w:rsidR="00CC168E" w:rsidRPr="007F458D" w:rsidRDefault="00CC168E"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smartTag w:uri="urn:schemas-microsoft-com:office:smarttags" w:element="metricconverter">
              <w:smartTagPr>
                <w:attr w:name="ProductID" w:val="2028 г"/>
              </w:smartTagPr>
              <w:r w:rsidRPr="007F458D">
                <w:rPr>
                  <w:rFonts w:ascii="Times New Roman" w:hAnsi="Times New Roman" w:cs="Times New Roman"/>
                  <w:bCs/>
                  <w:sz w:val="28"/>
                  <w:szCs w:val="28"/>
                </w:rPr>
                <w:t>2028 г</w:t>
              </w:r>
            </w:smartTag>
            <w:r w:rsidRPr="007F458D">
              <w:rPr>
                <w:rFonts w:ascii="Times New Roman" w:hAnsi="Times New Roman" w:cs="Times New Roman"/>
                <w:bCs/>
                <w:sz w:val="28"/>
                <w:szCs w:val="28"/>
              </w:rPr>
              <w:t>.)</w:t>
            </w:r>
          </w:p>
        </w:tc>
        <w:tc>
          <w:tcPr>
            <w:tcW w:w="1586" w:type="dxa"/>
            <w:shd w:val="clear" w:color="auto" w:fill="auto"/>
          </w:tcPr>
          <w:p w:rsidR="00CC168E" w:rsidRPr="007F458D" w:rsidRDefault="00CC168E"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Расчетный срок</w:t>
            </w:r>
          </w:p>
          <w:p w:rsidR="00CC168E" w:rsidRPr="007F458D" w:rsidRDefault="00CC168E"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smartTag w:uri="urn:schemas-microsoft-com:office:smarttags" w:element="metricconverter">
              <w:smartTagPr>
                <w:attr w:name="ProductID" w:val="2038 г"/>
              </w:smartTagPr>
              <w:r w:rsidRPr="007F458D">
                <w:rPr>
                  <w:rFonts w:ascii="Times New Roman" w:hAnsi="Times New Roman" w:cs="Times New Roman"/>
                  <w:bCs/>
                  <w:sz w:val="28"/>
                  <w:szCs w:val="28"/>
                </w:rPr>
                <w:t>2038 г</w:t>
              </w:r>
            </w:smartTag>
            <w:r w:rsidRPr="007F458D">
              <w:rPr>
                <w:rFonts w:ascii="Times New Roman" w:hAnsi="Times New Roman" w:cs="Times New Roman"/>
                <w:bCs/>
                <w:sz w:val="28"/>
                <w:szCs w:val="28"/>
              </w:rPr>
              <w:t>.)</w:t>
            </w:r>
          </w:p>
        </w:tc>
      </w:tr>
      <w:tr w:rsidR="00CC168E" w:rsidRPr="007F458D" w:rsidTr="00D371E9">
        <w:trPr>
          <w:trHeight w:val="291"/>
          <w:jc w:val="center"/>
        </w:trPr>
        <w:tc>
          <w:tcPr>
            <w:tcW w:w="595" w:type="dxa"/>
            <w:vMerge w:val="restart"/>
          </w:tcPr>
          <w:p w:rsidR="00CC168E" w:rsidRPr="007F458D" w:rsidRDefault="00CC168E" w:rsidP="00944A18">
            <w:pPr>
              <w:pStyle w:val="002"/>
              <w:spacing w:line="240" w:lineRule="auto"/>
              <w:rPr>
                <w:sz w:val="26"/>
                <w:szCs w:val="26"/>
              </w:rPr>
            </w:pPr>
            <w:r w:rsidRPr="007F458D">
              <w:rPr>
                <w:sz w:val="26"/>
                <w:szCs w:val="26"/>
              </w:rPr>
              <w:t>1</w:t>
            </w:r>
          </w:p>
        </w:tc>
        <w:tc>
          <w:tcPr>
            <w:tcW w:w="3261" w:type="dxa"/>
            <w:shd w:val="clear" w:color="auto" w:fill="auto"/>
          </w:tcPr>
          <w:p w:rsidR="00CC168E" w:rsidRPr="007F458D" w:rsidRDefault="00CC168E"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Численность постоянного население, в т. ч. </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чел.</w:t>
            </w:r>
          </w:p>
        </w:tc>
        <w:tc>
          <w:tcPr>
            <w:tcW w:w="1843"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8"/>
                <w:szCs w:val="28"/>
              </w:rPr>
              <w:t>5285</w:t>
            </w:r>
          </w:p>
        </w:tc>
        <w:tc>
          <w:tcPr>
            <w:tcW w:w="1417"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8"/>
                <w:szCs w:val="28"/>
              </w:rPr>
              <w:t>4892</w:t>
            </w:r>
          </w:p>
        </w:tc>
        <w:tc>
          <w:tcPr>
            <w:tcW w:w="1586"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5361</w:t>
            </w:r>
          </w:p>
        </w:tc>
      </w:tr>
      <w:tr w:rsidR="00CC168E" w:rsidRPr="007F458D" w:rsidTr="00D371E9">
        <w:trPr>
          <w:trHeight w:val="291"/>
          <w:jc w:val="center"/>
        </w:trPr>
        <w:tc>
          <w:tcPr>
            <w:tcW w:w="595" w:type="dxa"/>
            <w:vMerge/>
          </w:tcPr>
          <w:p w:rsidR="00CC168E" w:rsidRPr="007F458D" w:rsidRDefault="00CC168E" w:rsidP="00944A18">
            <w:pPr>
              <w:pStyle w:val="002"/>
              <w:spacing w:line="240" w:lineRule="auto"/>
              <w:rPr>
                <w:sz w:val="26"/>
                <w:szCs w:val="26"/>
              </w:rPr>
            </w:pPr>
          </w:p>
        </w:tc>
        <w:tc>
          <w:tcPr>
            <w:tcW w:w="3261" w:type="dxa"/>
            <w:shd w:val="clear" w:color="auto" w:fill="auto"/>
          </w:tcPr>
          <w:p w:rsidR="00CC168E" w:rsidRPr="007F458D" w:rsidRDefault="00CC168E"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прирост населения </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чел.</w:t>
            </w:r>
          </w:p>
        </w:tc>
        <w:tc>
          <w:tcPr>
            <w:tcW w:w="1843"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417"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586"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469</w:t>
            </w:r>
          </w:p>
        </w:tc>
      </w:tr>
      <w:tr w:rsidR="00CC168E" w:rsidRPr="007F458D" w:rsidTr="00D371E9">
        <w:trPr>
          <w:trHeight w:val="291"/>
          <w:jc w:val="center"/>
        </w:trPr>
        <w:tc>
          <w:tcPr>
            <w:tcW w:w="595" w:type="dxa"/>
          </w:tcPr>
          <w:p w:rsidR="00CC168E" w:rsidRPr="007F458D" w:rsidRDefault="00CC168E" w:rsidP="00944A18">
            <w:pPr>
              <w:pStyle w:val="002"/>
              <w:spacing w:line="240" w:lineRule="auto"/>
              <w:rPr>
                <w:sz w:val="26"/>
                <w:szCs w:val="26"/>
              </w:rPr>
            </w:pPr>
            <w:r w:rsidRPr="007F458D">
              <w:rPr>
                <w:sz w:val="26"/>
                <w:szCs w:val="26"/>
              </w:rPr>
              <w:t>2</w:t>
            </w:r>
          </w:p>
        </w:tc>
        <w:tc>
          <w:tcPr>
            <w:tcW w:w="3261" w:type="dxa"/>
            <w:shd w:val="clear" w:color="auto" w:fill="auto"/>
          </w:tcPr>
          <w:p w:rsidR="00CC168E" w:rsidRPr="007F458D" w:rsidRDefault="00CC168E"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Ветхий и аварийный жилищный фонд</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тыс. кв. м</w:t>
            </w:r>
          </w:p>
        </w:tc>
        <w:tc>
          <w:tcPr>
            <w:tcW w:w="1843"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0,4</w:t>
            </w:r>
          </w:p>
        </w:tc>
        <w:tc>
          <w:tcPr>
            <w:tcW w:w="1417"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586"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r>
      <w:tr w:rsidR="00CC168E" w:rsidRPr="007F458D" w:rsidTr="0019482E">
        <w:trPr>
          <w:trHeight w:val="663"/>
          <w:jc w:val="center"/>
        </w:trPr>
        <w:tc>
          <w:tcPr>
            <w:tcW w:w="595" w:type="dxa"/>
          </w:tcPr>
          <w:p w:rsidR="00CC168E" w:rsidRPr="007F458D" w:rsidRDefault="00CC168E" w:rsidP="00944A18">
            <w:pPr>
              <w:pStyle w:val="002"/>
              <w:spacing w:line="240" w:lineRule="auto"/>
              <w:rPr>
                <w:sz w:val="26"/>
                <w:szCs w:val="26"/>
              </w:rPr>
            </w:pPr>
            <w:r w:rsidRPr="007F458D">
              <w:rPr>
                <w:sz w:val="26"/>
                <w:szCs w:val="26"/>
              </w:rPr>
              <w:t>3</w:t>
            </w:r>
          </w:p>
        </w:tc>
        <w:tc>
          <w:tcPr>
            <w:tcW w:w="3261" w:type="dxa"/>
            <w:shd w:val="clear" w:color="auto" w:fill="auto"/>
          </w:tcPr>
          <w:p w:rsidR="00CC168E" w:rsidRPr="007F458D" w:rsidRDefault="00CC168E" w:rsidP="00944A18">
            <w:pPr>
              <w:spacing w:after="0" w:line="240" w:lineRule="auto"/>
              <w:jc w:val="both"/>
              <w:rPr>
                <w:rFonts w:ascii="Times New Roman" w:hAnsi="Times New Roman" w:cs="Times New Roman"/>
                <w:sz w:val="26"/>
                <w:szCs w:val="26"/>
              </w:rPr>
            </w:pPr>
            <w:r w:rsidRPr="007F458D">
              <w:rPr>
                <w:rFonts w:ascii="Times New Roman" w:eastAsia="Times New Roman" w:hAnsi="Times New Roman" w:cs="Times New Roman"/>
                <w:sz w:val="26"/>
                <w:szCs w:val="26"/>
                <w:lang w:eastAsia="ru-RU"/>
              </w:rPr>
              <w:t>Число семей, стоящих на учете в качестве нуждающихся в жилых помещениях</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ед.</w:t>
            </w:r>
          </w:p>
        </w:tc>
        <w:tc>
          <w:tcPr>
            <w:tcW w:w="1843"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32</w:t>
            </w:r>
          </w:p>
        </w:tc>
        <w:tc>
          <w:tcPr>
            <w:tcW w:w="1417"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586"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r>
      <w:tr w:rsidR="00CC168E" w:rsidRPr="007F458D" w:rsidTr="00D371E9">
        <w:trPr>
          <w:trHeight w:val="291"/>
          <w:jc w:val="center"/>
        </w:trPr>
        <w:tc>
          <w:tcPr>
            <w:tcW w:w="595" w:type="dxa"/>
          </w:tcPr>
          <w:p w:rsidR="00CC168E" w:rsidRPr="007F458D" w:rsidRDefault="00CC168E" w:rsidP="00944A18">
            <w:pPr>
              <w:pStyle w:val="002"/>
              <w:spacing w:line="240" w:lineRule="auto"/>
              <w:rPr>
                <w:sz w:val="26"/>
                <w:szCs w:val="26"/>
              </w:rPr>
            </w:pPr>
            <w:r w:rsidRPr="007F458D">
              <w:rPr>
                <w:sz w:val="26"/>
                <w:szCs w:val="26"/>
              </w:rPr>
              <w:t>4</w:t>
            </w:r>
          </w:p>
        </w:tc>
        <w:tc>
          <w:tcPr>
            <w:tcW w:w="3261" w:type="dxa"/>
            <w:shd w:val="clear" w:color="auto" w:fill="auto"/>
          </w:tcPr>
          <w:p w:rsidR="00CC168E" w:rsidRPr="007F458D" w:rsidRDefault="00CC168E"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Жилищный фонд – всего, в том числе:</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vertAlign w:val="superscript"/>
              </w:rPr>
            </w:pPr>
            <w:r w:rsidRPr="007F458D">
              <w:rPr>
                <w:rFonts w:ascii="Times New Roman" w:hAnsi="Times New Roman" w:cs="Times New Roman"/>
                <w:sz w:val="26"/>
                <w:szCs w:val="26"/>
              </w:rPr>
              <w:t>тыс. кв. м</w:t>
            </w:r>
          </w:p>
        </w:tc>
        <w:tc>
          <w:tcPr>
            <w:tcW w:w="1843"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8"/>
                <w:szCs w:val="28"/>
              </w:rPr>
              <w:t>93,9</w:t>
            </w:r>
          </w:p>
        </w:tc>
        <w:tc>
          <w:tcPr>
            <w:tcW w:w="1417"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6"/>
                <w:szCs w:val="26"/>
              </w:rPr>
              <w:t>97,</w:t>
            </w:r>
            <w:r w:rsidR="00512C6A" w:rsidRPr="007F458D">
              <w:rPr>
                <w:rFonts w:ascii="Times New Roman" w:eastAsia="Times New Roman" w:hAnsi="Times New Roman" w:cs="Times New Roman"/>
                <w:sz w:val="26"/>
                <w:szCs w:val="26"/>
              </w:rPr>
              <w:t>3</w:t>
            </w:r>
          </w:p>
        </w:tc>
        <w:tc>
          <w:tcPr>
            <w:tcW w:w="1586"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111,</w:t>
            </w:r>
            <w:r w:rsidR="00512C6A" w:rsidRPr="007F458D">
              <w:rPr>
                <w:rFonts w:ascii="Times New Roman" w:hAnsi="Times New Roman" w:cs="Times New Roman"/>
                <w:sz w:val="26"/>
                <w:szCs w:val="26"/>
              </w:rPr>
              <w:t>4</w:t>
            </w:r>
          </w:p>
        </w:tc>
      </w:tr>
      <w:tr w:rsidR="00CC168E" w:rsidRPr="007F458D" w:rsidTr="00D371E9">
        <w:trPr>
          <w:trHeight w:val="291"/>
          <w:jc w:val="center"/>
        </w:trPr>
        <w:tc>
          <w:tcPr>
            <w:tcW w:w="595" w:type="dxa"/>
          </w:tcPr>
          <w:p w:rsidR="00CC168E" w:rsidRPr="007F458D" w:rsidRDefault="00CC168E" w:rsidP="00944A18">
            <w:pPr>
              <w:pStyle w:val="002"/>
              <w:spacing w:line="240" w:lineRule="auto"/>
              <w:rPr>
                <w:sz w:val="26"/>
                <w:szCs w:val="26"/>
              </w:rPr>
            </w:pPr>
            <w:r w:rsidRPr="007F458D">
              <w:rPr>
                <w:sz w:val="26"/>
                <w:szCs w:val="26"/>
              </w:rPr>
              <w:t>4.1</w:t>
            </w:r>
          </w:p>
        </w:tc>
        <w:tc>
          <w:tcPr>
            <w:tcW w:w="3261" w:type="dxa"/>
            <w:shd w:val="clear" w:color="auto" w:fill="auto"/>
          </w:tcPr>
          <w:p w:rsidR="00CC168E" w:rsidRPr="007F458D" w:rsidRDefault="00CC168E"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сохраняемый жилищный фонд</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тыс. кв. м</w:t>
            </w:r>
          </w:p>
        </w:tc>
        <w:tc>
          <w:tcPr>
            <w:tcW w:w="1843"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8"/>
                <w:szCs w:val="28"/>
              </w:rPr>
              <w:t>93,9</w:t>
            </w:r>
          </w:p>
        </w:tc>
        <w:tc>
          <w:tcPr>
            <w:tcW w:w="1417" w:type="dxa"/>
            <w:shd w:val="clear" w:color="auto" w:fill="auto"/>
          </w:tcPr>
          <w:p w:rsidR="00CC168E" w:rsidRPr="007F458D" w:rsidRDefault="0019482E"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8"/>
                <w:szCs w:val="28"/>
              </w:rPr>
              <w:t>93,</w:t>
            </w:r>
            <w:r w:rsidR="00FC2020" w:rsidRPr="007F458D">
              <w:rPr>
                <w:rFonts w:ascii="Times New Roman" w:eastAsia="Times New Roman" w:hAnsi="Times New Roman" w:cs="Times New Roman"/>
                <w:sz w:val="28"/>
                <w:szCs w:val="28"/>
              </w:rPr>
              <w:t>5</w:t>
            </w:r>
          </w:p>
        </w:tc>
        <w:tc>
          <w:tcPr>
            <w:tcW w:w="1586" w:type="dxa"/>
            <w:shd w:val="clear" w:color="auto" w:fill="auto"/>
          </w:tcPr>
          <w:p w:rsidR="00CC168E" w:rsidRPr="007F458D" w:rsidRDefault="00512C6A"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6"/>
                <w:szCs w:val="26"/>
              </w:rPr>
              <w:t>97,3</w:t>
            </w:r>
          </w:p>
        </w:tc>
      </w:tr>
      <w:tr w:rsidR="00A865D4" w:rsidRPr="007F458D" w:rsidTr="00D371E9">
        <w:trPr>
          <w:trHeight w:val="291"/>
          <w:jc w:val="center"/>
        </w:trPr>
        <w:tc>
          <w:tcPr>
            <w:tcW w:w="595" w:type="dxa"/>
            <w:vMerge w:val="restart"/>
          </w:tcPr>
          <w:p w:rsidR="00A865D4" w:rsidRPr="007F458D" w:rsidRDefault="00A865D4" w:rsidP="00944A18">
            <w:pPr>
              <w:pStyle w:val="002"/>
              <w:spacing w:line="240" w:lineRule="auto"/>
              <w:rPr>
                <w:sz w:val="26"/>
                <w:szCs w:val="26"/>
              </w:rPr>
            </w:pPr>
            <w:r w:rsidRPr="007F458D">
              <w:rPr>
                <w:sz w:val="26"/>
                <w:szCs w:val="26"/>
              </w:rPr>
              <w:t>4.2</w:t>
            </w:r>
          </w:p>
        </w:tc>
        <w:tc>
          <w:tcPr>
            <w:tcW w:w="3261" w:type="dxa"/>
            <w:shd w:val="clear" w:color="auto" w:fill="auto"/>
          </w:tcPr>
          <w:p w:rsidR="00A865D4" w:rsidRPr="007F458D" w:rsidRDefault="00A865D4"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новое строительство, в том числе:</w:t>
            </w:r>
          </w:p>
        </w:tc>
        <w:tc>
          <w:tcPr>
            <w:tcW w:w="1559"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p>
        </w:tc>
        <w:tc>
          <w:tcPr>
            <w:tcW w:w="1843"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417"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3,8</w:t>
            </w:r>
          </w:p>
        </w:tc>
        <w:tc>
          <w:tcPr>
            <w:tcW w:w="1586"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14,1</w:t>
            </w:r>
          </w:p>
        </w:tc>
      </w:tr>
      <w:tr w:rsidR="00A865D4" w:rsidRPr="007F458D" w:rsidTr="00D371E9">
        <w:trPr>
          <w:trHeight w:val="291"/>
          <w:jc w:val="center"/>
        </w:trPr>
        <w:tc>
          <w:tcPr>
            <w:tcW w:w="595" w:type="dxa"/>
            <w:vMerge/>
          </w:tcPr>
          <w:p w:rsidR="00A865D4" w:rsidRPr="007F458D" w:rsidRDefault="00A865D4" w:rsidP="00944A18">
            <w:pPr>
              <w:pStyle w:val="002"/>
              <w:spacing w:line="240" w:lineRule="auto"/>
              <w:rPr>
                <w:sz w:val="26"/>
                <w:szCs w:val="26"/>
              </w:rPr>
            </w:pPr>
          </w:p>
        </w:tc>
        <w:tc>
          <w:tcPr>
            <w:tcW w:w="3261" w:type="dxa"/>
            <w:shd w:val="clear" w:color="auto" w:fill="auto"/>
          </w:tcPr>
          <w:p w:rsidR="00A865D4" w:rsidRPr="007F458D" w:rsidRDefault="00A865D4" w:rsidP="00944A18">
            <w:pPr>
              <w:spacing w:after="0" w:line="240" w:lineRule="auto"/>
              <w:ind w:left="318"/>
              <w:jc w:val="both"/>
              <w:rPr>
                <w:rFonts w:ascii="Times New Roman" w:hAnsi="Times New Roman" w:cs="Times New Roman"/>
                <w:sz w:val="26"/>
                <w:szCs w:val="26"/>
              </w:rPr>
            </w:pPr>
            <w:r w:rsidRPr="007F458D">
              <w:rPr>
                <w:rFonts w:ascii="Times New Roman" w:hAnsi="Times New Roman" w:cs="Times New Roman"/>
                <w:sz w:val="26"/>
                <w:szCs w:val="26"/>
              </w:rPr>
              <w:t>за счет сноса ветхих и аварийных жилых домов</w:t>
            </w:r>
          </w:p>
        </w:tc>
        <w:tc>
          <w:tcPr>
            <w:tcW w:w="1559"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тыс. кв. м</w:t>
            </w:r>
          </w:p>
        </w:tc>
        <w:tc>
          <w:tcPr>
            <w:tcW w:w="1843"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417"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0,4</w:t>
            </w:r>
          </w:p>
        </w:tc>
        <w:tc>
          <w:tcPr>
            <w:tcW w:w="1586"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0</w:t>
            </w:r>
          </w:p>
        </w:tc>
      </w:tr>
      <w:tr w:rsidR="00A865D4" w:rsidRPr="007F458D" w:rsidTr="00D371E9">
        <w:trPr>
          <w:trHeight w:val="291"/>
          <w:jc w:val="center"/>
        </w:trPr>
        <w:tc>
          <w:tcPr>
            <w:tcW w:w="595" w:type="dxa"/>
            <w:vMerge/>
          </w:tcPr>
          <w:p w:rsidR="00A865D4" w:rsidRPr="007F458D" w:rsidRDefault="00A865D4" w:rsidP="00944A18">
            <w:pPr>
              <w:pStyle w:val="002"/>
              <w:spacing w:line="240" w:lineRule="auto"/>
              <w:rPr>
                <w:sz w:val="26"/>
                <w:szCs w:val="26"/>
              </w:rPr>
            </w:pPr>
          </w:p>
        </w:tc>
        <w:tc>
          <w:tcPr>
            <w:tcW w:w="3261" w:type="dxa"/>
            <w:shd w:val="clear" w:color="auto" w:fill="auto"/>
          </w:tcPr>
          <w:p w:rsidR="00A865D4" w:rsidRPr="007F458D" w:rsidRDefault="00A865D4" w:rsidP="00944A18">
            <w:pPr>
              <w:spacing w:after="0" w:line="240" w:lineRule="auto"/>
              <w:ind w:left="318"/>
              <w:jc w:val="both"/>
              <w:rPr>
                <w:rFonts w:ascii="Times New Roman" w:hAnsi="Times New Roman" w:cs="Times New Roman"/>
                <w:sz w:val="26"/>
                <w:szCs w:val="26"/>
              </w:rPr>
            </w:pPr>
            <w:r w:rsidRPr="007F458D">
              <w:rPr>
                <w:rFonts w:ascii="Times New Roman" w:hAnsi="Times New Roman" w:cs="Times New Roman"/>
                <w:sz w:val="26"/>
                <w:szCs w:val="26"/>
              </w:rPr>
              <w:t>за счет прироста населения</w:t>
            </w:r>
          </w:p>
        </w:tc>
        <w:tc>
          <w:tcPr>
            <w:tcW w:w="1559"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тыс. кв. м</w:t>
            </w:r>
          </w:p>
        </w:tc>
        <w:tc>
          <w:tcPr>
            <w:tcW w:w="1843"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417"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0</w:t>
            </w:r>
          </w:p>
        </w:tc>
        <w:tc>
          <w:tcPr>
            <w:tcW w:w="1586"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14,1</w:t>
            </w:r>
          </w:p>
        </w:tc>
      </w:tr>
      <w:tr w:rsidR="00A865D4" w:rsidRPr="007F458D" w:rsidTr="00D371E9">
        <w:trPr>
          <w:trHeight w:val="291"/>
          <w:jc w:val="center"/>
        </w:trPr>
        <w:tc>
          <w:tcPr>
            <w:tcW w:w="595" w:type="dxa"/>
            <w:vMerge/>
          </w:tcPr>
          <w:p w:rsidR="00A865D4" w:rsidRPr="007F458D" w:rsidRDefault="00A865D4" w:rsidP="00944A18">
            <w:pPr>
              <w:pStyle w:val="002"/>
              <w:spacing w:line="240" w:lineRule="auto"/>
              <w:rPr>
                <w:sz w:val="26"/>
                <w:szCs w:val="26"/>
              </w:rPr>
            </w:pPr>
          </w:p>
        </w:tc>
        <w:tc>
          <w:tcPr>
            <w:tcW w:w="3261" w:type="dxa"/>
            <w:shd w:val="clear" w:color="auto" w:fill="auto"/>
          </w:tcPr>
          <w:p w:rsidR="00A865D4" w:rsidRPr="007F458D" w:rsidRDefault="00A865D4" w:rsidP="00944A18">
            <w:pPr>
              <w:spacing w:after="0" w:line="240" w:lineRule="auto"/>
              <w:ind w:left="318"/>
              <w:jc w:val="both"/>
              <w:rPr>
                <w:rFonts w:ascii="Times New Roman" w:hAnsi="Times New Roman" w:cs="Times New Roman"/>
                <w:sz w:val="26"/>
                <w:szCs w:val="26"/>
              </w:rPr>
            </w:pPr>
            <w:r w:rsidRPr="007F458D">
              <w:rPr>
                <w:rFonts w:ascii="Times New Roman" w:hAnsi="Times New Roman" w:cs="Times New Roman"/>
                <w:sz w:val="26"/>
                <w:szCs w:val="26"/>
              </w:rPr>
              <w:t>с учетом населения, стоящего в очереди на получение жилья</w:t>
            </w:r>
          </w:p>
        </w:tc>
        <w:tc>
          <w:tcPr>
            <w:tcW w:w="1559"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тыс. кв. м</w:t>
            </w:r>
          </w:p>
        </w:tc>
        <w:tc>
          <w:tcPr>
            <w:tcW w:w="1843"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417"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3,4</w:t>
            </w:r>
          </w:p>
        </w:tc>
        <w:tc>
          <w:tcPr>
            <w:tcW w:w="1586" w:type="dxa"/>
            <w:shd w:val="clear" w:color="auto" w:fill="auto"/>
          </w:tcPr>
          <w:p w:rsidR="00A865D4" w:rsidRPr="007F458D" w:rsidRDefault="00A865D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0</w:t>
            </w:r>
          </w:p>
        </w:tc>
      </w:tr>
      <w:tr w:rsidR="00CC168E" w:rsidRPr="007F458D" w:rsidTr="00D371E9">
        <w:trPr>
          <w:trHeight w:val="291"/>
          <w:jc w:val="center"/>
        </w:trPr>
        <w:tc>
          <w:tcPr>
            <w:tcW w:w="595" w:type="dxa"/>
          </w:tcPr>
          <w:p w:rsidR="00CC168E" w:rsidRPr="007F458D" w:rsidRDefault="00FC2020" w:rsidP="00944A18">
            <w:pPr>
              <w:pStyle w:val="002"/>
              <w:spacing w:line="240" w:lineRule="auto"/>
              <w:rPr>
                <w:sz w:val="26"/>
                <w:szCs w:val="26"/>
              </w:rPr>
            </w:pPr>
            <w:r w:rsidRPr="007F458D">
              <w:rPr>
                <w:sz w:val="26"/>
                <w:szCs w:val="26"/>
              </w:rPr>
              <w:t>5</w:t>
            </w:r>
          </w:p>
        </w:tc>
        <w:tc>
          <w:tcPr>
            <w:tcW w:w="3261" w:type="dxa"/>
            <w:shd w:val="clear" w:color="auto" w:fill="auto"/>
          </w:tcPr>
          <w:p w:rsidR="00CC168E" w:rsidRPr="007F458D" w:rsidRDefault="00FC2020"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У</w:t>
            </w:r>
            <w:r w:rsidR="00CC168E" w:rsidRPr="007F458D">
              <w:rPr>
                <w:rFonts w:ascii="Times New Roman" w:hAnsi="Times New Roman" w:cs="Times New Roman"/>
                <w:sz w:val="26"/>
                <w:szCs w:val="26"/>
              </w:rPr>
              <w:t>быль жилищного фонда</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тыс. кв. м</w:t>
            </w:r>
          </w:p>
        </w:tc>
        <w:tc>
          <w:tcPr>
            <w:tcW w:w="1843"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1417"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0,</w:t>
            </w:r>
            <w:r w:rsidR="0019482E" w:rsidRPr="007F458D">
              <w:rPr>
                <w:rFonts w:ascii="Times New Roman" w:hAnsi="Times New Roman" w:cs="Times New Roman"/>
                <w:sz w:val="26"/>
                <w:szCs w:val="26"/>
              </w:rPr>
              <w:t>4</w:t>
            </w:r>
          </w:p>
        </w:tc>
        <w:tc>
          <w:tcPr>
            <w:tcW w:w="1586" w:type="dxa"/>
            <w:shd w:val="clear" w:color="auto" w:fill="auto"/>
          </w:tcPr>
          <w:p w:rsidR="00CC168E" w:rsidRPr="007F458D" w:rsidRDefault="00CC168E"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r>
      <w:tr w:rsidR="00CC168E" w:rsidRPr="007F458D" w:rsidTr="00D371E9">
        <w:trPr>
          <w:trHeight w:val="291"/>
          <w:jc w:val="center"/>
        </w:trPr>
        <w:tc>
          <w:tcPr>
            <w:tcW w:w="595" w:type="dxa"/>
          </w:tcPr>
          <w:p w:rsidR="00CC168E" w:rsidRPr="007F458D" w:rsidRDefault="00FC2020" w:rsidP="00944A18">
            <w:pPr>
              <w:pStyle w:val="002"/>
              <w:spacing w:line="240" w:lineRule="auto"/>
              <w:rPr>
                <w:sz w:val="28"/>
              </w:rPr>
            </w:pPr>
            <w:r w:rsidRPr="007F458D">
              <w:rPr>
                <w:sz w:val="28"/>
              </w:rPr>
              <w:t>6</w:t>
            </w:r>
          </w:p>
        </w:tc>
        <w:tc>
          <w:tcPr>
            <w:tcW w:w="3261" w:type="dxa"/>
            <w:shd w:val="clear" w:color="auto" w:fill="auto"/>
          </w:tcPr>
          <w:p w:rsidR="00CC168E" w:rsidRPr="007F458D" w:rsidRDefault="00CC168E" w:rsidP="00BC3643">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Средняя обеспеченность населения, всего по </w:t>
            </w:r>
            <w:r w:rsidR="00BC3643" w:rsidRPr="007F458D">
              <w:rPr>
                <w:rFonts w:ascii="Times New Roman" w:hAnsi="Times New Roman" w:cs="Times New Roman"/>
                <w:sz w:val="28"/>
                <w:szCs w:val="28"/>
              </w:rPr>
              <w:t>сельскому поселению</w:t>
            </w:r>
          </w:p>
        </w:tc>
        <w:tc>
          <w:tcPr>
            <w:tcW w:w="1559" w:type="dxa"/>
            <w:shd w:val="clear" w:color="auto" w:fill="auto"/>
          </w:tcPr>
          <w:p w:rsidR="00CC168E" w:rsidRPr="007F458D" w:rsidRDefault="00CC168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кв. м/чел</w:t>
            </w:r>
          </w:p>
        </w:tc>
        <w:tc>
          <w:tcPr>
            <w:tcW w:w="1843" w:type="dxa"/>
            <w:shd w:val="clear" w:color="auto" w:fill="auto"/>
          </w:tcPr>
          <w:p w:rsidR="00CC168E" w:rsidRPr="007F458D" w:rsidRDefault="0019482E" w:rsidP="00944A18">
            <w:pPr>
              <w:spacing w:after="0" w:line="240" w:lineRule="auto"/>
              <w:jc w:val="center"/>
              <w:rPr>
                <w:rFonts w:ascii="Times New Roman" w:hAnsi="Times New Roman" w:cs="Times New Roman"/>
                <w:sz w:val="28"/>
                <w:szCs w:val="28"/>
              </w:rPr>
            </w:pPr>
            <w:r w:rsidRPr="007F458D">
              <w:rPr>
                <w:rFonts w:ascii="Times New Roman" w:eastAsia="Times New Roman" w:hAnsi="Times New Roman" w:cs="Times New Roman"/>
                <w:sz w:val="28"/>
                <w:szCs w:val="28"/>
              </w:rPr>
              <w:t>17,7</w:t>
            </w:r>
          </w:p>
        </w:tc>
        <w:tc>
          <w:tcPr>
            <w:tcW w:w="1417" w:type="dxa"/>
            <w:shd w:val="clear" w:color="auto" w:fill="auto"/>
          </w:tcPr>
          <w:p w:rsidR="00CC168E" w:rsidRPr="007F458D" w:rsidRDefault="0019482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20,0</w:t>
            </w:r>
          </w:p>
        </w:tc>
        <w:tc>
          <w:tcPr>
            <w:tcW w:w="1586" w:type="dxa"/>
            <w:shd w:val="clear" w:color="auto" w:fill="auto"/>
          </w:tcPr>
          <w:p w:rsidR="00CC168E" w:rsidRPr="007F458D" w:rsidRDefault="0019482E"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20,8</w:t>
            </w:r>
          </w:p>
        </w:tc>
      </w:tr>
    </w:tbl>
    <w:p w:rsidR="00CC168E" w:rsidRPr="007F458D" w:rsidRDefault="00CC168E" w:rsidP="00944A18">
      <w:pPr>
        <w:spacing w:after="0" w:line="240" w:lineRule="auto"/>
        <w:ind w:firstLine="709"/>
        <w:jc w:val="both"/>
        <w:rPr>
          <w:rFonts w:ascii="Times New Roman" w:hAnsi="Times New Roman" w:cs="Times New Roman"/>
          <w:sz w:val="28"/>
          <w:szCs w:val="28"/>
        </w:rPr>
      </w:pPr>
    </w:p>
    <w:p w:rsidR="00CC168E" w:rsidRPr="007F458D" w:rsidRDefault="00CC168E" w:rsidP="00944A18">
      <w:pPr>
        <w:pStyle w:val="af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Согласно Закону Ульяновской области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О регулировании земельных отношений в Ульяновской области</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от </w:t>
      </w:r>
      <w:smartTag w:uri="urn:schemas-microsoft-com:office:smarttags" w:element="date">
        <w:smartTagPr>
          <w:attr w:name="Year" w:val="2003"/>
          <w:attr w:name="Day" w:val="17"/>
          <w:attr w:name="Month" w:val="11"/>
          <w:attr w:name="ls" w:val="trans"/>
        </w:smartTagPr>
        <w:r w:rsidRPr="007F458D">
          <w:rPr>
            <w:rFonts w:ascii="Times New Roman" w:hAnsi="Times New Roman" w:cs="Times New Roman"/>
            <w:sz w:val="28"/>
            <w:szCs w:val="28"/>
          </w:rPr>
          <w:t>17.11.2003</w:t>
        </w:r>
      </w:smartTag>
      <w:r w:rsidRPr="007F458D">
        <w:rPr>
          <w:rFonts w:ascii="Times New Roman" w:hAnsi="Times New Roman" w:cs="Times New Roman"/>
          <w:sz w:val="28"/>
          <w:szCs w:val="28"/>
        </w:rPr>
        <w:t xml:space="preserve"> № 059-ЗО</w:t>
      </w:r>
      <w:r w:rsidR="00644F89" w:rsidRPr="007F458D">
        <w:rPr>
          <w:rFonts w:ascii="Times New Roman" w:hAnsi="Times New Roman" w:cs="Times New Roman"/>
          <w:sz w:val="28"/>
          <w:szCs w:val="28"/>
        </w:rPr>
        <w:t xml:space="preserve"> </w:t>
      </w:r>
      <w:r w:rsidRPr="007F458D">
        <w:rPr>
          <w:rFonts w:ascii="Times New Roman" w:hAnsi="Times New Roman" w:cs="Times New Roman"/>
          <w:sz w:val="28"/>
          <w:szCs w:val="28"/>
        </w:rPr>
        <w:t xml:space="preserve">предельные (минимальные и максимальные) размеры земельных участков, находящихся в государственной или муниципальной собственности, предоставляемых бесплатно в случаях и в порядке, установленных главой II.1 настоящего Закона, для ведения индивидуального жилищного строительства составляют от 0,03 до </w:t>
      </w:r>
      <w:smartTag w:uri="urn:schemas-microsoft-com:office:smarttags" w:element="metricconverter">
        <w:smartTagPr>
          <w:attr w:name="ProductID" w:val="0,5 га"/>
        </w:smartTagPr>
        <w:r w:rsidRPr="007F458D">
          <w:rPr>
            <w:rFonts w:ascii="Times New Roman" w:hAnsi="Times New Roman" w:cs="Times New Roman"/>
            <w:sz w:val="28"/>
            <w:szCs w:val="28"/>
          </w:rPr>
          <w:t>0,5 га</w:t>
        </w:r>
      </w:smartTag>
      <w:r w:rsidRPr="007F458D">
        <w:rPr>
          <w:rFonts w:ascii="Times New Roman" w:hAnsi="Times New Roman" w:cs="Times New Roman"/>
          <w:sz w:val="28"/>
          <w:szCs w:val="28"/>
        </w:rPr>
        <w:t>.</w:t>
      </w:r>
    </w:p>
    <w:p w:rsidR="00CC168E" w:rsidRPr="007F458D" w:rsidRDefault="00CC168E" w:rsidP="00944A18">
      <w:pPr>
        <w:pStyle w:val="af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sz w:val="28"/>
          <w:szCs w:val="28"/>
        </w:rPr>
        <w:t xml:space="preserve">Прогнозируется, что в течение проектного срока в муниципальном образовании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w:t>
      </w:r>
      <w:r w:rsidR="0019482E" w:rsidRPr="007F458D">
        <w:rPr>
          <w:rFonts w:ascii="Times New Roman" w:hAnsi="Times New Roman" w:cs="Times New Roman"/>
          <w:sz w:val="28"/>
          <w:szCs w:val="28"/>
        </w:rPr>
        <w:t>е</w:t>
      </w:r>
      <w:r w:rsidRPr="007F458D">
        <w:rPr>
          <w:rFonts w:ascii="Times New Roman" w:hAnsi="Times New Roman" w:cs="Times New Roman"/>
          <w:sz w:val="28"/>
          <w:szCs w:val="28"/>
        </w:rPr>
        <w:t xml:space="preserve">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должно быть построено нового благоустроенного и комфортного жилья около </w:t>
      </w:r>
      <w:r w:rsidR="0019482E" w:rsidRPr="007F458D">
        <w:rPr>
          <w:rFonts w:ascii="Times New Roman" w:hAnsi="Times New Roman" w:cs="Times New Roman"/>
          <w:sz w:val="28"/>
          <w:szCs w:val="28"/>
        </w:rPr>
        <w:t>17,9</w:t>
      </w:r>
      <w:r w:rsidRPr="007F458D">
        <w:rPr>
          <w:rFonts w:ascii="Times New Roman" w:hAnsi="Times New Roman" w:cs="Times New Roman"/>
          <w:sz w:val="28"/>
          <w:szCs w:val="28"/>
        </w:rPr>
        <w:t xml:space="preserve"> </w:t>
      </w:r>
      <w:r w:rsidRPr="007F458D">
        <w:rPr>
          <w:rFonts w:ascii="Times New Roman" w:eastAsiaTheme="majorEastAsia" w:hAnsi="Times New Roman" w:cs="Times New Roman"/>
          <w:bCs/>
          <w:sz w:val="28"/>
          <w:szCs w:val="28"/>
        </w:rPr>
        <w:t>т</w:t>
      </w:r>
      <w:r w:rsidRPr="007F458D">
        <w:rPr>
          <w:rFonts w:ascii="Times New Roman" w:hAnsi="Times New Roman" w:cs="Times New Roman"/>
          <w:sz w:val="28"/>
          <w:szCs w:val="28"/>
        </w:rPr>
        <w:t>ыс. кв. м</w:t>
      </w:r>
      <w:r w:rsidR="0019482E" w:rsidRPr="007F458D">
        <w:rPr>
          <w:rFonts w:ascii="Times New Roman" w:hAnsi="Times New Roman" w:cs="Times New Roman"/>
          <w:sz w:val="28"/>
          <w:szCs w:val="28"/>
        </w:rPr>
        <w:t xml:space="preserve">, с учетом убыли жилого фонда – 0,4 </w:t>
      </w:r>
      <w:r w:rsidR="0019482E" w:rsidRPr="007F458D">
        <w:rPr>
          <w:rFonts w:ascii="Times New Roman" w:eastAsiaTheme="majorEastAsia" w:hAnsi="Times New Roman" w:cs="Times New Roman"/>
          <w:bCs/>
          <w:sz w:val="28"/>
          <w:szCs w:val="28"/>
        </w:rPr>
        <w:t>т</w:t>
      </w:r>
      <w:r w:rsidR="0019482E" w:rsidRPr="007F458D">
        <w:rPr>
          <w:rFonts w:ascii="Times New Roman" w:hAnsi="Times New Roman" w:cs="Times New Roman"/>
          <w:sz w:val="28"/>
          <w:szCs w:val="28"/>
        </w:rPr>
        <w:t>ыс. кв. м</w:t>
      </w:r>
      <w:r w:rsidRPr="007F458D">
        <w:rPr>
          <w:rFonts w:ascii="Times New Roman" w:hAnsi="Times New Roman" w:cs="Times New Roman"/>
          <w:sz w:val="28"/>
          <w:szCs w:val="28"/>
        </w:rPr>
        <w:t xml:space="preserve">. Таким образом, исходя из установленных областным законом предельных размеров земельных участков потребность в селитебной территории может составить </w:t>
      </w:r>
      <w:r w:rsidR="0019482E" w:rsidRPr="007F458D">
        <w:rPr>
          <w:rFonts w:ascii="Times New Roman" w:hAnsi="Times New Roman" w:cs="Times New Roman"/>
          <w:sz w:val="28"/>
          <w:szCs w:val="28"/>
        </w:rPr>
        <w:t>54,7</w:t>
      </w:r>
      <w:r w:rsidRPr="007F458D">
        <w:rPr>
          <w:rFonts w:ascii="Times New Roman" w:hAnsi="Times New Roman" w:cs="Times New Roman"/>
          <w:sz w:val="28"/>
          <w:szCs w:val="28"/>
        </w:rPr>
        <w:t xml:space="preserve"> га. </w:t>
      </w:r>
    </w:p>
    <w:p w:rsidR="00CC168E" w:rsidRPr="007F458D" w:rsidRDefault="00CC168E"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Следует отметить, что объёмы сохраняемого жилого фонда могут корректироваться в меньшую сторону, а строительство в большую за счёт выноса малоценного жилого фонда из санитарно-защитных зон и сноса жилых домов усадебного типа при формировании общественных центров.</w:t>
      </w:r>
    </w:p>
    <w:p w:rsidR="00CC168E" w:rsidRPr="007F458D" w:rsidRDefault="00CC168E" w:rsidP="00944A18">
      <w:pPr>
        <w:autoSpaceDE w:val="0"/>
        <w:autoSpaceDN w:val="0"/>
        <w:adjustRightInd w:val="0"/>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В типологической палитре рынка жилища характерного для сельского поселения могут присутствовать следующие схемы по этажности:</w:t>
      </w:r>
    </w:p>
    <w:p w:rsidR="00CC168E" w:rsidRPr="007F458D" w:rsidRDefault="00CC168E" w:rsidP="00944A18">
      <w:pPr>
        <w:pStyle w:val="af0"/>
        <w:numPr>
          <w:ilvl w:val="0"/>
          <w:numId w:val="5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iCs/>
          <w:sz w:val="28"/>
          <w:szCs w:val="28"/>
        </w:rPr>
        <w:t>малоэтажное 1-3-этажное жилище</w:t>
      </w:r>
      <w:r w:rsidRPr="007F458D">
        <w:rPr>
          <w:rFonts w:ascii="Times New Roman" w:hAnsi="Times New Roman" w:cs="Times New Roman"/>
          <w:sz w:val="28"/>
          <w:szCs w:val="28"/>
        </w:rPr>
        <w:t>, многоквартирное, безлифтовое – целесообразно использовать для муниципального жилья;</w:t>
      </w:r>
    </w:p>
    <w:p w:rsidR="00CC168E" w:rsidRPr="007F458D" w:rsidRDefault="00CC168E" w:rsidP="00944A18">
      <w:pPr>
        <w:pStyle w:val="af0"/>
        <w:numPr>
          <w:ilvl w:val="0"/>
          <w:numId w:val="5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7F458D">
        <w:rPr>
          <w:rFonts w:ascii="Times New Roman" w:hAnsi="Times New Roman" w:cs="Times New Roman"/>
          <w:iCs/>
          <w:sz w:val="28"/>
          <w:szCs w:val="28"/>
        </w:rPr>
        <w:t xml:space="preserve">коттеджи 1-2-этажные </w:t>
      </w:r>
      <w:r w:rsidRPr="007F458D">
        <w:rPr>
          <w:rFonts w:ascii="Times New Roman" w:hAnsi="Times New Roman" w:cs="Times New Roman"/>
          <w:sz w:val="28"/>
          <w:szCs w:val="28"/>
        </w:rPr>
        <w:t>– с приусадебным участком с хозяйственными постройками, с гаражами, с ограждением участка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CC168E" w:rsidRPr="007F458D" w:rsidRDefault="00CC168E"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Определение площадок нового жилищного строительства осуществлено на основании действующего генерального плана.</w:t>
      </w:r>
    </w:p>
    <w:p w:rsidR="00DF56D6" w:rsidRPr="007F458D" w:rsidRDefault="00DF56D6"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Генеральным планом предлагается основные площадки нового жилищного строительства (индивидуальная жилая застройка) разместить в следующих населенных пунктах: </w:t>
      </w:r>
    </w:p>
    <w:p w:rsidR="00DF56D6" w:rsidRPr="007F458D" w:rsidRDefault="00DF56D6" w:rsidP="003E4639">
      <w:pPr>
        <w:pStyle w:val="af0"/>
        <w:numPr>
          <w:ilvl w:val="0"/>
          <w:numId w:val="57"/>
        </w:numPr>
        <w:tabs>
          <w:tab w:val="left" w:pos="993"/>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д. </w:t>
      </w:r>
      <w:r w:rsidRPr="007F458D">
        <w:rPr>
          <w:rFonts w:ascii="Times New Roman" w:hAnsi="Times New Roman" w:cs="Times New Roman"/>
          <w:spacing w:val="2"/>
          <w:sz w:val="28"/>
          <w:szCs w:val="28"/>
          <w:shd w:val="clear" w:color="auto" w:fill="FFFFFF"/>
        </w:rPr>
        <w:t xml:space="preserve">Авдотьино – </w:t>
      </w:r>
      <w:smartTag w:uri="urn:schemas-microsoft-com:office:smarttags" w:element="metricconverter">
        <w:smartTagPr>
          <w:attr w:name="ProductID" w:val="3,69 га"/>
        </w:smartTagPr>
        <w:r w:rsidRPr="007F458D">
          <w:rPr>
            <w:rFonts w:ascii="Times New Roman" w:hAnsi="Times New Roman" w:cs="Times New Roman"/>
            <w:spacing w:val="2"/>
            <w:sz w:val="28"/>
            <w:szCs w:val="28"/>
            <w:shd w:val="clear" w:color="auto" w:fill="FFFFFF"/>
          </w:rPr>
          <w:t>3,69 га</w:t>
        </w:r>
      </w:smartTag>
      <w:r w:rsidRPr="007F458D">
        <w:rPr>
          <w:rFonts w:ascii="Times New Roman" w:hAnsi="Times New Roman" w:cs="Times New Roman"/>
          <w:spacing w:val="2"/>
          <w:sz w:val="28"/>
          <w:szCs w:val="28"/>
          <w:shd w:val="clear" w:color="auto" w:fill="FFFFFF"/>
        </w:rPr>
        <w:t>;</w:t>
      </w:r>
    </w:p>
    <w:p w:rsidR="00DF56D6" w:rsidRPr="007F458D" w:rsidRDefault="00DF56D6" w:rsidP="003E4639">
      <w:pPr>
        <w:pStyle w:val="af0"/>
        <w:numPr>
          <w:ilvl w:val="0"/>
          <w:numId w:val="57"/>
        </w:numPr>
        <w:tabs>
          <w:tab w:val="left" w:pos="993"/>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п. Новая </w:t>
      </w:r>
      <w:r w:rsidRPr="007F458D">
        <w:rPr>
          <w:rFonts w:ascii="Times New Roman" w:hAnsi="Times New Roman" w:cs="Times New Roman"/>
          <w:spacing w:val="2"/>
          <w:sz w:val="28"/>
          <w:szCs w:val="28"/>
          <w:shd w:val="clear" w:color="auto" w:fill="FFFFFF"/>
        </w:rPr>
        <w:t xml:space="preserve">Бирючевка – </w:t>
      </w:r>
      <w:smartTag w:uri="urn:schemas-microsoft-com:office:smarttags" w:element="metricconverter">
        <w:smartTagPr>
          <w:attr w:name="ProductID" w:val="2,48 га"/>
        </w:smartTagPr>
        <w:r w:rsidRPr="007F458D">
          <w:rPr>
            <w:rFonts w:ascii="Times New Roman" w:hAnsi="Times New Roman" w:cs="Times New Roman"/>
            <w:spacing w:val="2"/>
            <w:sz w:val="28"/>
            <w:szCs w:val="28"/>
            <w:shd w:val="clear" w:color="auto" w:fill="FFFFFF"/>
          </w:rPr>
          <w:t>2,48 га</w:t>
        </w:r>
      </w:smartTag>
      <w:r w:rsidRPr="007F458D">
        <w:rPr>
          <w:rFonts w:ascii="Times New Roman" w:hAnsi="Times New Roman" w:cs="Times New Roman"/>
          <w:spacing w:val="2"/>
          <w:sz w:val="28"/>
          <w:szCs w:val="28"/>
          <w:shd w:val="clear" w:color="auto" w:fill="FFFFFF"/>
        </w:rPr>
        <w:t>;</w:t>
      </w:r>
    </w:p>
    <w:p w:rsidR="00DF56D6" w:rsidRPr="007F458D" w:rsidRDefault="00DF56D6" w:rsidP="003E4639">
      <w:pPr>
        <w:pStyle w:val="af0"/>
        <w:numPr>
          <w:ilvl w:val="0"/>
          <w:numId w:val="57"/>
        </w:numPr>
        <w:tabs>
          <w:tab w:val="left" w:pos="993"/>
        </w:tabs>
        <w:spacing w:after="0" w:line="240" w:lineRule="auto"/>
        <w:jc w:val="both"/>
        <w:rPr>
          <w:rFonts w:ascii="Times New Roman" w:hAnsi="Times New Roman" w:cs="Times New Roman"/>
          <w:sz w:val="28"/>
          <w:szCs w:val="28"/>
        </w:rPr>
      </w:pPr>
      <w:r w:rsidRPr="007F458D">
        <w:rPr>
          <w:rFonts w:ascii="Times New Roman" w:hAnsi="Times New Roman" w:cs="Times New Roman"/>
          <w:spacing w:val="2"/>
          <w:sz w:val="28"/>
          <w:szCs w:val="28"/>
          <w:shd w:val="clear" w:color="auto" w:fill="FFFFFF"/>
        </w:rPr>
        <w:t xml:space="preserve">д. Бирючевка – </w:t>
      </w:r>
      <w:smartTag w:uri="urn:schemas-microsoft-com:office:smarttags" w:element="metricconverter">
        <w:smartTagPr>
          <w:attr w:name="ProductID" w:val="17,14 га"/>
        </w:smartTagPr>
        <w:r w:rsidRPr="007F458D">
          <w:rPr>
            <w:rFonts w:ascii="Times New Roman" w:hAnsi="Times New Roman" w:cs="Times New Roman"/>
            <w:spacing w:val="2"/>
            <w:sz w:val="28"/>
            <w:szCs w:val="28"/>
            <w:shd w:val="clear" w:color="auto" w:fill="FFFFFF"/>
          </w:rPr>
          <w:t>17,14 га</w:t>
        </w:r>
      </w:smartTag>
      <w:r w:rsidRPr="007F458D">
        <w:rPr>
          <w:rFonts w:ascii="Times New Roman" w:hAnsi="Times New Roman" w:cs="Times New Roman"/>
          <w:spacing w:val="2"/>
          <w:sz w:val="28"/>
          <w:szCs w:val="28"/>
          <w:shd w:val="clear" w:color="auto" w:fill="FFFFFF"/>
        </w:rPr>
        <w:t>;</w:t>
      </w:r>
    </w:p>
    <w:p w:rsidR="00DF56D6" w:rsidRPr="007F458D" w:rsidRDefault="00DF56D6" w:rsidP="003E4639">
      <w:pPr>
        <w:pStyle w:val="af0"/>
        <w:numPr>
          <w:ilvl w:val="0"/>
          <w:numId w:val="57"/>
        </w:numPr>
        <w:tabs>
          <w:tab w:val="left" w:pos="993"/>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с. </w:t>
      </w:r>
      <w:r w:rsidRPr="007F458D">
        <w:rPr>
          <w:rFonts w:ascii="Times New Roman" w:hAnsi="Times New Roman" w:cs="Times New Roman"/>
          <w:spacing w:val="2"/>
          <w:sz w:val="28"/>
          <w:szCs w:val="28"/>
          <w:shd w:val="clear" w:color="auto" w:fill="FFFFFF"/>
        </w:rPr>
        <w:t xml:space="preserve">Новый Урень – </w:t>
      </w:r>
      <w:smartTag w:uri="urn:schemas-microsoft-com:office:smarttags" w:element="metricconverter">
        <w:smartTagPr>
          <w:attr w:name="ProductID" w:val="27,77 га"/>
        </w:smartTagPr>
        <w:r w:rsidRPr="007F458D">
          <w:rPr>
            <w:rFonts w:ascii="Times New Roman" w:hAnsi="Times New Roman" w:cs="Times New Roman"/>
            <w:spacing w:val="2"/>
            <w:sz w:val="28"/>
            <w:szCs w:val="28"/>
            <w:shd w:val="clear" w:color="auto" w:fill="FFFFFF"/>
          </w:rPr>
          <w:t>27,77 га</w:t>
        </w:r>
      </w:smartTag>
      <w:r w:rsidRPr="007F458D">
        <w:rPr>
          <w:rFonts w:ascii="Times New Roman" w:hAnsi="Times New Roman" w:cs="Times New Roman"/>
          <w:spacing w:val="2"/>
          <w:sz w:val="28"/>
          <w:szCs w:val="28"/>
          <w:shd w:val="clear" w:color="auto" w:fill="FFFFFF"/>
        </w:rPr>
        <w:t>;</w:t>
      </w:r>
    </w:p>
    <w:p w:rsidR="00DF56D6" w:rsidRPr="007F458D" w:rsidRDefault="00DF56D6" w:rsidP="003E4639">
      <w:pPr>
        <w:pStyle w:val="af0"/>
        <w:numPr>
          <w:ilvl w:val="0"/>
          <w:numId w:val="57"/>
        </w:numPr>
        <w:tabs>
          <w:tab w:val="left" w:pos="993"/>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п. </w:t>
      </w:r>
      <w:r w:rsidRPr="007F458D">
        <w:rPr>
          <w:rFonts w:ascii="Times New Roman" w:hAnsi="Times New Roman" w:cs="Times New Roman"/>
          <w:spacing w:val="2"/>
          <w:sz w:val="28"/>
          <w:szCs w:val="28"/>
          <w:shd w:val="clear" w:color="auto" w:fill="FFFFFF"/>
        </w:rPr>
        <w:t xml:space="preserve">Тимирязевский – </w:t>
      </w:r>
      <w:smartTag w:uri="urn:schemas-microsoft-com:office:smarttags" w:element="metricconverter">
        <w:smartTagPr>
          <w:attr w:name="ProductID" w:val="3,79 га"/>
        </w:smartTagPr>
        <w:r w:rsidRPr="007F458D">
          <w:rPr>
            <w:rFonts w:ascii="Times New Roman" w:hAnsi="Times New Roman" w:cs="Times New Roman"/>
            <w:spacing w:val="2"/>
            <w:sz w:val="28"/>
            <w:szCs w:val="28"/>
            <w:shd w:val="clear" w:color="auto" w:fill="FFFFFF"/>
          </w:rPr>
          <w:t>3,79 га</w:t>
        </w:r>
      </w:smartTag>
      <w:r w:rsidRPr="007F458D">
        <w:rPr>
          <w:rFonts w:ascii="Times New Roman" w:hAnsi="Times New Roman" w:cs="Times New Roman"/>
          <w:spacing w:val="2"/>
          <w:sz w:val="28"/>
          <w:szCs w:val="28"/>
          <w:shd w:val="clear" w:color="auto" w:fill="FFFFFF"/>
        </w:rPr>
        <w:t>;</w:t>
      </w:r>
    </w:p>
    <w:p w:rsidR="00DF56D6" w:rsidRPr="007F458D" w:rsidRDefault="00DF56D6" w:rsidP="003E4639">
      <w:pPr>
        <w:pStyle w:val="af0"/>
        <w:numPr>
          <w:ilvl w:val="0"/>
          <w:numId w:val="57"/>
        </w:numPr>
        <w:tabs>
          <w:tab w:val="left" w:pos="993"/>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п. станция </w:t>
      </w:r>
      <w:r w:rsidRPr="007F458D">
        <w:rPr>
          <w:rFonts w:ascii="Times New Roman" w:hAnsi="Times New Roman" w:cs="Times New Roman"/>
          <w:spacing w:val="2"/>
          <w:sz w:val="28"/>
          <w:szCs w:val="28"/>
          <w:shd w:val="clear" w:color="auto" w:fill="FFFFFF"/>
        </w:rPr>
        <w:t xml:space="preserve">Лаишевка – </w:t>
      </w:r>
      <w:smartTag w:uri="urn:schemas-microsoft-com:office:smarttags" w:element="metricconverter">
        <w:smartTagPr>
          <w:attr w:name="ProductID" w:val="7,87 га"/>
        </w:smartTagPr>
        <w:r w:rsidRPr="007F458D">
          <w:rPr>
            <w:rFonts w:ascii="Times New Roman" w:hAnsi="Times New Roman" w:cs="Times New Roman"/>
            <w:spacing w:val="2"/>
            <w:sz w:val="28"/>
            <w:szCs w:val="28"/>
            <w:shd w:val="clear" w:color="auto" w:fill="FFFFFF"/>
          </w:rPr>
          <w:t>7,87 га</w:t>
        </w:r>
      </w:smartTag>
      <w:r w:rsidRPr="007F458D">
        <w:rPr>
          <w:rFonts w:ascii="Times New Roman" w:hAnsi="Times New Roman" w:cs="Times New Roman"/>
          <w:spacing w:val="2"/>
          <w:sz w:val="28"/>
          <w:szCs w:val="28"/>
          <w:shd w:val="clear" w:color="auto" w:fill="FFFFFF"/>
        </w:rPr>
        <w:t>.</w:t>
      </w:r>
    </w:p>
    <w:p w:rsidR="00CC168E" w:rsidRPr="007F458D" w:rsidRDefault="00CC168E" w:rsidP="00944A18">
      <w:pPr>
        <w:spacing w:after="0" w:line="240" w:lineRule="auto"/>
        <w:ind w:firstLine="709"/>
        <w:jc w:val="both"/>
        <w:rPr>
          <w:rFonts w:ascii="Times New Roman" w:hAnsi="Times New Roman" w:cs="Times New Roman"/>
          <w:sz w:val="28"/>
          <w:szCs w:val="28"/>
        </w:rPr>
      </w:pPr>
    </w:p>
    <w:p w:rsidR="005C1891" w:rsidRPr="007F458D" w:rsidRDefault="005C1891"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37" w:name="_Toc23196421"/>
      <w:r w:rsidRPr="007F458D">
        <w:rPr>
          <w:rFonts w:ascii="Times New Roman" w:hAnsi="Times New Roman" w:cs="Times New Roman"/>
          <w:b/>
          <w:sz w:val="28"/>
          <w:szCs w:val="28"/>
        </w:rPr>
        <w:t>Развитие учреждений и предприятий обслуживания</w:t>
      </w:r>
      <w:bookmarkEnd w:id="137"/>
    </w:p>
    <w:p w:rsidR="005C1891" w:rsidRPr="007F458D" w:rsidRDefault="005C1891" w:rsidP="00944A18">
      <w:pPr>
        <w:spacing w:after="0" w:line="240" w:lineRule="auto"/>
        <w:ind w:firstLine="709"/>
        <w:jc w:val="both"/>
        <w:rPr>
          <w:rFonts w:ascii="Times New Roman" w:hAnsi="Times New Roman" w:cs="Times New Roman"/>
          <w:sz w:val="28"/>
          <w:szCs w:val="28"/>
        </w:rPr>
      </w:pPr>
    </w:p>
    <w:p w:rsidR="005C1891" w:rsidRPr="007F458D" w:rsidRDefault="005C189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Цель проекта генерального плана – удовлетворение потребности населения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rsidR="005C1891" w:rsidRPr="007F458D" w:rsidRDefault="005C189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rsidR="005C1891" w:rsidRPr="007F458D" w:rsidRDefault="005C189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rsidR="005C1891" w:rsidRPr="007F458D" w:rsidRDefault="005C189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Специфика социальной сферы обуславливается некоторыми методическими особенностями:</w:t>
      </w:r>
    </w:p>
    <w:p w:rsidR="005C1891" w:rsidRPr="007F458D" w:rsidRDefault="005C1891" w:rsidP="00944A18">
      <w:pPr>
        <w:pStyle w:val="af0"/>
        <w:numPr>
          <w:ilvl w:val="0"/>
          <w:numId w:val="5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развитие сферы в значительной степени зависит от демографического прогноза и предполагаемой возрастной структуры населения;</w:t>
      </w:r>
    </w:p>
    <w:p w:rsidR="005C1891" w:rsidRPr="007F458D" w:rsidRDefault="005C1891" w:rsidP="00944A18">
      <w:pPr>
        <w:pStyle w:val="af0"/>
        <w:numPr>
          <w:ilvl w:val="0"/>
          <w:numId w:val="5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5C1891" w:rsidRPr="007F458D" w:rsidRDefault="005C1891" w:rsidP="00944A18">
      <w:pPr>
        <w:pStyle w:val="af0"/>
        <w:numPr>
          <w:ilvl w:val="0"/>
          <w:numId w:val="5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rsidR="005C1891" w:rsidRPr="007F458D" w:rsidRDefault="005C1891" w:rsidP="00944A18">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Номенклатура и количественные показатели объектов обслуживания определены на основании Местных нормативов градостроительного проектирования муниципального образования </w:t>
      </w:r>
      <w:r w:rsidR="00A865D4" w:rsidRPr="007F458D">
        <w:rPr>
          <w:rFonts w:ascii="Times New Roman" w:hAnsi="Times New Roman" w:cs="Times New Roman"/>
          <w:sz w:val="28"/>
          <w:szCs w:val="28"/>
        </w:rPr>
        <w:t>«</w:t>
      </w:r>
      <w:r w:rsidR="00A41993" w:rsidRPr="007F458D">
        <w:rPr>
          <w:rFonts w:ascii="Times New Roman" w:hAnsi="Times New Roman" w:cs="Times New Roman"/>
          <w:sz w:val="28"/>
          <w:szCs w:val="28"/>
        </w:rPr>
        <w:t>Тимирязевское</w:t>
      </w:r>
      <w:r w:rsidRPr="007F458D">
        <w:rPr>
          <w:rFonts w:ascii="Times New Roman" w:hAnsi="Times New Roman" w:cs="Times New Roman"/>
          <w:sz w:val="28"/>
          <w:szCs w:val="28"/>
        </w:rPr>
        <w:t xml:space="preserve">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Ульяновского района Ульяновской области, утвержденных приказом Агентства архитектуры и градостроительства Ульяновской области от </w:t>
      </w:r>
      <w:smartTag w:uri="urn:schemas-microsoft-com:office:smarttags" w:element="date">
        <w:smartTagPr>
          <w:attr w:name="Year" w:val="2018"/>
          <w:attr w:name="Day" w:val="13"/>
          <w:attr w:name="Month" w:val="12"/>
          <w:attr w:name="ls" w:val="trans"/>
        </w:smartTagPr>
        <w:r w:rsidRPr="007F458D">
          <w:rPr>
            <w:rFonts w:ascii="Times New Roman" w:hAnsi="Times New Roman" w:cs="Times New Roman"/>
            <w:sz w:val="28"/>
            <w:szCs w:val="28"/>
          </w:rPr>
          <w:t>13.12.2018</w:t>
        </w:r>
      </w:smartTag>
      <w:r w:rsidRPr="007F458D">
        <w:rPr>
          <w:rFonts w:ascii="Times New Roman" w:hAnsi="Times New Roman" w:cs="Times New Roman"/>
          <w:sz w:val="28"/>
          <w:szCs w:val="28"/>
        </w:rPr>
        <w:t xml:space="preserve"> № </w:t>
      </w:r>
      <w:r w:rsidR="00A41993" w:rsidRPr="007F458D">
        <w:rPr>
          <w:rFonts w:ascii="Times New Roman" w:hAnsi="Times New Roman" w:cs="Times New Roman"/>
          <w:sz w:val="28"/>
          <w:szCs w:val="28"/>
        </w:rPr>
        <w:t>73</w:t>
      </w:r>
      <w:r w:rsidRPr="007F458D">
        <w:rPr>
          <w:rFonts w:ascii="Times New Roman" w:hAnsi="Times New Roman" w:cs="Times New Roman"/>
          <w:sz w:val="28"/>
          <w:szCs w:val="28"/>
        </w:rPr>
        <w:t>-од.</w:t>
      </w:r>
    </w:p>
    <w:p w:rsidR="005C1891" w:rsidRPr="007F458D" w:rsidRDefault="005C1891"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основу расчетов положена численность населения муниципального образования </w:t>
      </w:r>
      <w:r w:rsidR="00A865D4" w:rsidRPr="007F458D">
        <w:rPr>
          <w:rFonts w:ascii="Times New Roman" w:hAnsi="Times New Roman" w:cs="Times New Roman"/>
          <w:sz w:val="28"/>
          <w:szCs w:val="28"/>
        </w:rPr>
        <w:t>«</w:t>
      </w:r>
      <w:r w:rsidR="00A41993" w:rsidRPr="007F458D">
        <w:rPr>
          <w:rFonts w:ascii="Times New Roman" w:hAnsi="Times New Roman" w:cs="Times New Roman"/>
          <w:sz w:val="28"/>
          <w:szCs w:val="28"/>
        </w:rPr>
        <w:t xml:space="preserve">Тимирязевское сельское </w:t>
      </w:r>
      <w:r w:rsidRPr="007F458D">
        <w:rPr>
          <w:rFonts w:ascii="Times New Roman" w:hAnsi="Times New Roman" w:cs="Times New Roman"/>
          <w:sz w:val="28"/>
          <w:szCs w:val="28"/>
        </w:rPr>
        <w:t>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которая на первую очередь составит </w:t>
      </w:r>
      <w:r w:rsidR="00A41993" w:rsidRPr="007F458D">
        <w:rPr>
          <w:rFonts w:ascii="Times New Roman" w:eastAsia="Times New Roman" w:hAnsi="Times New Roman" w:cs="Times New Roman"/>
          <w:sz w:val="28"/>
          <w:szCs w:val="28"/>
        </w:rPr>
        <w:t>4,9</w:t>
      </w:r>
      <w:r w:rsidRPr="007F458D">
        <w:rPr>
          <w:rFonts w:ascii="Times New Roman" w:eastAsia="Times New Roman" w:hAnsi="Times New Roman" w:cs="Times New Roman"/>
          <w:sz w:val="28"/>
          <w:szCs w:val="28"/>
        </w:rPr>
        <w:t xml:space="preserve"> </w:t>
      </w:r>
      <w:r w:rsidRPr="007F458D">
        <w:rPr>
          <w:rFonts w:ascii="Times New Roman" w:hAnsi="Times New Roman" w:cs="Times New Roman"/>
          <w:sz w:val="28"/>
          <w:szCs w:val="28"/>
        </w:rPr>
        <w:t>тыс. чел., на расчетный срок – 5,</w:t>
      </w:r>
      <w:r w:rsidR="00A41993" w:rsidRPr="007F458D">
        <w:rPr>
          <w:rFonts w:ascii="Times New Roman" w:hAnsi="Times New Roman" w:cs="Times New Roman"/>
          <w:sz w:val="28"/>
          <w:szCs w:val="28"/>
        </w:rPr>
        <w:t>4</w:t>
      </w:r>
      <w:r w:rsidRPr="007F458D">
        <w:rPr>
          <w:rFonts w:ascii="Times New Roman" w:hAnsi="Times New Roman" w:cs="Times New Roman"/>
          <w:sz w:val="28"/>
          <w:szCs w:val="28"/>
        </w:rPr>
        <w:t>тыс. чел.</w:t>
      </w:r>
    </w:p>
    <w:p w:rsidR="005C1891" w:rsidRPr="007F458D" w:rsidRDefault="005C1891" w:rsidP="00944A18">
      <w:pPr>
        <w:spacing w:after="0" w:line="240" w:lineRule="auto"/>
        <w:ind w:firstLine="709"/>
        <w:jc w:val="both"/>
        <w:rPr>
          <w:rFonts w:ascii="Times New Roman" w:hAnsi="Times New Roman" w:cs="Times New Roman"/>
          <w:sz w:val="28"/>
          <w:szCs w:val="28"/>
        </w:rPr>
      </w:pPr>
    </w:p>
    <w:p w:rsidR="005C1891" w:rsidRPr="007F458D" w:rsidRDefault="005C1891" w:rsidP="00944A18">
      <w:pPr>
        <w:pStyle w:val="ConsPlusNormal"/>
        <w:widowControl/>
        <w:tabs>
          <w:tab w:val="left" w:pos="2694"/>
        </w:tabs>
        <w:ind w:firstLine="0"/>
        <w:jc w:val="right"/>
        <w:rPr>
          <w:rFonts w:ascii="Times New Roman" w:hAnsi="Times New Roman" w:cs="Times New Roman"/>
          <w:color w:val="auto"/>
          <w:sz w:val="26"/>
          <w:szCs w:val="26"/>
        </w:rPr>
        <w:sectPr w:rsidR="005C1891" w:rsidRPr="007F458D" w:rsidSect="004D4288">
          <w:pgSz w:w="11906" w:h="16838"/>
          <w:pgMar w:top="567" w:right="567" w:bottom="567" w:left="1134" w:header="709" w:footer="709" w:gutter="0"/>
          <w:cols w:space="708"/>
          <w:docGrid w:linePitch="360"/>
        </w:sectPr>
      </w:pPr>
    </w:p>
    <w:p w:rsidR="005C1891" w:rsidRPr="007F458D" w:rsidRDefault="005C1891" w:rsidP="00944A18">
      <w:pPr>
        <w:pStyle w:val="ConsPlusNormal"/>
        <w:widowControl/>
        <w:tabs>
          <w:tab w:val="left" w:pos="2694"/>
        </w:tabs>
        <w:ind w:firstLine="0"/>
        <w:jc w:val="right"/>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Таблица </w:t>
      </w:r>
      <w:r w:rsidR="00853A4C" w:rsidRPr="007F458D">
        <w:rPr>
          <w:rFonts w:ascii="Times New Roman" w:hAnsi="Times New Roman" w:cs="Times New Roman"/>
          <w:color w:val="auto"/>
          <w:sz w:val="28"/>
          <w:szCs w:val="28"/>
        </w:rPr>
        <w:t>3</w:t>
      </w:r>
      <w:r w:rsidR="00575037" w:rsidRPr="007F458D">
        <w:rPr>
          <w:rFonts w:ascii="Times New Roman" w:hAnsi="Times New Roman" w:cs="Times New Roman"/>
          <w:color w:val="auto"/>
          <w:sz w:val="28"/>
          <w:szCs w:val="28"/>
        </w:rPr>
        <w:t>4</w:t>
      </w:r>
    </w:p>
    <w:p w:rsidR="005C1891" w:rsidRPr="007F458D" w:rsidRDefault="005C1891" w:rsidP="00944A18">
      <w:pPr>
        <w:pStyle w:val="ConsPlusNormal"/>
        <w:widowControl/>
        <w:ind w:firstLine="0"/>
        <w:jc w:val="center"/>
        <w:rPr>
          <w:rFonts w:ascii="Times New Roman" w:hAnsi="Times New Roman" w:cs="Times New Roman"/>
          <w:color w:val="auto"/>
          <w:sz w:val="28"/>
          <w:szCs w:val="28"/>
        </w:rPr>
      </w:pPr>
      <w:r w:rsidRPr="007F458D">
        <w:rPr>
          <w:rFonts w:ascii="Times New Roman" w:hAnsi="Times New Roman" w:cs="Times New Roman"/>
          <w:color w:val="auto"/>
          <w:sz w:val="28"/>
          <w:szCs w:val="28"/>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4493"/>
        <w:gridCol w:w="2399"/>
        <w:gridCol w:w="2124"/>
        <w:gridCol w:w="1567"/>
        <w:gridCol w:w="1423"/>
        <w:gridCol w:w="1275"/>
        <w:gridCol w:w="1386"/>
      </w:tblGrid>
      <w:tr w:rsidR="00F8374F" w:rsidRPr="007F458D" w:rsidTr="00A04D65">
        <w:trPr>
          <w:trHeight w:val="740"/>
          <w:tblHeader/>
          <w:jc w:val="center"/>
        </w:trPr>
        <w:tc>
          <w:tcPr>
            <w:tcW w:w="752" w:type="dxa"/>
            <w:vMerge w:val="restart"/>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 п/п</w:t>
            </w:r>
          </w:p>
        </w:tc>
        <w:tc>
          <w:tcPr>
            <w:tcW w:w="4493" w:type="dxa"/>
            <w:vMerge w:val="restart"/>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Учреждения обслуживания</w:t>
            </w:r>
          </w:p>
        </w:tc>
        <w:tc>
          <w:tcPr>
            <w:tcW w:w="2399" w:type="dxa"/>
            <w:vMerge w:val="restart"/>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Единица измерения</w:t>
            </w:r>
          </w:p>
        </w:tc>
        <w:tc>
          <w:tcPr>
            <w:tcW w:w="2124" w:type="dxa"/>
            <w:vMerge w:val="restart"/>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Реальная обеспеченность (проектная мощность)</w:t>
            </w:r>
          </w:p>
        </w:tc>
        <w:tc>
          <w:tcPr>
            <w:tcW w:w="2990" w:type="dxa"/>
            <w:gridSpan w:val="2"/>
            <w:tcBorders>
              <w:left w:val="single" w:sz="4" w:space="0" w:color="auto"/>
              <w:bottom w:val="single" w:sz="4" w:space="0" w:color="auto"/>
            </w:tcBorders>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 xml:space="preserve">Потребность </w:t>
            </w:r>
          </w:p>
        </w:tc>
        <w:tc>
          <w:tcPr>
            <w:tcW w:w="2661" w:type="dxa"/>
            <w:gridSpan w:val="2"/>
            <w:tcBorders>
              <w:bottom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Дефицит/профицит</w:t>
            </w:r>
          </w:p>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 +)</w:t>
            </w:r>
          </w:p>
        </w:tc>
      </w:tr>
      <w:tr w:rsidR="00F8374F" w:rsidRPr="007F458D" w:rsidTr="00A04D65">
        <w:trPr>
          <w:trHeight w:val="126"/>
          <w:tblHeader/>
          <w:jc w:val="center"/>
        </w:trPr>
        <w:tc>
          <w:tcPr>
            <w:tcW w:w="752" w:type="dxa"/>
            <w:vMerge/>
          </w:tcPr>
          <w:p w:rsidR="00F8374F" w:rsidRPr="007F458D" w:rsidRDefault="00F8374F" w:rsidP="00944A18">
            <w:pPr>
              <w:spacing w:after="0" w:line="240" w:lineRule="auto"/>
              <w:jc w:val="center"/>
              <w:rPr>
                <w:rFonts w:ascii="Times New Roman" w:hAnsi="Times New Roman" w:cs="Times New Roman"/>
                <w:bCs/>
                <w:sz w:val="28"/>
                <w:szCs w:val="28"/>
              </w:rPr>
            </w:pPr>
          </w:p>
        </w:tc>
        <w:tc>
          <w:tcPr>
            <w:tcW w:w="4493" w:type="dxa"/>
            <w:vMerge/>
          </w:tcPr>
          <w:p w:rsidR="00F8374F" w:rsidRPr="007F458D" w:rsidRDefault="00F8374F" w:rsidP="00944A18">
            <w:pPr>
              <w:spacing w:after="0" w:line="240" w:lineRule="auto"/>
              <w:jc w:val="center"/>
              <w:rPr>
                <w:rFonts w:ascii="Times New Roman" w:hAnsi="Times New Roman" w:cs="Times New Roman"/>
                <w:bCs/>
                <w:sz w:val="28"/>
                <w:szCs w:val="28"/>
              </w:rPr>
            </w:pPr>
          </w:p>
        </w:tc>
        <w:tc>
          <w:tcPr>
            <w:tcW w:w="2399" w:type="dxa"/>
            <w:vMerge/>
          </w:tcPr>
          <w:p w:rsidR="00F8374F" w:rsidRPr="007F458D" w:rsidRDefault="00F8374F" w:rsidP="00944A18">
            <w:pPr>
              <w:spacing w:after="0" w:line="240" w:lineRule="auto"/>
              <w:jc w:val="center"/>
              <w:rPr>
                <w:rFonts w:ascii="Times New Roman" w:hAnsi="Times New Roman" w:cs="Times New Roman"/>
                <w:sz w:val="28"/>
                <w:szCs w:val="28"/>
                <w:lang w:bidi="en-US"/>
              </w:rPr>
            </w:pPr>
          </w:p>
        </w:tc>
        <w:tc>
          <w:tcPr>
            <w:tcW w:w="2124" w:type="dxa"/>
            <w:vMerge/>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p>
        </w:tc>
        <w:tc>
          <w:tcPr>
            <w:tcW w:w="1567" w:type="dxa"/>
            <w:tcBorders>
              <w:top w:val="single" w:sz="4" w:space="0" w:color="auto"/>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smartTag w:uri="urn:schemas-microsoft-com:office:smarttags" w:element="metricconverter">
              <w:smartTagPr>
                <w:attr w:name="ProductID" w:val="2028 г"/>
              </w:smartTagPr>
              <w:r w:rsidRPr="007F458D">
                <w:rPr>
                  <w:rFonts w:ascii="Times New Roman" w:hAnsi="Times New Roman" w:cs="Times New Roman"/>
                  <w:bCs/>
                  <w:sz w:val="28"/>
                  <w:szCs w:val="28"/>
                </w:rPr>
                <w:t>2028 г</w:t>
              </w:r>
            </w:smartTag>
            <w:r w:rsidRPr="007F458D">
              <w:rPr>
                <w:rFonts w:ascii="Times New Roman" w:hAnsi="Times New Roman" w:cs="Times New Roman"/>
                <w:bCs/>
                <w:sz w:val="28"/>
                <w:szCs w:val="28"/>
              </w:rPr>
              <w:t>.</w:t>
            </w:r>
          </w:p>
        </w:tc>
        <w:tc>
          <w:tcPr>
            <w:tcW w:w="1423" w:type="dxa"/>
            <w:tcBorders>
              <w:top w:val="single" w:sz="4" w:space="0" w:color="auto"/>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smartTag w:uri="urn:schemas-microsoft-com:office:smarttags" w:element="metricconverter">
              <w:smartTagPr>
                <w:attr w:name="ProductID" w:val="2038 г"/>
              </w:smartTagPr>
              <w:r w:rsidRPr="007F458D">
                <w:rPr>
                  <w:rFonts w:ascii="Times New Roman" w:hAnsi="Times New Roman" w:cs="Times New Roman"/>
                  <w:bCs/>
                  <w:sz w:val="28"/>
                  <w:szCs w:val="28"/>
                </w:rPr>
                <w:t>2038 г</w:t>
              </w:r>
            </w:smartTag>
            <w:r w:rsidRPr="007F458D">
              <w:rPr>
                <w:rFonts w:ascii="Times New Roman" w:hAnsi="Times New Roman" w:cs="Times New Roman"/>
                <w:bCs/>
                <w:sz w:val="28"/>
                <w:szCs w:val="28"/>
              </w:rPr>
              <w:t>.</w:t>
            </w:r>
          </w:p>
        </w:tc>
        <w:tc>
          <w:tcPr>
            <w:tcW w:w="1275" w:type="dxa"/>
            <w:tcBorders>
              <w:top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smartTag w:uri="urn:schemas-microsoft-com:office:smarttags" w:element="metricconverter">
              <w:smartTagPr>
                <w:attr w:name="ProductID" w:val="2028 г"/>
              </w:smartTagPr>
              <w:r w:rsidRPr="007F458D">
                <w:rPr>
                  <w:rFonts w:ascii="Times New Roman" w:hAnsi="Times New Roman" w:cs="Times New Roman"/>
                  <w:bCs/>
                  <w:sz w:val="28"/>
                  <w:szCs w:val="28"/>
                </w:rPr>
                <w:t>2028 г</w:t>
              </w:r>
            </w:smartTag>
            <w:r w:rsidRPr="007F458D">
              <w:rPr>
                <w:rFonts w:ascii="Times New Roman" w:hAnsi="Times New Roman" w:cs="Times New Roman"/>
                <w:bCs/>
                <w:sz w:val="28"/>
                <w:szCs w:val="28"/>
              </w:rPr>
              <w:t>.</w:t>
            </w:r>
          </w:p>
        </w:tc>
        <w:tc>
          <w:tcPr>
            <w:tcW w:w="1386" w:type="dxa"/>
            <w:tcBorders>
              <w:top w:val="single" w:sz="4" w:space="0" w:color="auto"/>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smartTag w:uri="urn:schemas-microsoft-com:office:smarttags" w:element="metricconverter">
              <w:smartTagPr>
                <w:attr w:name="ProductID" w:val="2038 г"/>
              </w:smartTagPr>
              <w:r w:rsidRPr="007F458D">
                <w:rPr>
                  <w:rFonts w:ascii="Times New Roman" w:hAnsi="Times New Roman" w:cs="Times New Roman"/>
                  <w:bCs/>
                  <w:sz w:val="28"/>
                  <w:szCs w:val="28"/>
                </w:rPr>
                <w:t>2038 г</w:t>
              </w:r>
            </w:smartTag>
            <w:r w:rsidRPr="007F458D">
              <w:rPr>
                <w:rFonts w:ascii="Times New Roman" w:hAnsi="Times New Roman" w:cs="Times New Roman"/>
                <w:bCs/>
                <w:sz w:val="28"/>
                <w:szCs w:val="28"/>
              </w:rPr>
              <w:t>.</w:t>
            </w:r>
          </w:p>
        </w:tc>
      </w:tr>
      <w:tr w:rsidR="00F8374F" w:rsidRPr="007F458D" w:rsidTr="00A04D65">
        <w:trPr>
          <w:trHeight w:val="126"/>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4667" w:type="dxa"/>
            <w:gridSpan w:val="7"/>
          </w:tcPr>
          <w:p w:rsidR="00F8374F" w:rsidRPr="007F458D" w:rsidRDefault="00F8374F" w:rsidP="00944A18">
            <w:pPr>
              <w:spacing w:after="0" w:line="240" w:lineRule="auto"/>
              <w:jc w:val="center"/>
              <w:rPr>
                <w:rFonts w:ascii="Times New Roman" w:hAnsi="Times New Roman" w:cs="Times New Roman"/>
                <w:b/>
                <w:bCs/>
                <w:sz w:val="28"/>
                <w:szCs w:val="28"/>
              </w:rPr>
            </w:pPr>
            <w:r w:rsidRPr="007F458D">
              <w:rPr>
                <w:rFonts w:ascii="Times New Roman" w:hAnsi="Times New Roman" w:cs="Times New Roman"/>
                <w:b/>
                <w:bCs/>
                <w:sz w:val="28"/>
                <w:szCs w:val="28"/>
              </w:rPr>
              <w:t>Объекты здравоохранения регионального значения</w:t>
            </w:r>
          </w:p>
        </w:tc>
      </w:tr>
      <w:tr w:rsidR="00F8374F" w:rsidRPr="007F458D" w:rsidTr="00A04D65">
        <w:trPr>
          <w:trHeight w:val="126"/>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1.1</w:t>
            </w:r>
          </w:p>
        </w:tc>
        <w:tc>
          <w:tcPr>
            <w:tcW w:w="4493" w:type="dxa"/>
          </w:tcPr>
          <w:p w:rsidR="00F8374F" w:rsidRPr="007F458D" w:rsidRDefault="00F8374F" w:rsidP="00944A18">
            <w:pPr>
              <w:spacing w:after="0" w:line="240" w:lineRule="auto"/>
              <w:jc w:val="both"/>
              <w:rPr>
                <w:rFonts w:ascii="Times New Roman" w:hAnsi="Times New Roman" w:cs="Times New Roman"/>
                <w:bCs/>
                <w:sz w:val="28"/>
                <w:szCs w:val="28"/>
              </w:rPr>
            </w:pPr>
            <w:r w:rsidRPr="007F458D">
              <w:rPr>
                <w:rFonts w:ascii="Times New Roman" w:hAnsi="Times New Roman"/>
                <w:sz w:val="28"/>
                <w:szCs w:val="28"/>
              </w:rPr>
              <w:t>Лечебно-профилактические медицинские организации, оказывающие медицинскую помощь в амбулаторных условиях</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sz w:val="28"/>
                <w:szCs w:val="28"/>
              </w:rPr>
              <w:t>181,5 посещений в смену на 10000 жителей</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нет данных</w:t>
            </w:r>
          </w:p>
        </w:tc>
        <w:tc>
          <w:tcPr>
            <w:tcW w:w="1567" w:type="dxa"/>
            <w:tcBorders>
              <w:top w:val="single" w:sz="4" w:space="0" w:color="auto"/>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89</w:t>
            </w:r>
          </w:p>
        </w:tc>
        <w:tc>
          <w:tcPr>
            <w:tcW w:w="1423" w:type="dxa"/>
            <w:tcBorders>
              <w:top w:val="single" w:sz="4" w:space="0" w:color="auto"/>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98</w:t>
            </w:r>
          </w:p>
        </w:tc>
        <w:tc>
          <w:tcPr>
            <w:tcW w:w="1275" w:type="dxa"/>
            <w:tcBorders>
              <w:top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1386" w:type="dxa"/>
            <w:tcBorders>
              <w:top w:val="single" w:sz="4" w:space="0" w:color="auto"/>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r w:rsidR="00F8374F" w:rsidRPr="007F458D" w:rsidTr="00A04D65">
        <w:trPr>
          <w:trHeight w:val="126"/>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1.2</w:t>
            </w:r>
          </w:p>
        </w:tc>
        <w:tc>
          <w:tcPr>
            <w:tcW w:w="4493" w:type="dxa"/>
          </w:tcPr>
          <w:p w:rsidR="00F8374F" w:rsidRPr="007F458D" w:rsidRDefault="00F8374F" w:rsidP="00944A18">
            <w:pPr>
              <w:spacing w:after="0" w:line="240" w:lineRule="auto"/>
              <w:jc w:val="both"/>
              <w:rPr>
                <w:rFonts w:ascii="Times New Roman" w:hAnsi="Times New Roman" w:cs="Times New Roman"/>
                <w:bCs/>
                <w:sz w:val="28"/>
                <w:szCs w:val="28"/>
              </w:rPr>
            </w:pPr>
            <w:r w:rsidRPr="007F458D">
              <w:rPr>
                <w:rFonts w:ascii="Times New Roman" w:hAnsi="Times New Roman"/>
                <w:sz w:val="28"/>
                <w:szCs w:val="28"/>
              </w:rPr>
              <w:t>Лечебно-профилактические медицинские организации, оказывающие медицинскую помощь в стационарных условиях</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sz w:val="28"/>
                <w:szCs w:val="28"/>
              </w:rPr>
              <w:t>134,7 коек на 10000 жителей</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нет данных</w:t>
            </w:r>
          </w:p>
        </w:tc>
        <w:tc>
          <w:tcPr>
            <w:tcW w:w="1567" w:type="dxa"/>
            <w:tcBorders>
              <w:top w:val="single" w:sz="4" w:space="0" w:color="auto"/>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66</w:t>
            </w:r>
          </w:p>
        </w:tc>
        <w:tc>
          <w:tcPr>
            <w:tcW w:w="1423" w:type="dxa"/>
            <w:tcBorders>
              <w:top w:val="single" w:sz="4" w:space="0" w:color="auto"/>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73</w:t>
            </w:r>
          </w:p>
        </w:tc>
        <w:tc>
          <w:tcPr>
            <w:tcW w:w="1275" w:type="dxa"/>
            <w:tcBorders>
              <w:top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1386" w:type="dxa"/>
            <w:tcBorders>
              <w:top w:val="single" w:sz="4" w:space="0" w:color="auto"/>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r w:rsidR="00F8374F" w:rsidRPr="007F458D" w:rsidTr="00A04D65">
        <w:trPr>
          <w:trHeight w:val="126"/>
          <w:jc w:val="center"/>
        </w:trPr>
        <w:tc>
          <w:tcPr>
            <w:tcW w:w="752"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c>
          <w:tcPr>
            <w:tcW w:w="14667" w:type="dxa"/>
            <w:gridSpan w:val="7"/>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
                <w:bCs/>
                <w:sz w:val="28"/>
                <w:szCs w:val="28"/>
              </w:rPr>
              <w:t>Объекты физической культуры и массового спорта местного значения района</w:t>
            </w:r>
          </w:p>
        </w:tc>
      </w:tr>
      <w:tr w:rsidR="00F8374F" w:rsidRPr="007F458D" w:rsidTr="00A04D65">
        <w:trPr>
          <w:trHeight w:val="126"/>
          <w:jc w:val="center"/>
        </w:trPr>
        <w:tc>
          <w:tcPr>
            <w:tcW w:w="752"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2.1</w:t>
            </w:r>
          </w:p>
        </w:tc>
        <w:tc>
          <w:tcPr>
            <w:tcW w:w="4493" w:type="dxa"/>
            <w:tcBorders>
              <w:left w:val="single" w:sz="4" w:space="0" w:color="auto"/>
            </w:tcBorders>
          </w:tcPr>
          <w:p w:rsidR="00F8374F" w:rsidRPr="007F458D" w:rsidRDefault="00F8374F" w:rsidP="00944A18">
            <w:pPr>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Бассейн</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площадь зеркала воды - 75 кв. м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567" w:type="dxa"/>
            <w:tcBorders>
              <w:top w:val="single" w:sz="4" w:space="0" w:color="auto"/>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367</w:t>
            </w:r>
          </w:p>
        </w:tc>
        <w:tc>
          <w:tcPr>
            <w:tcW w:w="1423" w:type="dxa"/>
            <w:tcBorders>
              <w:top w:val="single" w:sz="4" w:space="0" w:color="auto"/>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405</w:t>
            </w:r>
          </w:p>
        </w:tc>
        <w:tc>
          <w:tcPr>
            <w:tcW w:w="1275" w:type="dxa"/>
            <w:tcBorders>
              <w:top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-367</w:t>
            </w:r>
          </w:p>
        </w:tc>
        <w:tc>
          <w:tcPr>
            <w:tcW w:w="1386" w:type="dxa"/>
            <w:tcBorders>
              <w:top w:val="single" w:sz="4" w:space="0" w:color="auto"/>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-405</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w:t>
            </w:r>
          </w:p>
        </w:tc>
        <w:tc>
          <w:tcPr>
            <w:tcW w:w="14667" w:type="dxa"/>
            <w:gridSpan w:val="7"/>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
                <w:bCs/>
                <w:sz w:val="28"/>
                <w:szCs w:val="28"/>
              </w:rPr>
              <w:t>Объекты физической культуры и массового спорта местного значения поселения</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3.1</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 xml:space="preserve">Спортивные залы </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smartTag w:uri="urn:schemas-microsoft-com:office:smarttags" w:element="metricconverter">
              <w:smartTagPr>
                <w:attr w:name="ProductID" w:val="350 кв. м"/>
              </w:smartTagPr>
              <w:r w:rsidRPr="007F458D">
                <w:rPr>
                  <w:rFonts w:ascii="Times New Roman" w:hAnsi="Times New Roman" w:cs="Times New Roman"/>
                  <w:sz w:val="28"/>
                  <w:szCs w:val="28"/>
                  <w:lang w:bidi="en-US"/>
                </w:rPr>
                <w:t xml:space="preserve">350 </w:t>
              </w:r>
              <w:r w:rsidRPr="007F458D">
                <w:rPr>
                  <w:rFonts w:ascii="Times New Roman" w:hAnsi="Times New Roman" w:cs="Times New Roman"/>
                  <w:bCs/>
                  <w:sz w:val="28"/>
                  <w:szCs w:val="28"/>
                </w:rPr>
                <w:t>кв. м</w:t>
              </w:r>
            </w:smartTag>
            <w:r w:rsidRPr="007F458D">
              <w:rPr>
                <w:rFonts w:ascii="Times New Roman" w:hAnsi="Times New Roman" w:cs="Times New Roman"/>
                <w:bCs/>
                <w:sz w:val="28"/>
                <w:szCs w:val="28"/>
              </w:rPr>
              <w:t xml:space="preserve">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нет данных</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1715</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1890</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3.2</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Плоскостные спортивные сооружения (стадионы, спортивные площадки и т. д.)</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smartTag w:uri="urn:schemas-microsoft-com:office:smarttags" w:element="metricconverter">
              <w:smartTagPr>
                <w:attr w:name="ProductID" w:val="1950 кв. м"/>
              </w:smartTagPr>
              <w:r w:rsidRPr="007F458D">
                <w:rPr>
                  <w:rFonts w:ascii="Times New Roman" w:hAnsi="Times New Roman" w:cs="Times New Roman"/>
                  <w:sz w:val="28"/>
                  <w:szCs w:val="28"/>
                  <w:lang w:bidi="en-US"/>
                </w:rPr>
                <w:t xml:space="preserve">1950 </w:t>
              </w:r>
              <w:r w:rsidRPr="007F458D">
                <w:rPr>
                  <w:rFonts w:ascii="Times New Roman" w:hAnsi="Times New Roman" w:cs="Times New Roman"/>
                  <w:bCs/>
                  <w:sz w:val="28"/>
                  <w:szCs w:val="28"/>
                </w:rPr>
                <w:t>кв. м</w:t>
              </w:r>
            </w:smartTag>
            <w:r w:rsidRPr="007F458D">
              <w:rPr>
                <w:rFonts w:ascii="Times New Roman" w:hAnsi="Times New Roman" w:cs="Times New Roman"/>
                <w:bCs/>
                <w:sz w:val="28"/>
                <w:szCs w:val="28"/>
              </w:rPr>
              <w:t xml:space="preserve">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нет данных</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9555</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10530</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w:t>
            </w:r>
          </w:p>
        </w:tc>
        <w:tc>
          <w:tcPr>
            <w:tcW w:w="13281" w:type="dxa"/>
            <w:gridSpan w:val="6"/>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
                <w:bCs/>
                <w:sz w:val="28"/>
                <w:szCs w:val="28"/>
              </w:rPr>
            </w:pPr>
            <w:r w:rsidRPr="007F458D">
              <w:rPr>
                <w:rFonts w:ascii="Times New Roman" w:hAnsi="Times New Roman" w:cs="Times New Roman"/>
                <w:b/>
                <w:bCs/>
                <w:sz w:val="28"/>
                <w:szCs w:val="28"/>
              </w:rPr>
              <w:t>Учреждения культуры и досуга местного значения района</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4.1</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Общедоступная библиотека с детским отделением</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1 объект на сельское поселение</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4.2</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Филиал общедоступных библиотек с детским отделением</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1 объект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4.3</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Точка доступа к полнотекстовым информационным ресурсам</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1 объект на сельское поселение</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4.4</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Дом культуры</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1 объект на сельское поселение</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4.5</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Филиал сельского Дома культуры</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1 объект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4.6</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Кинозал</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1 объект на 3000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4.7</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Учреждение клубного типа</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85 посадочных мест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нет данных</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416</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459</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w:t>
            </w:r>
          </w:p>
        </w:tc>
        <w:tc>
          <w:tcPr>
            <w:tcW w:w="14667" w:type="dxa"/>
            <w:gridSpan w:val="7"/>
          </w:tcPr>
          <w:p w:rsidR="00F8374F" w:rsidRPr="007F458D" w:rsidRDefault="00F8374F" w:rsidP="00944A18">
            <w:pPr>
              <w:spacing w:after="0" w:line="240" w:lineRule="auto"/>
              <w:jc w:val="center"/>
              <w:rPr>
                <w:rFonts w:ascii="Times New Roman" w:hAnsi="Times New Roman" w:cs="Times New Roman"/>
                <w:b/>
                <w:bCs/>
                <w:sz w:val="28"/>
                <w:szCs w:val="28"/>
              </w:rPr>
            </w:pPr>
            <w:r w:rsidRPr="007F458D">
              <w:rPr>
                <w:rFonts w:ascii="Times New Roman" w:hAnsi="Times New Roman" w:cs="Times New Roman"/>
                <w:b/>
                <w:bCs/>
                <w:sz w:val="28"/>
                <w:szCs w:val="28"/>
              </w:rPr>
              <w:t>Образовательные организации местного значения района</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5.1</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Дошкольные образовательные организации</w:t>
            </w:r>
          </w:p>
        </w:tc>
        <w:tc>
          <w:tcPr>
            <w:tcW w:w="2399" w:type="dxa"/>
          </w:tcPr>
          <w:p w:rsidR="00F8374F" w:rsidRPr="007F458D" w:rsidRDefault="00F8374F" w:rsidP="003D3E8E">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 xml:space="preserve">67% детей в возрасте от </w:t>
            </w:r>
            <w:r w:rsidR="003D3E8E" w:rsidRPr="007F458D">
              <w:rPr>
                <w:rFonts w:ascii="Times New Roman" w:hAnsi="Times New Roman" w:cs="Times New Roman"/>
                <w:bCs/>
                <w:sz w:val="28"/>
                <w:szCs w:val="28"/>
              </w:rPr>
              <w:t>0</w:t>
            </w:r>
            <w:r w:rsidR="00BC29E9" w:rsidRPr="007F458D">
              <w:rPr>
                <w:rFonts w:ascii="Times New Roman" w:hAnsi="Times New Roman" w:cs="Times New Roman"/>
                <w:bCs/>
                <w:sz w:val="28"/>
                <w:szCs w:val="28"/>
              </w:rPr>
              <w:t xml:space="preserve"> </w:t>
            </w:r>
            <w:r w:rsidRPr="007F458D">
              <w:rPr>
                <w:rFonts w:ascii="Times New Roman" w:hAnsi="Times New Roman" w:cs="Times New Roman"/>
                <w:bCs/>
                <w:sz w:val="28"/>
                <w:szCs w:val="28"/>
              </w:rPr>
              <w:t>до 7 лет</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194</w:t>
            </w:r>
          </w:p>
        </w:tc>
        <w:tc>
          <w:tcPr>
            <w:tcW w:w="1567" w:type="dxa"/>
            <w:tcBorders>
              <w:left w:val="single" w:sz="4" w:space="0" w:color="auto"/>
              <w:right w:val="single" w:sz="4" w:space="0" w:color="auto"/>
            </w:tcBorders>
          </w:tcPr>
          <w:p w:rsidR="00F8374F" w:rsidRPr="007F458D" w:rsidRDefault="00BC29E9"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270</w:t>
            </w:r>
          </w:p>
        </w:tc>
        <w:tc>
          <w:tcPr>
            <w:tcW w:w="1423" w:type="dxa"/>
            <w:tcBorders>
              <w:left w:val="single" w:sz="4" w:space="0" w:color="auto"/>
            </w:tcBorders>
          </w:tcPr>
          <w:p w:rsidR="00F8374F" w:rsidRPr="007F458D" w:rsidRDefault="00BC29E9"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297</w:t>
            </w:r>
          </w:p>
        </w:tc>
        <w:tc>
          <w:tcPr>
            <w:tcW w:w="1275" w:type="dxa"/>
            <w:tcBorders>
              <w:right w:val="single" w:sz="4" w:space="0" w:color="auto"/>
            </w:tcBorders>
          </w:tcPr>
          <w:p w:rsidR="00F8374F" w:rsidRPr="007F458D" w:rsidRDefault="00F8374F" w:rsidP="00BC29E9">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r w:rsidR="00BC29E9" w:rsidRPr="007F458D">
              <w:rPr>
                <w:rFonts w:ascii="Times New Roman" w:hAnsi="Times New Roman" w:cs="Times New Roman"/>
                <w:bCs/>
                <w:sz w:val="28"/>
                <w:szCs w:val="28"/>
              </w:rPr>
              <w:t>76</w:t>
            </w:r>
          </w:p>
        </w:tc>
        <w:tc>
          <w:tcPr>
            <w:tcW w:w="1386" w:type="dxa"/>
            <w:tcBorders>
              <w:left w:val="single" w:sz="4" w:space="0" w:color="auto"/>
            </w:tcBorders>
          </w:tcPr>
          <w:p w:rsidR="00F8374F" w:rsidRPr="007F458D" w:rsidRDefault="00F8374F" w:rsidP="00BC29E9">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r w:rsidR="00BC29E9" w:rsidRPr="007F458D">
              <w:rPr>
                <w:rFonts w:ascii="Times New Roman" w:hAnsi="Times New Roman" w:cs="Times New Roman"/>
                <w:bCs/>
                <w:sz w:val="28"/>
                <w:szCs w:val="28"/>
              </w:rPr>
              <w:t>103</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5.2</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Общеобразовательные организации</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100 % детей в возрасте 7-15 лет – начальное общее и основное общее образование, 75 % детей в возрасте 16-17 лет – среднее общее образование</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1210</w:t>
            </w:r>
          </w:p>
        </w:tc>
        <w:tc>
          <w:tcPr>
            <w:tcW w:w="1567" w:type="dxa"/>
            <w:tcBorders>
              <w:left w:val="single" w:sz="4" w:space="0" w:color="auto"/>
              <w:right w:val="single" w:sz="4" w:space="0" w:color="auto"/>
            </w:tcBorders>
          </w:tcPr>
          <w:p w:rsidR="00F8374F" w:rsidRPr="007F458D" w:rsidRDefault="00BC29E9"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539</w:t>
            </w:r>
          </w:p>
        </w:tc>
        <w:tc>
          <w:tcPr>
            <w:tcW w:w="1423" w:type="dxa"/>
            <w:tcBorders>
              <w:left w:val="single" w:sz="4" w:space="0" w:color="auto"/>
            </w:tcBorders>
          </w:tcPr>
          <w:p w:rsidR="00F8374F" w:rsidRPr="007F458D" w:rsidRDefault="00BC29E9"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594</w:t>
            </w:r>
          </w:p>
        </w:tc>
        <w:tc>
          <w:tcPr>
            <w:tcW w:w="1275" w:type="dxa"/>
            <w:tcBorders>
              <w:right w:val="single" w:sz="4" w:space="0" w:color="auto"/>
            </w:tcBorders>
          </w:tcPr>
          <w:p w:rsidR="00F8374F" w:rsidRPr="007F458D" w:rsidRDefault="00BC29E9" w:rsidP="00BC29E9">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671</w:t>
            </w:r>
          </w:p>
        </w:tc>
        <w:tc>
          <w:tcPr>
            <w:tcW w:w="1386" w:type="dxa"/>
            <w:tcBorders>
              <w:left w:val="single" w:sz="4" w:space="0" w:color="auto"/>
            </w:tcBorders>
          </w:tcPr>
          <w:p w:rsidR="00F8374F" w:rsidRPr="007F458D" w:rsidRDefault="00F8374F" w:rsidP="00BC29E9">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6</w:t>
            </w:r>
            <w:r w:rsidR="00BC29E9" w:rsidRPr="007F458D">
              <w:rPr>
                <w:rFonts w:ascii="Times New Roman" w:hAnsi="Times New Roman" w:cs="Times New Roman"/>
                <w:bCs/>
                <w:sz w:val="28"/>
                <w:szCs w:val="28"/>
              </w:rPr>
              <w:t>16</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5.3</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Организации дополнительного образования детей</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65 % детей в возрасте 5-18 лет</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270</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333</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-270</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-333</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6</w:t>
            </w:r>
          </w:p>
        </w:tc>
        <w:tc>
          <w:tcPr>
            <w:tcW w:w="14667" w:type="dxa"/>
            <w:gridSpan w:val="7"/>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
                <w:bCs/>
                <w:sz w:val="28"/>
                <w:szCs w:val="28"/>
              </w:rPr>
              <w:t>Объекты, необходимые для обеспечения населения поселения услугами общественного питания, торговли и бытового обслуживания местного значения района</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6.1</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Рынки</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1 торговое место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-4</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7</w:t>
            </w:r>
          </w:p>
        </w:tc>
        <w:tc>
          <w:tcPr>
            <w:tcW w:w="14667" w:type="dxa"/>
            <w:gridSpan w:val="7"/>
          </w:tcPr>
          <w:p w:rsidR="00F8374F" w:rsidRPr="007F458D" w:rsidRDefault="00F8374F" w:rsidP="00944A18">
            <w:pPr>
              <w:spacing w:after="0" w:line="240" w:lineRule="auto"/>
              <w:jc w:val="center"/>
              <w:rPr>
                <w:rFonts w:ascii="Times New Roman" w:hAnsi="Times New Roman" w:cs="Times New Roman"/>
                <w:b/>
                <w:bCs/>
                <w:sz w:val="28"/>
                <w:szCs w:val="28"/>
              </w:rPr>
            </w:pPr>
            <w:r w:rsidRPr="007F458D">
              <w:rPr>
                <w:rFonts w:ascii="Times New Roman" w:hAnsi="Times New Roman" w:cs="Times New Roman"/>
                <w:b/>
                <w:bCs/>
                <w:sz w:val="28"/>
                <w:szCs w:val="28"/>
              </w:rPr>
              <w:t>Объекты, необходимые для обеспечения населения поселения услугами общественного питания, торговли и бытового обслуживания (иного значения)</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7.1</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Объекты общественного питания (рестораны, кафе, столовые, закусочные, предприятия быстрого питания)</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40 посадочных мест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94</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196</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216</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-102</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-122</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7.2</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Стационарные торговые объекты</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347 кв. м торговой площади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1705</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1700</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1874</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+5</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-169</w:t>
            </w:r>
          </w:p>
        </w:tc>
      </w:tr>
      <w:tr w:rsidR="00F8374F" w:rsidRPr="007F458D" w:rsidTr="00A04D65">
        <w:trPr>
          <w:trHeight w:val="325"/>
          <w:jc w:val="center"/>
        </w:trPr>
        <w:tc>
          <w:tcPr>
            <w:tcW w:w="752" w:type="dxa"/>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7.3</w:t>
            </w:r>
          </w:p>
        </w:tc>
        <w:tc>
          <w:tcPr>
            <w:tcW w:w="4493" w:type="dxa"/>
          </w:tcPr>
          <w:p w:rsidR="00F8374F" w:rsidRPr="007F458D" w:rsidRDefault="00F8374F" w:rsidP="00944A18">
            <w:pPr>
              <w:tabs>
                <w:tab w:val="left" w:pos="1590"/>
              </w:tabs>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Предприятия бытового обслуживания</w:t>
            </w:r>
          </w:p>
        </w:tc>
        <w:tc>
          <w:tcPr>
            <w:tcW w:w="2399" w:type="dxa"/>
          </w:tcPr>
          <w:p w:rsidR="00F8374F" w:rsidRPr="007F458D" w:rsidRDefault="00F8374F" w:rsidP="00944A18">
            <w:pPr>
              <w:spacing w:after="0" w:line="240" w:lineRule="auto"/>
              <w:jc w:val="center"/>
              <w:rPr>
                <w:rFonts w:ascii="Times New Roman" w:hAnsi="Times New Roman" w:cs="Times New Roman"/>
                <w:sz w:val="28"/>
                <w:szCs w:val="28"/>
                <w:lang w:bidi="en-US"/>
              </w:rPr>
            </w:pPr>
            <w:r w:rsidRPr="007F458D">
              <w:rPr>
                <w:rFonts w:ascii="Times New Roman" w:hAnsi="Times New Roman" w:cs="Times New Roman"/>
                <w:bCs/>
                <w:sz w:val="28"/>
                <w:szCs w:val="28"/>
              </w:rPr>
              <w:t>7 рабочих мест на 1000 чел.</w:t>
            </w:r>
          </w:p>
        </w:tc>
        <w:tc>
          <w:tcPr>
            <w:tcW w:w="2124"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нет данных</w:t>
            </w:r>
          </w:p>
        </w:tc>
        <w:tc>
          <w:tcPr>
            <w:tcW w:w="1567" w:type="dxa"/>
            <w:tcBorders>
              <w:left w:val="single" w:sz="4" w:space="0" w:color="auto"/>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34</w:t>
            </w:r>
          </w:p>
        </w:tc>
        <w:tc>
          <w:tcPr>
            <w:tcW w:w="1423"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38</w:t>
            </w:r>
          </w:p>
        </w:tc>
        <w:tc>
          <w:tcPr>
            <w:tcW w:w="1275" w:type="dxa"/>
            <w:tcBorders>
              <w:righ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1386" w:type="dxa"/>
            <w:tcBorders>
              <w:left w:val="single" w:sz="4" w:space="0" w:color="auto"/>
            </w:tcBorders>
          </w:tcPr>
          <w:p w:rsidR="00F8374F" w:rsidRPr="007F458D" w:rsidRDefault="00F8374F"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bl>
    <w:p w:rsidR="005C1891" w:rsidRPr="007F458D" w:rsidRDefault="005C1891" w:rsidP="00944A18">
      <w:pPr>
        <w:spacing w:after="0" w:line="240" w:lineRule="auto"/>
        <w:rPr>
          <w:rFonts w:ascii="Times New Roman" w:hAnsi="Times New Roman" w:cs="Times New Roman"/>
          <w:sz w:val="28"/>
          <w:szCs w:val="28"/>
          <w:lang w:bidi="en-US"/>
        </w:rPr>
      </w:pPr>
    </w:p>
    <w:p w:rsidR="005C1891" w:rsidRPr="007F458D" w:rsidRDefault="005C1891" w:rsidP="00944A18">
      <w:pPr>
        <w:spacing w:after="0" w:line="240" w:lineRule="auto"/>
        <w:ind w:firstLine="709"/>
        <w:jc w:val="both"/>
        <w:rPr>
          <w:rFonts w:ascii="Times New Roman" w:hAnsi="Times New Roman" w:cs="Times New Roman"/>
          <w:sz w:val="28"/>
          <w:szCs w:val="28"/>
        </w:rPr>
        <w:sectPr w:rsidR="005C1891" w:rsidRPr="007F458D" w:rsidSect="00D371E9">
          <w:pgSz w:w="16838" w:h="11906" w:orient="landscape"/>
          <w:pgMar w:top="1134" w:right="567" w:bottom="567" w:left="567" w:header="709" w:footer="709" w:gutter="0"/>
          <w:cols w:space="708"/>
          <w:docGrid w:linePitch="360"/>
        </w:sectPr>
      </w:pPr>
    </w:p>
    <w:p w:rsidR="006118A3" w:rsidRPr="007F458D" w:rsidRDefault="006118A3" w:rsidP="00944A18">
      <w:pPr>
        <w:pStyle w:val="af0"/>
        <w:tabs>
          <w:tab w:val="left" w:pos="993"/>
        </w:tabs>
        <w:spacing w:after="0" w:line="240" w:lineRule="auto"/>
        <w:ind w:left="0" w:firstLine="709"/>
        <w:rPr>
          <w:rFonts w:ascii="Times New Roman" w:hAnsi="Times New Roman" w:cs="Times New Roman"/>
          <w:sz w:val="28"/>
          <w:szCs w:val="28"/>
        </w:rPr>
      </w:pPr>
    </w:p>
    <w:p w:rsidR="006118A3" w:rsidRPr="007F458D" w:rsidRDefault="006118A3" w:rsidP="00944A18">
      <w:pPr>
        <w:pStyle w:val="af0"/>
        <w:numPr>
          <w:ilvl w:val="2"/>
          <w:numId w:val="18"/>
        </w:numPr>
        <w:spacing w:after="0" w:line="240" w:lineRule="auto"/>
        <w:jc w:val="center"/>
        <w:outlineLvl w:val="2"/>
        <w:rPr>
          <w:rFonts w:ascii="Times New Roman" w:eastAsiaTheme="majorEastAsia" w:hAnsi="Times New Roman" w:cs="Times New Roman"/>
          <w:b/>
          <w:bCs/>
          <w:sz w:val="28"/>
          <w:szCs w:val="28"/>
        </w:rPr>
      </w:pPr>
      <w:bookmarkStart w:id="138" w:name="_Toc522016335"/>
      <w:bookmarkStart w:id="139" w:name="_Toc23196422"/>
      <w:r w:rsidRPr="007F458D">
        <w:rPr>
          <w:rFonts w:ascii="Times New Roman" w:eastAsiaTheme="majorEastAsia" w:hAnsi="Times New Roman" w:cs="Times New Roman"/>
          <w:b/>
          <w:bCs/>
          <w:sz w:val="28"/>
          <w:szCs w:val="28"/>
        </w:rPr>
        <w:t>Развитие системы образования</w:t>
      </w:r>
      <w:bookmarkEnd w:id="138"/>
      <w:bookmarkEnd w:id="139"/>
    </w:p>
    <w:p w:rsidR="006118A3" w:rsidRPr="007F458D" w:rsidRDefault="006118A3" w:rsidP="00944A18">
      <w:pPr>
        <w:spacing w:after="0" w:line="240" w:lineRule="auto"/>
        <w:ind w:firstLine="709"/>
        <w:jc w:val="both"/>
        <w:rPr>
          <w:rFonts w:ascii="Times New Roman" w:hAnsi="Times New Roman" w:cs="Times New Roman"/>
          <w:sz w:val="28"/>
          <w:szCs w:val="28"/>
        </w:rPr>
      </w:pPr>
    </w:p>
    <w:p w:rsidR="006118A3" w:rsidRPr="007F458D" w:rsidRDefault="006118A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настоящее время потребность в дополнительных дошкольных и общеобразовательных учреждениях в Тимирязевском сельском поселении отсутствует. Но в перспективе возможна нехватка мест как в школах, так и в детских садах. </w:t>
      </w:r>
    </w:p>
    <w:p w:rsidR="006118A3" w:rsidRPr="007F458D" w:rsidRDefault="006118A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Согласно проектным решениям Схемы территориального планирования Ульяновского района предусматривается:</w:t>
      </w:r>
    </w:p>
    <w:p w:rsidR="006118A3" w:rsidRPr="007F458D" w:rsidRDefault="006118A3"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на первую очередь:</w:t>
      </w:r>
    </w:p>
    <w:p w:rsidR="003E4639" w:rsidRPr="007F458D" w:rsidRDefault="003E4639" w:rsidP="003E4639">
      <w:pPr>
        <w:pStyle w:val="af0"/>
        <w:numPr>
          <w:ilvl w:val="0"/>
          <w:numId w:val="139"/>
        </w:numPr>
        <w:tabs>
          <w:tab w:val="left" w:pos="993"/>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реконструкция здания МОУ «Тимирязевская средняя школа» дошкольная группа «Березка» в п. Тимирязевский, д. 1, с увеличением вместимости на 35 мест;</w:t>
      </w:r>
    </w:p>
    <w:p w:rsidR="003E4639" w:rsidRPr="007F458D" w:rsidRDefault="003E4639" w:rsidP="003E4639">
      <w:pPr>
        <w:pStyle w:val="af0"/>
        <w:numPr>
          <w:ilvl w:val="0"/>
          <w:numId w:val="139"/>
        </w:numPr>
        <w:tabs>
          <w:tab w:val="left" w:pos="993"/>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реконструкция здания МОУ «Шумовская средняя школа» дошкольная группа «Рябинка» в с. Шумовка ул. Школьная, д. 46Б, с увеличением вместимости на 35 мест;</w:t>
      </w:r>
    </w:p>
    <w:p w:rsidR="007011C8" w:rsidRPr="007F458D" w:rsidRDefault="003E4639" w:rsidP="003E4639">
      <w:pPr>
        <w:pStyle w:val="af0"/>
        <w:numPr>
          <w:ilvl w:val="0"/>
          <w:numId w:val="82"/>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реконструкция здания МОУ «Новоуренская средняя школа» дошкольная группа «Сказка» в с. Новый Урень ул. Школьная, д. </w:t>
      </w:r>
      <w:r w:rsidR="00C158C9" w:rsidRPr="007F458D">
        <w:rPr>
          <w:rFonts w:ascii="Times New Roman" w:hAnsi="Times New Roman" w:cs="Times New Roman"/>
          <w:sz w:val="28"/>
          <w:szCs w:val="28"/>
        </w:rPr>
        <w:t>1</w:t>
      </w:r>
      <w:r w:rsidRPr="007F458D">
        <w:rPr>
          <w:rFonts w:ascii="Times New Roman" w:hAnsi="Times New Roman" w:cs="Times New Roman"/>
          <w:sz w:val="28"/>
          <w:szCs w:val="28"/>
        </w:rPr>
        <w:t>, с увеличением вместимости на 35 мест.</w:t>
      </w:r>
    </w:p>
    <w:p w:rsidR="006118A3" w:rsidRPr="007F458D" w:rsidRDefault="006118A3" w:rsidP="00944A18">
      <w:pPr>
        <w:spacing w:after="0" w:line="240" w:lineRule="auto"/>
        <w:ind w:firstLine="720"/>
        <w:jc w:val="both"/>
        <w:rPr>
          <w:rFonts w:ascii="Times New Roman" w:hAnsi="Times New Roman" w:cs="Times New Roman"/>
          <w:sz w:val="28"/>
          <w:szCs w:val="28"/>
        </w:rPr>
      </w:pPr>
    </w:p>
    <w:p w:rsidR="006118A3" w:rsidRPr="007F458D" w:rsidRDefault="006118A3" w:rsidP="00944A18">
      <w:pPr>
        <w:pStyle w:val="af0"/>
        <w:numPr>
          <w:ilvl w:val="2"/>
          <w:numId w:val="18"/>
        </w:numPr>
        <w:spacing w:after="0" w:line="240" w:lineRule="auto"/>
        <w:jc w:val="center"/>
        <w:outlineLvl w:val="2"/>
        <w:rPr>
          <w:rFonts w:ascii="Times New Roman" w:eastAsiaTheme="majorEastAsia" w:hAnsi="Times New Roman" w:cs="Times New Roman"/>
          <w:b/>
          <w:bCs/>
          <w:sz w:val="28"/>
          <w:szCs w:val="28"/>
        </w:rPr>
      </w:pPr>
      <w:bookmarkStart w:id="140" w:name="_Toc522016773"/>
      <w:bookmarkStart w:id="141" w:name="_Toc23196423"/>
      <w:r w:rsidRPr="007F458D">
        <w:rPr>
          <w:rFonts w:ascii="Times New Roman" w:eastAsiaTheme="majorEastAsia" w:hAnsi="Times New Roman" w:cs="Times New Roman"/>
          <w:b/>
          <w:bCs/>
          <w:sz w:val="28"/>
          <w:szCs w:val="28"/>
        </w:rPr>
        <w:t>Развитие системы здравоохранения</w:t>
      </w:r>
      <w:bookmarkEnd w:id="140"/>
      <w:bookmarkEnd w:id="141"/>
    </w:p>
    <w:p w:rsidR="006118A3" w:rsidRPr="007F458D" w:rsidRDefault="006118A3" w:rsidP="00944A18">
      <w:pPr>
        <w:pStyle w:val="af0"/>
        <w:spacing w:after="0" w:line="240" w:lineRule="auto"/>
        <w:ind w:left="0" w:firstLine="709"/>
        <w:rPr>
          <w:rFonts w:ascii="Times New Roman" w:eastAsiaTheme="majorEastAsia" w:hAnsi="Times New Roman" w:cs="Times New Roman"/>
          <w:bCs/>
          <w:sz w:val="28"/>
          <w:szCs w:val="28"/>
        </w:rPr>
      </w:pPr>
    </w:p>
    <w:p w:rsidR="006118A3" w:rsidRPr="007F458D" w:rsidRDefault="006118A3" w:rsidP="00944A18">
      <w:pPr>
        <w:pStyle w:val="affffffa"/>
        <w:spacing w:line="240" w:lineRule="auto"/>
      </w:pPr>
      <w:r w:rsidRPr="007F458D">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6118A3" w:rsidRPr="007F458D" w:rsidRDefault="006118A3" w:rsidP="00944A18">
      <w:pPr>
        <w:pStyle w:val="affffffa"/>
        <w:spacing w:line="240" w:lineRule="auto"/>
      </w:pPr>
      <w:r w:rsidRPr="007F458D">
        <w:t>Дальнейшее развитие сферы здравоохранения должно развиваться по следующим направлениям:</w:t>
      </w:r>
    </w:p>
    <w:p w:rsidR="006118A3" w:rsidRPr="007F458D" w:rsidRDefault="006118A3" w:rsidP="003E4639">
      <w:pPr>
        <w:pStyle w:val="affffffa"/>
        <w:numPr>
          <w:ilvl w:val="0"/>
          <w:numId w:val="80"/>
        </w:numPr>
        <w:tabs>
          <w:tab w:val="left" w:pos="993"/>
        </w:tabs>
        <w:spacing w:line="240" w:lineRule="auto"/>
        <w:ind w:left="0" w:firstLine="709"/>
      </w:pPr>
      <w:r w:rsidRPr="007F458D">
        <w:t>увеличение мощности амбулаторно-поликлинического учреждения;</w:t>
      </w:r>
    </w:p>
    <w:p w:rsidR="006118A3" w:rsidRPr="007F458D" w:rsidRDefault="006118A3" w:rsidP="003E4639">
      <w:pPr>
        <w:pStyle w:val="affffffa"/>
        <w:numPr>
          <w:ilvl w:val="0"/>
          <w:numId w:val="80"/>
        </w:numPr>
        <w:tabs>
          <w:tab w:val="left" w:pos="993"/>
        </w:tabs>
        <w:spacing w:line="240" w:lineRule="auto"/>
        <w:ind w:left="0" w:firstLine="709"/>
      </w:pPr>
      <w:r w:rsidRPr="007F458D">
        <w:t xml:space="preserve">обеспечение всех учреждений здравоохранения квалифицированным персоналом; </w:t>
      </w:r>
    </w:p>
    <w:p w:rsidR="006118A3" w:rsidRPr="007F458D" w:rsidRDefault="006118A3" w:rsidP="003E4639">
      <w:pPr>
        <w:pStyle w:val="affffffa"/>
        <w:numPr>
          <w:ilvl w:val="0"/>
          <w:numId w:val="80"/>
        </w:numPr>
        <w:tabs>
          <w:tab w:val="left" w:pos="993"/>
        </w:tabs>
        <w:spacing w:line="240" w:lineRule="auto"/>
        <w:ind w:left="0" w:firstLine="709"/>
      </w:pPr>
      <w:r w:rsidRPr="007F458D">
        <w:t>оснащение медицинских учреждений необходимым современным медицинским оборудованием;</w:t>
      </w:r>
    </w:p>
    <w:p w:rsidR="006118A3" w:rsidRPr="007F458D" w:rsidRDefault="006118A3" w:rsidP="003E4639">
      <w:pPr>
        <w:pStyle w:val="affffffa"/>
        <w:numPr>
          <w:ilvl w:val="0"/>
          <w:numId w:val="80"/>
        </w:numPr>
        <w:tabs>
          <w:tab w:val="left" w:pos="993"/>
        </w:tabs>
        <w:spacing w:line="240" w:lineRule="auto"/>
        <w:ind w:left="0" w:firstLine="709"/>
      </w:pPr>
      <w:r w:rsidRPr="007F458D">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6118A3" w:rsidRPr="007F458D" w:rsidRDefault="006118A3" w:rsidP="00944A18">
      <w:pPr>
        <w:pStyle w:val="affffffa"/>
        <w:spacing w:line="240" w:lineRule="auto"/>
      </w:pPr>
      <w:r w:rsidRPr="007F458D">
        <w:t>Выполнение предусмотренных мероприятий способствует стабилизации показателей здоровья, снижению уровня заболеваемости и преждевременной смертности, увеличению продолжительности жизни.</w:t>
      </w:r>
    </w:p>
    <w:p w:rsidR="0005683C" w:rsidRPr="007F458D" w:rsidRDefault="0005683C" w:rsidP="0005683C">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Согласно проектным решениям </w:t>
      </w:r>
      <w:r w:rsidRPr="007F458D">
        <w:rPr>
          <w:rFonts w:ascii="Times New Roman" w:hAnsi="Times New Roman" w:cs="Times New Roman"/>
          <w:bCs/>
          <w:sz w:val="28"/>
          <w:szCs w:val="28"/>
        </w:rPr>
        <w:t>схемы территориального планирования Российской Федерации в области здравоохранения и с</w:t>
      </w:r>
      <w:r w:rsidRPr="007F458D">
        <w:rPr>
          <w:rFonts w:ascii="Times New Roman" w:hAnsi="Times New Roman" w:cs="Times New Roman"/>
          <w:sz w:val="28"/>
          <w:szCs w:val="28"/>
        </w:rPr>
        <w:t>хемы территориального планирования Ульяновской области проектирование объектов здравоохранения не предусматривается</w:t>
      </w:r>
      <w:r w:rsidRPr="007F458D">
        <w:rPr>
          <w:rFonts w:ascii="Times New Roman" w:hAnsi="Times New Roman" w:cs="Times New Roman"/>
          <w:bCs/>
          <w:sz w:val="28"/>
          <w:szCs w:val="28"/>
        </w:rPr>
        <w:t>.</w:t>
      </w:r>
    </w:p>
    <w:p w:rsidR="006118A3" w:rsidRPr="007F458D" w:rsidRDefault="006118A3" w:rsidP="00944A18">
      <w:pPr>
        <w:spacing w:after="0" w:line="240" w:lineRule="auto"/>
        <w:ind w:firstLine="720"/>
        <w:jc w:val="both"/>
        <w:rPr>
          <w:rFonts w:ascii="Times New Roman" w:hAnsi="Times New Roman" w:cs="Times New Roman"/>
          <w:sz w:val="28"/>
          <w:szCs w:val="28"/>
        </w:rPr>
      </w:pPr>
    </w:p>
    <w:p w:rsidR="0005683C" w:rsidRPr="007F458D" w:rsidRDefault="0005683C" w:rsidP="00944A18">
      <w:pPr>
        <w:spacing w:after="0" w:line="240" w:lineRule="auto"/>
        <w:ind w:firstLine="720"/>
        <w:jc w:val="both"/>
        <w:rPr>
          <w:rFonts w:ascii="Times New Roman" w:hAnsi="Times New Roman" w:cs="Times New Roman"/>
          <w:sz w:val="28"/>
          <w:szCs w:val="28"/>
        </w:rPr>
      </w:pPr>
    </w:p>
    <w:p w:rsidR="0005683C" w:rsidRPr="007F458D" w:rsidRDefault="0005683C" w:rsidP="00944A18">
      <w:pPr>
        <w:spacing w:after="0" w:line="240" w:lineRule="auto"/>
        <w:ind w:firstLine="720"/>
        <w:jc w:val="both"/>
        <w:rPr>
          <w:rFonts w:ascii="Times New Roman" w:hAnsi="Times New Roman" w:cs="Times New Roman"/>
          <w:sz w:val="28"/>
          <w:szCs w:val="28"/>
        </w:rPr>
      </w:pPr>
    </w:p>
    <w:p w:rsidR="006118A3" w:rsidRPr="007F458D" w:rsidRDefault="006118A3" w:rsidP="00944A18">
      <w:pPr>
        <w:pStyle w:val="af0"/>
        <w:numPr>
          <w:ilvl w:val="2"/>
          <w:numId w:val="18"/>
        </w:numPr>
        <w:spacing w:after="0" w:line="240" w:lineRule="auto"/>
        <w:jc w:val="center"/>
        <w:outlineLvl w:val="2"/>
        <w:rPr>
          <w:rFonts w:ascii="Times New Roman" w:eastAsiaTheme="majorEastAsia" w:hAnsi="Times New Roman" w:cs="Times New Roman"/>
          <w:b/>
          <w:bCs/>
          <w:sz w:val="28"/>
          <w:szCs w:val="28"/>
        </w:rPr>
      </w:pPr>
      <w:bookmarkStart w:id="142" w:name="_Toc522016774"/>
      <w:bookmarkStart w:id="143" w:name="_Toc23196424"/>
      <w:r w:rsidRPr="007F458D">
        <w:rPr>
          <w:rFonts w:ascii="Times New Roman" w:eastAsiaTheme="majorEastAsia" w:hAnsi="Times New Roman" w:cs="Times New Roman"/>
          <w:b/>
          <w:bCs/>
          <w:sz w:val="28"/>
          <w:szCs w:val="28"/>
        </w:rPr>
        <w:t>Развитие системы социального обслуживания</w:t>
      </w:r>
      <w:bookmarkEnd w:id="142"/>
      <w:bookmarkEnd w:id="143"/>
    </w:p>
    <w:p w:rsidR="006118A3" w:rsidRPr="007F458D" w:rsidRDefault="006118A3" w:rsidP="00944A18">
      <w:pPr>
        <w:pStyle w:val="af0"/>
        <w:spacing w:after="0" w:line="240" w:lineRule="auto"/>
        <w:ind w:left="0"/>
        <w:rPr>
          <w:rFonts w:ascii="Times New Roman" w:eastAsiaTheme="majorEastAsia" w:hAnsi="Times New Roman" w:cs="Times New Roman"/>
          <w:bCs/>
          <w:sz w:val="28"/>
          <w:szCs w:val="28"/>
        </w:rPr>
      </w:pPr>
    </w:p>
    <w:p w:rsidR="006118A3" w:rsidRPr="007F458D" w:rsidRDefault="006118A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Решение о создании и размещении объектов социально</w:t>
      </w:r>
      <w:r w:rsidR="00544E37" w:rsidRPr="007F458D">
        <w:rPr>
          <w:rFonts w:ascii="Times New Roman" w:hAnsi="Times New Roman" w:cs="Times New Roman"/>
          <w:sz w:val="28"/>
          <w:szCs w:val="28"/>
        </w:rPr>
        <w:t>й</w:t>
      </w:r>
      <w:r w:rsidRPr="007F458D">
        <w:rPr>
          <w:rFonts w:ascii="Times New Roman" w:hAnsi="Times New Roman" w:cs="Times New Roman"/>
          <w:sz w:val="28"/>
          <w:szCs w:val="28"/>
        </w:rPr>
        <w:t xml:space="preserve"> защиты проводится на уровне Ульяновской области.</w:t>
      </w:r>
    </w:p>
    <w:p w:rsidR="006118A3" w:rsidRPr="007F458D" w:rsidRDefault="006118A3"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Размещение объектов социального обслуживания на территории Тимирязевского сельского поселения не планируется.</w:t>
      </w:r>
    </w:p>
    <w:p w:rsidR="006118A3" w:rsidRPr="007F458D" w:rsidRDefault="006118A3" w:rsidP="00944A18">
      <w:pPr>
        <w:spacing w:after="0" w:line="240" w:lineRule="auto"/>
        <w:ind w:firstLine="720"/>
        <w:jc w:val="both"/>
        <w:rPr>
          <w:rFonts w:ascii="Times New Roman" w:hAnsi="Times New Roman" w:cs="Times New Roman"/>
          <w:sz w:val="28"/>
          <w:szCs w:val="28"/>
        </w:rPr>
      </w:pPr>
    </w:p>
    <w:p w:rsidR="006118A3" w:rsidRPr="007F458D" w:rsidRDefault="006118A3" w:rsidP="00944A18">
      <w:pPr>
        <w:pStyle w:val="af0"/>
        <w:numPr>
          <w:ilvl w:val="2"/>
          <w:numId w:val="18"/>
        </w:numPr>
        <w:spacing w:after="0" w:line="240" w:lineRule="auto"/>
        <w:jc w:val="center"/>
        <w:outlineLvl w:val="2"/>
        <w:rPr>
          <w:rFonts w:ascii="Times New Roman" w:eastAsiaTheme="majorEastAsia" w:hAnsi="Times New Roman" w:cs="Times New Roman"/>
          <w:b/>
          <w:bCs/>
          <w:sz w:val="28"/>
          <w:szCs w:val="28"/>
        </w:rPr>
      </w:pPr>
      <w:bookmarkStart w:id="144" w:name="_Toc522016775"/>
      <w:bookmarkStart w:id="145" w:name="_Toc23196425"/>
      <w:r w:rsidRPr="007F458D">
        <w:rPr>
          <w:rFonts w:ascii="Times New Roman" w:eastAsiaTheme="majorEastAsia" w:hAnsi="Times New Roman" w:cs="Times New Roman"/>
          <w:b/>
          <w:bCs/>
          <w:sz w:val="28"/>
          <w:szCs w:val="28"/>
        </w:rPr>
        <w:t>Развитие системы культурного обслуживания</w:t>
      </w:r>
      <w:bookmarkEnd w:id="144"/>
      <w:bookmarkEnd w:id="145"/>
    </w:p>
    <w:p w:rsidR="006118A3" w:rsidRPr="007F458D" w:rsidRDefault="006118A3" w:rsidP="00944A18">
      <w:pPr>
        <w:spacing w:after="0" w:line="240" w:lineRule="auto"/>
        <w:ind w:firstLine="720"/>
        <w:jc w:val="both"/>
        <w:rPr>
          <w:rFonts w:ascii="Times New Roman" w:hAnsi="Times New Roman" w:cs="Times New Roman"/>
          <w:sz w:val="28"/>
          <w:szCs w:val="28"/>
        </w:rPr>
      </w:pPr>
    </w:p>
    <w:p w:rsidR="006118A3" w:rsidRPr="007F458D" w:rsidRDefault="006118A3" w:rsidP="00944A18">
      <w:pPr>
        <w:autoSpaceDE w:val="0"/>
        <w:autoSpaceDN w:val="0"/>
        <w:adjustRightInd w:val="0"/>
        <w:spacing w:after="0" w:line="240" w:lineRule="auto"/>
        <w:ind w:firstLine="851"/>
        <w:jc w:val="both"/>
        <w:rPr>
          <w:rFonts w:ascii="Times New Roman" w:hAnsi="Times New Roman" w:cs="Times New Roman"/>
          <w:sz w:val="28"/>
          <w:szCs w:val="28"/>
        </w:rPr>
      </w:pPr>
      <w:r w:rsidRPr="007F458D">
        <w:rPr>
          <w:rFonts w:ascii="Times New Roman" w:hAnsi="Times New Roman" w:cs="Times New Roman"/>
          <w:sz w:val="28"/>
          <w:szCs w:val="28"/>
        </w:rPr>
        <w:t>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rsidR="006118A3" w:rsidRPr="007F458D" w:rsidRDefault="006118A3" w:rsidP="00944A18">
      <w:pPr>
        <w:pStyle w:val="af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Размещение учреждений культуры и досуга на территории Тимирязевского сельского поселения не планируется.</w:t>
      </w:r>
    </w:p>
    <w:p w:rsidR="006118A3" w:rsidRPr="007F458D" w:rsidRDefault="006118A3" w:rsidP="00944A18">
      <w:pPr>
        <w:spacing w:after="0" w:line="240" w:lineRule="auto"/>
        <w:ind w:firstLine="720"/>
        <w:jc w:val="both"/>
        <w:rPr>
          <w:rFonts w:ascii="Times New Roman" w:hAnsi="Times New Roman" w:cs="Times New Roman"/>
          <w:sz w:val="28"/>
          <w:szCs w:val="28"/>
        </w:rPr>
      </w:pPr>
    </w:p>
    <w:p w:rsidR="006118A3" w:rsidRPr="007F458D" w:rsidRDefault="006118A3" w:rsidP="00944A18">
      <w:pPr>
        <w:pStyle w:val="af0"/>
        <w:numPr>
          <w:ilvl w:val="2"/>
          <w:numId w:val="18"/>
        </w:numPr>
        <w:spacing w:after="0" w:line="240" w:lineRule="auto"/>
        <w:jc w:val="center"/>
        <w:outlineLvl w:val="2"/>
        <w:rPr>
          <w:rFonts w:ascii="Times New Roman" w:eastAsiaTheme="majorEastAsia" w:hAnsi="Times New Roman" w:cs="Times New Roman"/>
          <w:b/>
          <w:bCs/>
          <w:sz w:val="28"/>
          <w:szCs w:val="28"/>
        </w:rPr>
      </w:pPr>
      <w:bookmarkStart w:id="146" w:name="_Toc522016776"/>
      <w:bookmarkStart w:id="147" w:name="_Toc23196426"/>
      <w:r w:rsidRPr="007F458D">
        <w:rPr>
          <w:rFonts w:ascii="Times New Roman" w:eastAsiaTheme="majorEastAsia" w:hAnsi="Times New Roman" w:cs="Times New Roman"/>
          <w:b/>
          <w:bCs/>
          <w:sz w:val="28"/>
          <w:szCs w:val="28"/>
        </w:rPr>
        <w:t>Развитие физической культуры и массового спорта</w:t>
      </w:r>
      <w:bookmarkEnd w:id="146"/>
      <w:bookmarkEnd w:id="147"/>
    </w:p>
    <w:p w:rsidR="006118A3" w:rsidRPr="007F458D" w:rsidRDefault="006118A3" w:rsidP="00944A18">
      <w:pPr>
        <w:spacing w:after="0" w:line="240" w:lineRule="auto"/>
        <w:ind w:firstLine="709"/>
        <w:jc w:val="both"/>
        <w:rPr>
          <w:rFonts w:ascii="Times New Roman" w:hAnsi="Times New Roman" w:cs="Times New Roman"/>
          <w:sz w:val="28"/>
          <w:szCs w:val="28"/>
        </w:rPr>
      </w:pPr>
    </w:p>
    <w:p w:rsidR="006118A3" w:rsidRPr="007F458D" w:rsidRDefault="006118A3" w:rsidP="00944A18">
      <w:pPr>
        <w:tabs>
          <w:tab w:val="left" w:pos="851"/>
          <w:tab w:val="left" w:pos="993"/>
        </w:tabs>
        <w:spacing w:after="0" w:line="240" w:lineRule="auto"/>
        <w:ind w:firstLine="709"/>
        <w:jc w:val="both"/>
        <w:rPr>
          <w:rFonts w:ascii="Times New Roman" w:hAnsi="Times New Roman" w:cs="Times New Roman"/>
          <w:bCs/>
          <w:snapToGrid w:val="0"/>
          <w:sz w:val="28"/>
          <w:szCs w:val="28"/>
        </w:rPr>
      </w:pPr>
      <w:r w:rsidRPr="007F458D">
        <w:rPr>
          <w:rFonts w:ascii="Times New Roman" w:hAnsi="Times New Roman" w:cs="Times New Roman"/>
          <w:bCs/>
          <w:snapToGrid w:val="0"/>
          <w:sz w:val="28"/>
          <w:szCs w:val="28"/>
        </w:rPr>
        <w:t>Основными задачами развития системы физической культуры и массового спорта являются:</w:t>
      </w:r>
    </w:p>
    <w:p w:rsidR="006118A3" w:rsidRPr="007F458D" w:rsidRDefault="006118A3" w:rsidP="003E4639">
      <w:pPr>
        <w:pStyle w:val="afffff2"/>
        <w:numPr>
          <w:ilvl w:val="0"/>
          <w:numId w:val="81"/>
        </w:numPr>
        <w:tabs>
          <w:tab w:val="clear" w:pos="644"/>
          <w:tab w:val="left" w:pos="851"/>
          <w:tab w:val="left" w:pos="993"/>
          <w:tab w:val="left" w:pos="2835"/>
          <w:tab w:val="left" w:pos="4536"/>
        </w:tabs>
        <w:spacing w:before="0" w:after="0" w:line="240" w:lineRule="auto"/>
        <w:ind w:left="0" w:firstLine="709"/>
        <w:rPr>
          <w:rFonts w:ascii="Times New Roman" w:hAnsi="Times New Roman"/>
          <w:sz w:val="28"/>
          <w:szCs w:val="28"/>
          <w:lang w:val="ru-RU"/>
        </w:rPr>
      </w:pPr>
      <w:r w:rsidRPr="007F458D">
        <w:rPr>
          <w:rFonts w:ascii="Times New Roman" w:hAnsi="Times New Roman"/>
          <w:sz w:val="28"/>
          <w:szCs w:val="28"/>
          <w:lang w:val="ru-RU"/>
        </w:rPr>
        <w:t>создание системы мониторинга физической подготовленности учащейся молодежи и населения Тимирязевского</w:t>
      </w:r>
      <w:r w:rsidRPr="007F458D">
        <w:rPr>
          <w:rFonts w:ascii="Times New Roman" w:hAnsi="Times New Roman"/>
          <w:bCs/>
          <w:snapToGrid w:val="0"/>
          <w:sz w:val="28"/>
          <w:szCs w:val="28"/>
          <w:lang w:val="ru-RU"/>
        </w:rPr>
        <w:t xml:space="preserve"> сельского поселения</w:t>
      </w:r>
      <w:r w:rsidRPr="007F458D">
        <w:rPr>
          <w:rFonts w:ascii="Times New Roman" w:hAnsi="Times New Roman"/>
          <w:sz w:val="28"/>
          <w:szCs w:val="28"/>
          <w:lang w:val="ru-RU"/>
        </w:rPr>
        <w:t>, осуществление оздоровительной и профилактической работы на основе целевых спортивно-оздоровительных программ;</w:t>
      </w:r>
    </w:p>
    <w:p w:rsidR="006118A3" w:rsidRPr="007F458D" w:rsidRDefault="006118A3" w:rsidP="003E4639">
      <w:pPr>
        <w:pStyle w:val="afffff2"/>
        <w:numPr>
          <w:ilvl w:val="0"/>
          <w:numId w:val="81"/>
        </w:numPr>
        <w:tabs>
          <w:tab w:val="clear" w:pos="644"/>
          <w:tab w:val="left" w:pos="851"/>
          <w:tab w:val="left" w:pos="993"/>
          <w:tab w:val="left" w:pos="2835"/>
          <w:tab w:val="left" w:pos="4536"/>
        </w:tabs>
        <w:spacing w:before="0" w:after="0" w:line="240" w:lineRule="auto"/>
        <w:ind w:left="0" w:firstLine="709"/>
        <w:rPr>
          <w:rFonts w:ascii="Times New Roman" w:hAnsi="Times New Roman"/>
          <w:sz w:val="28"/>
          <w:szCs w:val="28"/>
          <w:lang w:val="ru-RU"/>
        </w:rPr>
      </w:pPr>
      <w:r w:rsidRPr="007F458D">
        <w:rPr>
          <w:rFonts w:ascii="Times New Roman" w:hAnsi="Times New Roman"/>
          <w:sz w:val="28"/>
          <w:szCs w:val="28"/>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rsidR="006118A3" w:rsidRPr="007F458D" w:rsidRDefault="006118A3" w:rsidP="003E4639">
      <w:pPr>
        <w:pStyle w:val="afffff2"/>
        <w:numPr>
          <w:ilvl w:val="0"/>
          <w:numId w:val="81"/>
        </w:numPr>
        <w:tabs>
          <w:tab w:val="clear" w:pos="644"/>
          <w:tab w:val="left" w:pos="851"/>
          <w:tab w:val="left" w:pos="993"/>
          <w:tab w:val="left" w:pos="2835"/>
          <w:tab w:val="left" w:pos="4536"/>
        </w:tabs>
        <w:spacing w:before="0" w:after="0" w:line="240" w:lineRule="auto"/>
        <w:ind w:left="0" w:firstLine="709"/>
        <w:rPr>
          <w:rFonts w:ascii="Times New Roman" w:hAnsi="Times New Roman"/>
          <w:sz w:val="28"/>
          <w:szCs w:val="28"/>
          <w:lang w:val="ru-RU"/>
        </w:rPr>
      </w:pPr>
      <w:r w:rsidRPr="007F458D">
        <w:rPr>
          <w:rFonts w:ascii="Times New Roman" w:hAnsi="Times New Roman"/>
          <w:sz w:val="28"/>
          <w:szCs w:val="28"/>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rsidR="006118A3" w:rsidRPr="007F458D" w:rsidRDefault="006118A3" w:rsidP="003E4639">
      <w:pPr>
        <w:pStyle w:val="afffff2"/>
        <w:numPr>
          <w:ilvl w:val="0"/>
          <w:numId w:val="81"/>
        </w:numPr>
        <w:tabs>
          <w:tab w:val="clear" w:pos="644"/>
          <w:tab w:val="left" w:pos="851"/>
          <w:tab w:val="left" w:pos="993"/>
          <w:tab w:val="left" w:pos="2835"/>
          <w:tab w:val="left" w:pos="4536"/>
        </w:tabs>
        <w:spacing w:before="0" w:after="0" w:line="240" w:lineRule="auto"/>
        <w:ind w:left="0" w:firstLine="709"/>
        <w:rPr>
          <w:rFonts w:ascii="Times New Roman" w:hAnsi="Times New Roman"/>
          <w:sz w:val="28"/>
          <w:szCs w:val="28"/>
          <w:lang w:val="ru-RU"/>
        </w:rPr>
      </w:pPr>
      <w:r w:rsidRPr="007F458D">
        <w:rPr>
          <w:rFonts w:ascii="Times New Roman" w:hAnsi="Times New Roman"/>
          <w:sz w:val="28"/>
          <w:szCs w:val="28"/>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rsidR="006118A3" w:rsidRPr="007F458D" w:rsidRDefault="006118A3" w:rsidP="003E4639">
      <w:pPr>
        <w:pStyle w:val="afffff2"/>
        <w:numPr>
          <w:ilvl w:val="0"/>
          <w:numId w:val="81"/>
        </w:numPr>
        <w:tabs>
          <w:tab w:val="clear" w:pos="644"/>
          <w:tab w:val="left" w:pos="851"/>
          <w:tab w:val="left" w:pos="993"/>
          <w:tab w:val="left" w:pos="2835"/>
          <w:tab w:val="left" w:pos="4536"/>
        </w:tabs>
        <w:spacing w:before="0" w:after="0" w:line="240" w:lineRule="auto"/>
        <w:ind w:left="0" w:firstLine="709"/>
        <w:rPr>
          <w:rStyle w:val="FontStyle284"/>
          <w:sz w:val="28"/>
          <w:szCs w:val="28"/>
          <w:lang w:val="ru-RU"/>
        </w:rPr>
      </w:pPr>
      <w:r w:rsidRPr="007F458D">
        <w:rPr>
          <w:rFonts w:ascii="Times New Roman" w:hAnsi="Times New Roman"/>
          <w:sz w:val="28"/>
          <w:szCs w:val="28"/>
          <w:lang w:val="ru-RU"/>
        </w:rPr>
        <w:t>укрепление материально-технической базы спорта.</w:t>
      </w:r>
    </w:p>
    <w:p w:rsidR="00AC781B" w:rsidRPr="007F458D" w:rsidRDefault="00AC781B" w:rsidP="00AC781B">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Основные мероприятия генерального плана на первую очередь в области развития системы физической культуры и спорта:</w:t>
      </w:r>
    </w:p>
    <w:p w:rsidR="00AC781B" w:rsidRPr="007F458D" w:rsidRDefault="00AC781B" w:rsidP="00AC781B">
      <w:pPr>
        <w:pStyle w:val="af0"/>
        <w:numPr>
          <w:ilvl w:val="0"/>
          <w:numId w:val="147"/>
        </w:numPr>
        <w:spacing w:after="0" w:line="240" w:lineRule="auto"/>
        <w:ind w:left="0" w:firstLine="709"/>
        <w:jc w:val="both"/>
        <w:rPr>
          <w:rFonts w:ascii="Times New Roman" w:hAnsi="Times New Roman" w:cs="Times New Roman"/>
          <w:b/>
          <w:spacing w:val="2"/>
          <w:sz w:val="28"/>
          <w:szCs w:val="28"/>
          <w:shd w:val="clear" w:color="auto" w:fill="FFFFFF"/>
        </w:rPr>
      </w:pPr>
      <w:r w:rsidRPr="007F458D">
        <w:rPr>
          <w:rFonts w:ascii="Times New Roman" w:hAnsi="Times New Roman" w:cs="Times New Roman"/>
          <w:sz w:val="28"/>
          <w:szCs w:val="28"/>
        </w:rPr>
        <w:t xml:space="preserve">строительство плоскостного спортивного сооружения в </w:t>
      </w:r>
      <w:r w:rsidRPr="007F458D">
        <w:rPr>
          <w:rFonts w:ascii="Times New Roman" w:hAnsi="Times New Roman" w:cs="Times New Roman"/>
          <w:spacing w:val="2"/>
          <w:sz w:val="28"/>
          <w:szCs w:val="28"/>
          <w:shd w:val="clear" w:color="auto" w:fill="FFFFFF"/>
        </w:rPr>
        <w:t>п. Тимирязевский, ул. Школьная.</w:t>
      </w:r>
    </w:p>
    <w:p w:rsidR="008B4393" w:rsidRPr="007F458D" w:rsidRDefault="002B3898" w:rsidP="002B3898">
      <w:pPr>
        <w:tabs>
          <w:tab w:val="left" w:pos="1134"/>
        </w:tabs>
        <w:spacing w:after="0" w:line="240" w:lineRule="auto"/>
        <w:ind w:firstLine="709"/>
        <w:jc w:val="both"/>
        <w:rPr>
          <w:rFonts w:ascii="Times New Roman" w:hAnsi="Times New Roman" w:cs="Times New Roman"/>
          <w:b/>
          <w:spacing w:val="2"/>
          <w:sz w:val="28"/>
          <w:szCs w:val="28"/>
          <w:shd w:val="clear" w:color="auto" w:fill="FFFFFF"/>
        </w:rPr>
      </w:pPr>
      <w:r w:rsidRPr="007F458D">
        <w:rPr>
          <w:rFonts w:ascii="Times New Roman" w:hAnsi="Times New Roman" w:cs="Times New Roman"/>
          <w:sz w:val="28"/>
          <w:szCs w:val="28"/>
        </w:rPr>
        <w:t>.</w:t>
      </w:r>
    </w:p>
    <w:p w:rsidR="008B4393" w:rsidRPr="007F458D" w:rsidRDefault="008B4393" w:rsidP="00944A18">
      <w:pPr>
        <w:spacing w:after="0" w:line="240" w:lineRule="auto"/>
        <w:ind w:firstLine="709"/>
        <w:jc w:val="both"/>
        <w:rPr>
          <w:rFonts w:ascii="Times New Roman" w:hAnsi="Times New Roman" w:cs="Times New Roman"/>
          <w:sz w:val="28"/>
          <w:szCs w:val="28"/>
        </w:rPr>
      </w:pPr>
    </w:p>
    <w:p w:rsidR="0036498E" w:rsidRPr="007F458D" w:rsidRDefault="0036498E"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48" w:name="_Toc6841327"/>
      <w:bookmarkStart w:id="149" w:name="_Toc14077853"/>
      <w:bookmarkStart w:id="150" w:name="_Toc23196427"/>
      <w:r w:rsidRPr="007F458D">
        <w:rPr>
          <w:rFonts w:ascii="Times New Roman" w:hAnsi="Times New Roman" w:cs="Times New Roman"/>
          <w:b/>
          <w:sz w:val="28"/>
          <w:szCs w:val="28"/>
        </w:rPr>
        <w:t>Развитие объектов массового отдыха, благоустройства и озеленения</w:t>
      </w:r>
      <w:bookmarkEnd w:id="148"/>
      <w:bookmarkEnd w:id="149"/>
      <w:bookmarkEnd w:id="150"/>
    </w:p>
    <w:p w:rsidR="0036498E" w:rsidRPr="007F458D" w:rsidRDefault="0036498E" w:rsidP="00944A18">
      <w:pPr>
        <w:spacing w:after="0" w:line="240" w:lineRule="auto"/>
        <w:ind w:firstLine="709"/>
        <w:jc w:val="both"/>
        <w:rPr>
          <w:rFonts w:ascii="Times New Roman" w:hAnsi="Times New Roman" w:cs="Times New Roman"/>
          <w:sz w:val="28"/>
          <w:szCs w:val="28"/>
        </w:rPr>
      </w:pPr>
    </w:p>
    <w:p w:rsidR="0036498E" w:rsidRPr="007F458D" w:rsidRDefault="0036498E" w:rsidP="00944A18">
      <w:pPr>
        <w:shd w:val="clear" w:color="auto" w:fill="FFFFFF"/>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36498E" w:rsidRPr="007F458D" w:rsidRDefault="0036498E" w:rsidP="00944A18">
      <w:pPr>
        <w:shd w:val="clear" w:color="auto" w:fill="FFFFFF"/>
        <w:spacing w:after="0" w:line="240" w:lineRule="auto"/>
        <w:ind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Характер построения системы озеленения определяется планировочной</w:t>
      </w:r>
      <w:r w:rsidRPr="007F458D">
        <w:rPr>
          <w:rFonts w:ascii="Times New Roman" w:hAnsi="Times New Roman" w:cs="Times New Roman"/>
          <w:sz w:val="28"/>
          <w:szCs w:val="28"/>
        </w:rPr>
        <w:t xml:space="preserve"> </w:t>
      </w:r>
      <w:r w:rsidRPr="007F458D">
        <w:rPr>
          <w:rFonts w:ascii="Times New Roman" w:eastAsia="Times New Roman" w:hAnsi="Times New Roman" w:cs="Times New Roman"/>
          <w:sz w:val="28"/>
          <w:szCs w:val="28"/>
        </w:rPr>
        <w:t xml:space="preserve">структурой </w:t>
      </w:r>
      <w:r w:rsidR="00BC3643" w:rsidRPr="007F458D">
        <w:rPr>
          <w:rFonts w:ascii="Times New Roman" w:hAnsi="Times New Roman" w:cs="Times New Roman"/>
          <w:sz w:val="28"/>
          <w:szCs w:val="28"/>
        </w:rPr>
        <w:t>сельского поселения</w:t>
      </w:r>
      <w:r w:rsidRPr="007F458D">
        <w:rPr>
          <w:rFonts w:ascii="Times New Roman" w:eastAsia="Times New Roman" w:hAnsi="Times New Roman" w:cs="Times New Roman"/>
          <w:sz w:val="28"/>
          <w:szCs w:val="28"/>
        </w:rPr>
        <w:t xml:space="preserve">. </w:t>
      </w:r>
    </w:p>
    <w:p w:rsidR="0036498E" w:rsidRPr="007F458D" w:rsidRDefault="0036498E" w:rsidP="00944A18">
      <w:pPr>
        <w:shd w:val="clear" w:color="auto" w:fill="FFFFFF"/>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36498E" w:rsidRPr="007F458D" w:rsidRDefault="0036498E" w:rsidP="00944A18">
      <w:pPr>
        <w:shd w:val="clear" w:color="auto" w:fill="FFFFFF"/>
        <w:spacing w:after="0" w:line="240" w:lineRule="auto"/>
        <w:ind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Система озеленения населенных пунктов дополняется</w:t>
      </w:r>
      <w:r w:rsidRPr="007F458D">
        <w:rPr>
          <w:rFonts w:ascii="Times New Roman" w:hAnsi="Times New Roman" w:cs="Times New Roman"/>
          <w:sz w:val="28"/>
          <w:szCs w:val="28"/>
        </w:rPr>
        <w:t xml:space="preserve"> </w:t>
      </w:r>
      <w:r w:rsidRPr="007F458D">
        <w:rPr>
          <w:rFonts w:ascii="Times New Roman" w:eastAsia="Times New Roman" w:hAnsi="Times New Roman" w:cs="Times New Roman"/>
          <w:sz w:val="28"/>
          <w:szCs w:val="28"/>
        </w:rPr>
        <w:t>территориями санитарно-защитных зон и полезащитными лесополосами.</w:t>
      </w:r>
    </w:p>
    <w:p w:rsidR="0036498E" w:rsidRPr="007F458D" w:rsidRDefault="0036498E" w:rsidP="00944A18">
      <w:pPr>
        <w:shd w:val="clear" w:color="auto" w:fill="FFFFFF"/>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По функциональному назначению зеленые насаждения подразделяются на три группы:</w:t>
      </w:r>
    </w:p>
    <w:p w:rsidR="0036498E" w:rsidRPr="007F458D" w:rsidRDefault="0036498E" w:rsidP="003E4639">
      <w:pPr>
        <w:pStyle w:val="af0"/>
        <w:numPr>
          <w:ilvl w:val="0"/>
          <w:numId w:val="85"/>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eastAsia="Times New Roman" w:hAnsi="Times New Roman" w:cs="Times New Roman"/>
          <w:bCs/>
          <w:i/>
          <w:iCs/>
          <w:sz w:val="28"/>
          <w:szCs w:val="28"/>
        </w:rPr>
        <w:t xml:space="preserve">зеленые насаждения общего пользования, </w:t>
      </w:r>
      <w:r w:rsidRPr="007F458D">
        <w:rPr>
          <w:rFonts w:ascii="Times New Roman" w:eastAsia="Times New Roman" w:hAnsi="Times New Roman" w:cs="Times New Roman"/>
          <w:sz w:val="28"/>
          <w:szCs w:val="28"/>
        </w:rPr>
        <w:t>предназначенные для различных форм отдыха всего населения</w:t>
      </w:r>
    </w:p>
    <w:p w:rsidR="0036498E" w:rsidRPr="007F458D" w:rsidRDefault="0036498E" w:rsidP="003E4639">
      <w:pPr>
        <w:pStyle w:val="af0"/>
        <w:numPr>
          <w:ilvl w:val="0"/>
          <w:numId w:val="85"/>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eastAsia="Times New Roman" w:hAnsi="Times New Roman" w:cs="Times New Roman"/>
          <w:bCs/>
          <w:i/>
          <w:iCs/>
          <w:sz w:val="28"/>
          <w:szCs w:val="28"/>
        </w:rPr>
        <w:t xml:space="preserve">зеленые насаждения ограниченного пользования, </w:t>
      </w:r>
      <w:r w:rsidRPr="007F458D">
        <w:rPr>
          <w:rFonts w:ascii="Times New Roman" w:eastAsia="Times New Roman" w:hAnsi="Times New Roman" w:cs="Times New Roman"/>
          <w:sz w:val="28"/>
          <w:szCs w:val="28"/>
        </w:rPr>
        <w:t>включающие озелененные территории жилых кварталов, детских, учебных, медицинских учреждений, промышленных предприятий и т.д.</w:t>
      </w:r>
    </w:p>
    <w:p w:rsidR="0036498E" w:rsidRPr="007F458D" w:rsidRDefault="0036498E" w:rsidP="003E4639">
      <w:pPr>
        <w:pStyle w:val="af0"/>
        <w:numPr>
          <w:ilvl w:val="0"/>
          <w:numId w:val="8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bCs/>
          <w:i/>
          <w:iCs/>
          <w:sz w:val="28"/>
          <w:szCs w:val="28"/>
        </w:rPr>
        <w:t xml:space="preserve">зеленые насаждения специального назначения, </w:t>
      </w:r>
      <w:r w:rsidRPr="007F458D">
        <w:rPr>
          <w:rFonts w:ascii="Times New Roman" w:eastAsia="Times New Roman" w:hAnsi="Times New Roman" w:cs="Times New Roman"/>
          <w:sz w:val="28"/>
          <w:szCs w:val="28"/>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36498E" w:rsidRPr="007F458D" w:rsidRDefault="0036498E" w:rsidP="00944A18">
      <w:pPr>
        <w:shd w:val="clear" w:color="auto" w:fill="FFFFFF"/>
        <w:spacing w:after="0" w:line="240" w:lineRule="auto"/>
        <w:ind w:firstLine="709"/>
        <w:jc w:val="both"/>
        <w:rPr>
          <w:rFonts w:ascii="Times New Roman" w:eastAsia="Times New Roman" w:hAnsi="Times New Roman" w:cs="Times New Roman"/>
          <w:sz w:val="28"/>
          <w:szCs w:val="28"/>
        </w:rPr>
      </w:pPr>
    </w:p>
    <w:p w:rsidR="0036498E" w:rsidRPr="007F458D" w:rsidRDefault="0036498E" w:rsidP="00944A18">
      <w:pPr>
        <w:shd w:val="clear" w:color="auto" w:fill="FFFFFF"/>
        <w:spacing w:after="0" w:line="240" w:lineRule="auto"/>
        <w:ind w:firstLine="709"/>
        <w:jc w:val="both"/>
        <w:rPr>
          <w:rFonts w:ascii="Times New Roman" w:hAnsi="Times New Roman" w:cs="Times New Roman"/>
          <w:i/>
          <w:sz w:val="28"/>
          <w:szCs w:val="28"/>
        </w:rPr>
      </w:pPr>
      <w:r w:rsidRPr="007F458D">
        <w:rPr>
          <w:rFonts w:ascii="Times New Roman" w:eastAsia="Times New Roman" w:hAnsi="Times New Roman" w:cs="Times New Roman"/>
          <w:bCs/>
          <w:i/>
          <w:sz w:val="28"/>
          <w:szCs w:val="28"/>
        </w:rPr>
        <w:t>Зеленые насаждения общего пользования</w:t>
      </w:r>
    </w:p>
    <w:p w:rsidR="0036498E" w:rsidRPr="007F458D" w:rsidRDefault="0036498E" w:rsidP="00944A18">
      <w:pPr>
        <w:shd w:val="clear" w:color="auto" w:fill="FFFFFF"/>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Эта категория насаждений включает наиболее крупные планировочные</w:t>
      </w:r>
      <w:r w:rsidRPr="007F458D">
        <w:rPr>
          <w:rFonts w:ascii="Times New Roman" w:hAnsi="Times New Roman" w:cs="Times New Roman"/>
          <w:sz w:val="28"/>
          <w:szCs w:val="28"/>
        </w:rPr>
        <w:t xml:space="preserve"> </w:t>
      </w:r>
      <w:r w:rsidRPr="007F458D">
        <w:rPr>
          <w:rFonts w:ascii="Times New Roman" w:eastAsia="Times New Roman" w:hAnsi="Times New Roman" w:cs="Times New Roman"/>
          <w:sz w:val="28"/>
          <w:szCs w:val="28"/>
        </w:rPr>
        <w:t xml:space="preserve">элементы системы озеленения (парки, скверы, бульвары), используемые всем населением для отдыха и досуга. </w:t>
      </w:r>
    </w:p>
    <w:p w:rsidR="0036498E" w:rsidRPr="007F458D" w:rsidRDefault="0036498E" w:rsidP="00944A18">
      <w:pPr>
        <w:shd w:val="clear" w:color="auto" w:fill="FFFFFF"/>
        <w:spacing w:after="0" w:line="240" w:lineRule="auto"/>
        <w:ind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Для формирования более устойчивых к антропогенным</w:t>
      </w:r>
      <w:r w:rsidRPr="007F458D">
        <w:rPr>
          <w:rFonts w:ascii="Times New Roman" w:hAnsi="Times New Roman" w:cs="Times New Roman"/>
          <w:sz w:val="28"/>
          <w:szCs w:val="28"/>
        </w:rPr>
        <w:t xml:space="preserve"> </w:t>
      </w:r>
      <w:r w:rsidRPr="007F458D">
        <w:rPr>
          <w:rFonts w:ascii="Times New Roman" w:eastAsia="Times New Roman" w:hAnsi="Times New Roman" w:cs="Times New Roman"/>
          <w:sz w:val="28"/>
          <w:szCs w:val="28"/>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rsidR="0036498E" w:rsidRPr="007F458D" w:rsidRDefault="0036498E"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рекреационного использования рекомендуются места отдыха:</w:t>
      </w:r>
    </w:p>
    <w:p w:rsidR="0036498E" w:rsidRPr="007F458D" w:rsidRDefault="0036498E" w:rsidP="003E4639">
      <w:pPr>
        <w:pStyle w:val="af0"/>
        <w:numPr>
          <w:ilvl w:val="0"/>
          <w:numId w:val="88"/>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вдоль реки Сух. Бирюч;</w:t>
      </w:r>
    </w:p>
    <w:p w:rsidR="0036498E" w:rsidRPr="007F458D" w:rsidRDefault="0036498E" w:rsidP="003E4639">
      <w:pPr>
        <w:pStyle w:val="af0"/>
        <w:numPr>
          <w:ilvl w:val="0"/>
          <w:numId w:val="88"/>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пруды в д. Михайловка, Авдотьино, вблизи с. Новый Урень.</w:t>
      </w:r>
    </w:p>
    <w:p w:rsidR="0036498E" w:rsidRPr="007F458D" w:rsidRDefault="0036498E" w:rsidP="00944A18">
      <w:pPr>
        <w:pStyle w:val="affffffa"/>
        <w:spacing w:line="240" w:lineRule="auto"/>
      </w:pPr>
      <w:r w:rsidRPr="007F458D">
        <w:t xml:space="preserve">Площадь озелененных территорий общего пользования согласно Местным нормативам градостроительного проектирования муниципального образования </w:t>
      </w:r>
      <w:r w:rsidR="00A865D4" w:rsidRPr="007F458D">
        <w:t>«</w:t>
      </w:r>
      <w:r w:rsidRPr="007F458D">
        <w:t>Тимирязевское сельское поселение</w:t>
      </w:r>
      <w:r w:rsidR="00A865D4" w:rsidRPr="007F458D">
        <w:t>»</w:t>
      </w:r>
      <w:r w:rsidRPr="007F458D">
        <w:t xml:space="preserve"> должна составлять </w:t>
      </w:r>
      <w:smartTag w:uri="urn:schemas-microsoft-com:office:smarttags" w:element="metricconverter">
        <w:smartTagPr>
          <w:attr w:name="ProductID" w:val="12 м2"/>
        </w:smartTagPr>
        <w:r w:rsidRPr="007F458D">
          <w:t>12 м</w:t>
        </w:r>
        <w:r w:rsidRPr="007F458D">
          <w:rPr>
            <w:vertAlign w:val="superscript"/>
          </w:rPr>
          <w:t>2</w:t>
        </w:r>
      </w:smartTag>
      <w:r w:rsidRPr="007F458D">
        <w:t xml:space="preserve"> на 1 человека. Таким образом, на расчетный срок потребность в озелененных территориях общего пользования составляет не менее 64,33 тыс. м</w:t>
      </w:r>
      <w:r w:rsidRPr="007F458D">
        <w:rPr>
          <w:vertAlign w:val="superscript"/>
        </w:rPr>
        <w:t>2</w:t>
      </w:r>
      <w:r w:rsidRPr="007F458D">
        <w:t>.</w:t>
      </w:r>
    </w:p>
    <w:p w:rsidR="0036498E" w:rsidRPr="007F458D" w:rsidRDefault="0036498E" w:rsidP="00944A18">
      <w:pPr>
        <w:pStyle w:val="affffffa"/>
        <w:spacing w:line="240" w:lineRule="auto"/>
      </w:pPr>
      <w:r w:rsidRPr="007F458D">
        <w:t>Генеральным планом предусматривается:</w:t>
      </w:r>
    </w:p>
    <w:p w:rsidR="00543023" w:rsidRPr="007F458D" w:rsidRDefault="00543023" w:rsidP="003E4639">
      <w:pPr>
        <w:pStyle w:val="af0"/>
        <w:numPr>
          <w:ilvl w:val="0"/>
          <w:numId w:val="87"/>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строительство сквера в с. Новый Урень площадью 18</w:t>
      </w:r>
      <w:r w:rsidR="001332C9" w:rsidRPr="007F458D">
        <w:rPr>
          <w:rFonts w:ascii="Times New Roman" w:hAnsi="Times New Roman" w:cs="Times New Roman"/>
          <w:sz w:val="28"/>
          <w:szCs w:val="28"/>
        </w:rPr>
        <w:t>,0 тыс.</w:t>
      </w:r>
      <w:r w:rsidRPr="007F458D">
        <w:rPr>
          <w:rFonts w:ascii="Times New Roman" w:hAnsi="Times New Roman" w:cs="Times New Roman"/>
          <w:sz w:val="28"/>
          <w:szCs w:val="28"/>
        </w:rPr>
        <w:t xml:space="preserve"> м</w:t>
      </w:r>
      <w:r w:rsidRPr="007F458D">
        <w:rPr>
          <w:rFonts w:ascii="Times New Roman" w:hAnsi="Times New Roman" w:cs="Times New Roman"/>
          <w:sz w:val="28"/>
          <w:szCs w:val="28"/>
          <w:vertAlign w:val="superscript"/>
        </w:rPr>
        <w:t>2</w:t>
      </w:r>
      <w:r w:rsidRPr="007F458D">
        <w:rPr>
          <w:rFonts w:ascii="Times New Roman" w:hAnsi="Times New Roman" w:cs="Times New Roman"/>
          <w:sz w:val="28"/>
          <w:szCs w:val="28"/>
        </w:rPr>
        <w:t>;</w:t>
      </w:r>
    </w:p>
    <w:p w:rsidR="00543023" w:rsidRPr="007F458D" w:rsidRDefault="00543023" w:rsidP="003E4639">
      <w:pPr>
        <w:pStyle w:val="af0"/>
        <w:numPr>
          <w:ilvl w:val="0"/>
          <w:numId w:val="87"/>
        </w:numPr>
        <w:tabs>
          <w:tab w:val="left" w:pos="993"/>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z w:val="28"/>
          <w:szCs w:val="28"/>
        </w:rPr>
        <w:t>строительство сквера в п. Тимирязевский площадью 2</w:t>
      </w:r>
      <w:r w:rsidR="001332C9" w:rsidRPr="007F458D">
        <w:rPr>
          <w:rFonts w:ascii="Times New Roman" w:hAnsi="Times New Roman" w:cs="Times New Roman"/>
          <w:sz w:val="28"/>
          <w:szCs w:val="28"/>
        </w:rPr>
        <w:t>,44 тыс.</w:t>
      </w:r>
      <w:r w:rsidRPr="007F458D">
        <w:rPr>
          <w:rFonts w:ascii="Times New Roman" w:hAnsi="Times New Roman" w:cs="Times New Roman"/>
          <w:sz w:val="28"/>
          <w:szCs w:val="28"/>
        </w:rPr>
        <w:t xml:space="preserve"> м</w:t>
      </w:r>
      <w:r w:rsidRPr="007F458D">
        <w:rPr>
          <w:rFonts w:ascii="Times New Roman" w:hAnsi="Times New Roman" w:cs="Times New Roman"/>
          <w:sz w:val="28"/>
          <w:szCs w:val="28"/>
          <w:vertAlign w:val="superscript"/>
        </w:rPr>
        <w:t>2</w:t>
      </w:r>
      <w:r w:rsidRPr="007F458D">
        <w:rPr>
          <w:rFonts w:ascii="Times New Roman" w:hAnsi="Times New Roman" w:cs="Times New Roman"/>
          <w:sz w:val="28"/>
          <w:szCs w:val="28"/>
        </w:rPr>
        <w:t>;</w:t>
      </w:r>
    </w:p>
    <w:p w:rsidR="00D61770" w:rsidRPr="007F458D" w:rsidRDefault="00D61770" w:rsidP="003E4639">
      <w:pPr>
        <w:pStyle w:val="af0"/>
        <w:widowControl w:val="0"/>
        <w:numPr>
          <w:ilvl w:val="0"/>
          <w:numId w:val="87"/>
        </w:numPr>
        <w:tabs>
          <w:tab w:val="left" w:pos="993"/>
        </w:tabs>
        <w:suppressAutoHyphens/>
        <w:spacing w:after="0" w:line="240" w:lineRule="auto"/>
        <w:ind w:left="0" w:firstLine="709"/>
        <w:jc w:val="both"/>
        <w:rPr>
          <w:rFonts w:ascii="Times New Roman" w:hAnsi="Times New Roman"/>
          <w:sz w:val="28"/>
          <w:szCs w:val="28"/>
        </w:rPr>
      </w:pPr>
      <w:r w:rsidRPr="007F458D">
        <w:rPr>
          <w:rFonts w:ascii="Times New Roman" w:hAnsi="Times New Roman"/>
          <w:sz w:val="28"/>
          <w:szCs w:val="28"/>
        </w:rPr>
        <w:t xml:space="preserve">благоустройство парка </w:t>
      </w:r>
      <w:r w:rsidR="00A865D4" w:rsidRPr="007F458D">
        <w:rPr>
          <w:rFonts w:ascii="Times New Roman" w:hAnsi="Times New Roman"/>
          <w:sz w:val="28"/>
          <w:szCs w:val="28"/>
        </w:rPr>
        <w:t>«</w:t>
      </w:r>
      <w:r w:rsidRPr="007F458D">
        <w:rPr>
          <w:rFonts w:ascii="Times New Roman" w:hAnsi="Times New Roman"/>
          <w:sz w:val="28"/>
          <w:szCs w:val="28"/>
        </w:rPr>
        <w:t>Народный</w:t>
      </w:r>
      <w:r w:rsidR="00A865D4" w:rsidRPr="007F458D">
        <w:rPr>
          <w:rFonts w:ascii="Times New Roman" w:hAnsi="Times New Roman"/>
          <w:sz w:val="28"/>
          <w:szCs w:val="28"/>
        </w:rPr>
        <w:t>»</w:t>
      </w:r>
      <w:r w:rsidRPr="007F458D">
        <w:rPr>
          <w:rFonts w:ascii="Times New Roman" w:hAnsi="Times New Roman"/>
          <w:sz w:val="28"/>
          <w:szCs w:val="28"/>
        </w:rPr>
        <w:t xml:space="preserve"> в п. Тимирязевский.</w:t>
      </w:r>
    </w:p>
    <w:p w:rsidR="0036498E" w:rsidRPr="007F458D" w:rsidRDefault="0036498E" w:rsidP="00944A18">
      <w:pPr>
        <w:widowControl w:val="0"/>
        <w:tabs>
          <w:tab w:val="left" w:pos="993"/>
        </w:tabs>
        <w:suppressAutoHyphens/>
        <w:spacing w:after="0" w:line="240" w:lineRule="auto"/>
        <w:ind w:left="709"/>
        <w:jc w:val="both"/>
        <w:rPr>
          <w:rFonts w:ascii="Times New Roman" w:hAnsi="Times New Roman" w:cs="Times New Roman"/>
          <w:sz w:val="28"/>
          <w:szCs w:val="28"/>
        </w:rPr>
      </w:pPr>
    </w:p>
    <w:p w:rsidR="0036498E" w:rsidRPr="007F458D" w:rsidRDefault="0036498E" w:rsidP="00944A18">
      <w:pPr>
        <w:pStyle w:val="affffffa"/>
        <w:spacing w:line="240" w:lineRule="auto"/>
        <w:rPr>
          <w:i/>
        </w:rPr>
      </w:pPr>
      <w:r w:rsidRPr="007F458D">
        <w:rPr>
          <w:i/>
        </w:rPr>
        <w:t>Зеленые насаждения ограниченного пользования</w:t>
      </w:r>
    </w:p>
    <w:p w:rsidR="0036498E" w:rsidRPr="007F458D" w:rsidRDefault="0036498E" w:rsidP="00944A18">
      <w:pPr>
        <w:pStyle w:val="affffffa"/>
        <w:spacing w:line="240" w:lineRule="auto"/>
      </w:pPr>
      <w:r w:rsidRPr="007F458D">
        <w:t xml:space="preserve">В системе озеленения </w:t>
      </w:r>
      <w:r w:rsidR="00BC3643" w:rsidRPr="007F458D">
        <w:t>сельского поселения</w:t>
      </w:r>
      <w:r w:rsidRPr="007F458D">
        <w:t xml:space="preserve"> 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36498E" w:rsidRPr="007F458D" w:rsidRDefault="0036498E" w:rsidP="00944A18">
      <w:pPr>
        <w:pStyle w:val="affffffa"/>
        <w:spacing w:line="240" w:lineRule="auto"/>
      </w:pPr>
      <w:r w:rsidRPr="007F458D">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rsidR="0036498E" w:rsidRPr="007F458D" w:rsidRDefault="0036498E" w:rsidP="00944A18">
      <w:pPr>
        <w:pStyle w:val="affffffa"/>
        <w:spacing w:line="240" w:lineRule="auto"/>
      </w:pPr>
      <w:r w:rsidRPr="007F458D">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36498E" w:rsidRPr="007F458D" w:rsidRDefault="0036498E" w:rsidP="00944A18">
      <w:pPr>
        <w:pStyle w:val="affffffa"/>
        <w:spacing w:line="240" w:lineRule="auto"/>
      </w:pPr>
    </w:p>
    <w:p w:rsidR="0036498E" w:rsidRPr="007F458D" w:rsidRDefault="0036498E" w:rsidP="00944A18">
      <w:pPr>
        <w:shd w:val="clear" w:color="auto" w:fill="FFFFFF"/>
        <w:spacing w:after="0" w:line="240" w:lineRule="auto"/>
        <w:ind w:firstLine="709"/>
        <w:jc w:val="both"/>
        <w:rPr>
          <w:rFonts w:ascii="Times New Roman" w:hAnsi="Times New Roman" w:cs="Times New Roman"/>
          <w:i/>
          <w:sz w:val="28"/>
          <w:szCs w:val="28"/>
        </w:rPr>
      </w:pPr>
      <w:r w:rsidRPr="007F458D">
        <w:rPr>
          <w:rFonts w:ascii="Times New Roman" w:eastAsia="Times New Roman" w:hAnsi="Times New Roman" w:cs="Times New Roman"/>
          <w:bCs/>
          <w:i/>
          <w:sz w:val="28"/>
          <w:szCs w:val="28"/>
        </w:rPr>
        <w:t>Зеленые насаждения специального назначения</w:t>
      </w:r>
    </w:p>
    <w:p w:rsidR="0036498E" w:rsidRPr="007F458D" w:rsidRDefault="0036498E" w:rsidP="00944A18">
      <w:pPr>
        <w:shd w:val="clear" w:color="auto" w:fill="FFFFFF"/>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В эту категорию насаждений включены посадки на улицах, вдоль</w:t>
      </w:r>
      <w:r w:rsidRPr="007F458D">
        <w:rPr>
          <w:rFonts w:ascii="Times New Roman" w:hAnsi="Times New Roman" w:cs="Times New Roman"/>
          <w:sz w:val="28"/>
          <w:szCs w:val="28"/>
        </w:rPr>
        <w:t xml:space="preserve"> </w:t>
      </w:r>
      <w:r w:rsidRPr="007F458D">
        <w:rPr>
          <w:rFonts w:ascii="Times New Roman" w:eastAsia="Times New Roman" w:hAnsi="Times New Roman" w:cs="Times New Roman"/>
          <w:sz w:val="28"/>
          <w:szCs w:val="28"/>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rsidR="0036498E" w:rsidRPr="007F458D" w:rsidRDefault="0036498E" w:rsidP="00944A18">
      <w:pPr>
        <w:shd w:val="clear" w:color="auto" w:fill="FFFFFF"/>
        <w:spacing w:after="0" w:line="240" w:lineRule="auto"/>
        <w:ind w:firstLine="709"/>
        <w:jc w:val="both"/>
        <w:rPr>
          <w:rFonts w:ascii="Times New Roman" w:hAnsi="Times New Roman" w:cs="Times New Roman"/>
          <w:sz w:val="28"/>
          <w:szCs w:val="28"/>
        </w:rPr>
      </w:pPr>
      <w:r w:rsidRPr="007F458D">
        <w:rPr>
          <w:rFonts w:ascii="Times New Roman" w:eastAsia="Times New Roman" w:hAnsi="Times New Roman" w:cs="Times New Roman"/>
          <w:sz w:val="28"/>
          <w:szCs w:val="28"/>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36498E" w:rsidRPr="007F458D" w:rsidRDefault="0036498E" w:rsidP="00944A18">
      <w:pPr>
        <w:shd w:val="clear" w:color="auto" w:fill="FFFFFF"/>
        <w:spacing w:after="0" w:line="240" w:lineRule="auto"/>
        <w:ind w:firstLine="709"/>
        <w:jc w:val="both"/>
        <w:rPr>
          <w:rFonts w:ascii="Times New Roman" w:eastAsia="Times New Roman" w:hAnsi="Times New Roman" w:cs="Times New Roman"/>
          <w:sz w:val="28"/>
          <w:szCs w:val="28"/>
        </w:rPr>
      </w:pPr>
      <w:r w:rsidRPr="007F458D">
        <w:rPr>
          <w:rFonts w:ascii="Times New Roman" w:eastAsia="Times New Roman" w:hAnsi="Times New Roman" w:cs="Times New Roman"/>
          <w:sz w:val="28"/>
          <w:szCs w:val="28"/>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36498E" w:rsidRPr="007F458D" w:rsidRDefault="0036498E" w:rsidP="00944A18">
      <w:pPr>
        <w:shd w:val="clear" w:color="auto" w:fill="FFFFFF"/>
        <w:spacing w:after="0" w:line="240" w:lineRule="auto"/>
        <w:ind w:firstLine="709"/>
        <w:jc w:val="both"/>
        <w:rPr>
          <w:rFonts w:ascii="Times New Roman" w:eastAsia="Times New Roman" w:hAnsi="Times New Roman" w:cs="Times New Roman"/>
          <w:sz w:val="28"/>
          <w:szCs w:val="28"/>
        </w:rPr>
      </w:pPr>
    </w:p>
    <w:p w:rsidR="0036498E" w:rsidRPr="007F458D" w:rsidRDefault="0036498E" w:rsidP="00944A18">
      <w:pPr>
        <w:pStyle w:val="affffffa"/>
        <w:spacing w:line="240" w:lineRule="auto"/>
      </w:pPr>
      <w:r w:rsidRPr="007F458D">
        <w:rPr>
          <w:i/>
        </w:rPr>
        <w:t>Мероприятия по обеспечению сохранности существующих территорий озеленения общего</w:t>
      </w:r>
      <w:r w:rsidRPr="007F458D">
        <w:t xml:space="preserve"> пользования включают в себя:</w:t>
      </w:r>
    </w:p>
    <w:p w:rsidR="0036498E" w:rsidRPr="007F458D" w:rsidRDefault="0036498E" w:rsidP="003E4639">
      <w:pPr>
        <w:pStyle w:val="af0"/>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36498E" w:rsidRPr="007F458D" w:rsidRDefault="0036498E" w:rsidP="003E4639">
      <w:pPr>
        <w:pStyle w:val="af0"/>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36498E" w:rsidRPr="007F458D" w:rsidRDefault="0036498E" w:rsidP="003E4639">
      <w:pPr>
        <w:pStyle w:val="af0"/>
        <w:numPr>
          <w:ilvl w:val="0"/>
          <w:numId w:val="8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36498E" w:rsidRPr="007F458D" w:rsidRDefault="0036498E" w:rsidP="003E4639">
      <w:pPr>
        <w:pStyle w:val="affffffa"/>
        <w:numPr>
          <w:ilvl w:val="0"/>
          <w:numId w:val="86"/>
        </w:numPr>
        <w:tabs>
          <w:tab w:val="left" w:pos="993"/>
        </w:tabs>
        <w:spacing w:line="240" w:lineRule="auto"/>
        <w:ind w:left="0" w:firstLine="709"/>
      </w:pPr>
      <w:r w:rsidRPr="007F458D">
        <w:rPr>
          <w:rFonts w:eastAsiaTheme="minorHAnsi"/>
          <w:lang w:eastAsia="en-US"/>
        </w:rPr>
        <w:t>проведение своевременного ремонта ограждений зеленых насаждений.</w:t>
      </w:r>
    </w:p>
    <w:p w:rsidR="0036498E" w:rsidRPr="007F458D" w:rsidRDefault="0036498E" w:rsidP="00944A18">
      <w:pPr>
        <w:pStyle w:val="affffffa"/>
        <w:spacing w:line="240" w:lineRule="auto"/>
      </w:pPr>
      <w:r w:rsidRPr="007F458D">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BC3643" w:rsidRPr="007F458D">
        <w:t>сельского поселения</w:t>
      </w:r>
      <w:r w:rsidRPr="007F458D">
        <w:t xml:space="preserve">. </w:t>
      </w:r>
    </w:p>
    <w:p w:rsidR="003C2B95" w:rsidRPr="007F458D" w:rsidRDefault="003C2B95" w:rsidP="00944A18">
      <w:pPr>
        <w:spacing w:after="0" w:line="240" w:lineRule="auto"/>
        <w:ind w:firstLine="709"/>
        <w:jc w:val="both"/>
        <w:rPr>
          <w:rFonts w:ascii="Times New Roman" w:hAnsi="Times New Roman" w:cs="Times New Roman"/>
          <w:sz w:val="28"/>
          <w:szCs w:val="28"/>
        </w:rPr>
      </w:pPr>
    </w:p>
    <w:p w:rsidR="003A0141" w:rsidRPr="007F458D" w:rsidRDefault="003A0141" w:rsidP="00944A18">
      <w:pPr>
        <w:pStyle w:val="2"/>
        <w:keepLines/>
        <w:numPr>
          <w:ilvl w:val="1"/>
          <w:numId w:val="18"/>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0" w:after="0"/>
        <w:jc w:val="center"/>
        <w:rPr>
          <w:rFonts w:ascii="Times New Roman" w:hAnsi="Times New Roman"/>
          <w:color w:val="auto"/>
        </w:rPr>
      </w:pPr>
      <w:bookmarkStart w:id="151" w:name="_Toc516831965"/>
      <w:bookmarkStart w:id="152" w:name="_Toc23196428"/>
      <w:r w:rsidRPr="007F458D">
        <w:rPr>
          <w:rFonts w:ascii="Times New Roman" w:hAnsi="Times New Roman"/>
          <w:color w:val="auto"/>
        </w:rPr>
        <w:t>Развитие сети особо охраняемых природных территорий</w:t>
      </w:r>
      <w:bookmarkEnd w:id="151"/>
      <w:bookmarkEnd w:id="152"/>
    </w:p>
    <w:p w:rsidR="003A0141" w:rsidRPr="007F458D" w:rsidRDefault="003A0141" w:rsidP="00944A18">
      <w:pPr>
        <w:pStyle w:val="af0"/>
        <w:spacing w:after="0" w:line="240" w:lineRule="auto"/>
        <w:ind w:left="0" w:firstLine="709"/>
        <w:jc w:val="both"/>
        <w:rPr>
          <w:rFonts w:ascii="Times New Roman" w:hAnsi="Times New Roman" w:cs="Times New Roman"/>
          <w:sz w:val="28"/>
          <w:szCs w:val="28"/>
        </w:rPr>
      </w:pPr>
    </w:p>
    <w:p w:rsidR="003A0141" w:rsidRPr="007F458D" w:rsidRDefault="003A0141" w:rsidP="00944A18">
      <w:pPr>
        <w:pStyle w:val="ConsPlusNormal"/>
        <w:widowControl/>
        <w:ind w:firstLine="709"/>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Система особо охраняемых природных территорий создается в целях сохранения на территории </w:t>
      </w:r>
      <w:r w:rsidR="00BA478F" w:rsidRPr="007F458D">
        <w:rPr>
          <w:rFonts w:ascii="Times New Roman" w:hAnsi="Times New Roman" w:cs="Times New Roman"/>
          <w:color w:val="auto"/>
          <w:sz w:val="28"/>
          <w:szCs w:val="28"/>
        </w:rPr>
        <w:t>поселения</w:t>
      </w:r>
      <w:r w:rsidRPr="007F458D">
        <w:rPr>
          <w:rFonts w:ascii="Times New Roman" w:hAnsi="Times New Roman" w:cs="Times New Roman"/>
          <w:color w:val="auto"/>
          <w:sz w:val="28"/>
          <w:szCs w:val="28"/>
        </w:rPr>
        <w:t xml:space="preserve">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rsidR="003A0141" w:rsidRPr="007F458D" w:rsidRDefault="003A0141" w:rsidP="00944A18">
      <w:pPr>
        <w:pStyle w:val="af0"/>
        <w:spacing w:after="0" w:line="240" w:lineRule="auto"/>
        <w:ind w:left="0" w:firstLine="709"/>
        <w:jc w:val="both"/>
        <w:rPr>
          <w:rFonts w:ascii="Times New Roman" w:hAnsi="Times New Roman" w:cs="Times New Roman"/>
          <w:iCs/>
          <w:spacing w:val="-6"/>
          <w:sz w:val="28"/>
          <w:szCs w:val="28"/>
        </w:rPr>
      </w:pPr>
      <w:r w:rsidRPr="007F458D">
        <w:rPr>
          <w:rFonts w:ascii="Times New Roman" w:hAnsi="Times New Roman" w:cs="Times New Roman"/>
          <w:sz w:val="28"/>
          <w:szCs w:val="28"/>
        </w:rPr>
        <w:t>Согласно проектным решениям Схеме территориального планирования Ульяновской области</w:t>
      </w:r>
      <w:r w:rsidRPr="007F458D">
        <w:rPr>
          <w:rStyle w:val="afc"/>
          <w:rFonts w:ascii="Times New Roman" w:hAnsi="Times New Roman" w:cs="Times New Roman"/>
          <w:sz w:val="28"/>
          <w:szCs w:val="28"/>
        </w:rPr>
        <w:footnoteReference w:id="4"/>
      </w:r>
      <w:r w:rsidRPr="007F458D">
        <w:rPr>
          <w:rFonts w:ascii="Times New Roman" w:hAnsi="Times New Roman" w:cs="Times New Roman"/>
          <w:sz w:val="28"/>
          <w:szCs w:val="28"/>
        </w:rPr>
        <w:t xml:space="preserve"> </w:t>
      </w:r>
      <w:r w:rsidRPr="007F458D">
        <w:rPr>
          <w:rFonts w:ascii="Times New Roman" w:eastAsia="Calibri" w:hAnsi="Times New Roman" w:cs="Times New Roman"/>
          <w:sz w:val="28"/>
          <w:szCs w:val="28"/>
        </w:rPr>
        <w:t xml:space="preserve">на территории </w:t>
      </w:r>
      <w:r w:rsidRPr="007F458D">
        <w:rPr>
          <w:rFonts w:ascii="Times New Roman" w:hAnsi="Times New Roman" w:cs="Times New Roman"/>
          <w:iCs/>
          <w:spacing w:val="-6"/>
          <w:sz w:val="28"/>
          <w:szCs w:val="28"/>
        </w:rPr>
        <w:t xml:space="preserve">Тимирязевского сельского поселения </w:t>
      </w:r>
      <w:r w:rsidRPr="007F458D">
        <w:rPr>
          <w:rFonts w:ascii="Times New Roman" w:hAnsi="Times New Roman" w:cs="Times New Roman"/>
          <w:sz w:val="28"/>
          <w:szCs w:val="28"/>
        </w:rPr>
        <w:t xml:space="preserve">до </w:t>
      </w:r>
      <w:smartTag w:uri="urn:schemas-microsoft-com:office:smarttags" w:element="metricconverter">
        <w:smartTagPr>
          <w:attr w:name="ProductID" w:val="2025 г"/>
        </w:smartTagPr>
        <w:r w:rsidRPr="007F458D">
          <w:rPr>
            <w:rFonts w:ascii="Times New Roman" w:hAnsi="Times New Roman" w:cs="Times New Roman"/>
            <w:sz w:val="28"/>
            <w:szCs w:val="28"/>
          </w:rPr>
          <w:t>2025 г</w:t>
        </w:r>
      </w:smartTag>
      <w:r w:rsidRPr="007F458D">
        <w:rPr>
          <w:rFonts w:ascii="Times New Roman" w:hAnsi="Times New Roman" w:cs="Times New Roman"/>
          <w:sz w:val="28"/>
          <w:szCs w:val="28"/>
        </w:rPr>
        <w:t xml:space="preserve">. </w:t>
      </w:r>
      <w:r w:rsidRPr="007F458D">
        <w:rPr>
          <w:rFonts w:ascii="Times New Roman" w:hAnsi="Times New Roman" w:cs="Times New Roman"/>
          <w:iCs/>
          <w:spacing w:val="-6"/>
          <w:sz w:val="28"/>
          <w:szCs w:val="28"/>
        </w:rPr>
        <w:t xml:space="preserve">планируется организовать </w:t>
      </w:r>
      <w:r w:rsidRPr="007F458D">
        <w:rPr>
          <w:rFonts w:ascii="Times New Roman" w:hAnsi="Times New Roman" w:cs="Times New Roman"/>
          <w:sz w:val="28"/>
          <w:szCs w:val="28"/>
        </w:rPr>
        <w:t xml:space="preserve">памятник природы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Арская степь</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w:t>
      </w:r>
      <w:r w:rsidRPr="007F458D">
        <w:rPr>
          <w:rFonts w:ascii="Times New Roman" w:hAnsi="Times New Roman" w:cs="Times New Roman"/>
          <w:iCs/>
          <w:spacing w:val="-6"/>
          <w:sz w:val="28"/>
          <w:szCs w:val="28"/>
        </w:rPr>
        <w:t xml:space="preserve">общей площадью </w:t>
      </w:r>
      <w:smartTag w:uri="urn:schemas-microsoft-com:office:smarttags" w:element="metricconverter">
        <w:smartTagPr>
          <w:attr w:name="ProductID" w:val="300 га"/>
        </w:smartTagPr>
        <w:r w:rsidRPr="007F458D">
          <w:rPr>
            <w:rFonts w:ascii="Times New Roman" w:hAnsi="Times New Roman" w:cs="Times New Roman"/>
            <w:iCs/>
            <w:sz w:val="28"/>
            <w:szCs w:val="28"/>
          </w:rPr>
          <w:t>300 га</w:t>
        </w:r>
      </w:smartTag>
      <w:r w:rsidRPr="007F458D">
        <w:rPr>
          <w:rFonts w:ascii="Times New Roman" w:hAnsi="Times New Roman" w:cs="Times New Roman"/>
          <w:iCs/>
          <w:sz w:val="28"/>
          <w:szCs w:val="28"/>
        </w:rPr>
        <w:t>.</w:t>
      </w:r>
    </w:p>
    <w:p w:rsidR="003A0141" w:rsidRPr="007F458D" w:rsidRDefault="003A0141" w:rsidP="00944A18">
      <w:pPr>
        <w:spacing w:after="0" w:line="240" w:lineRule="auto"/>
        <w:ind w:firstLine="709"/>
        <w:jc w:val="both"/>
        <w:rPr>
          <w:rFonts w:ascii="Times New Roman" w:hAnsi="Times New Roman" w:cs="Times New Roman"/>
          <w:sz w:val="28"/>
          <w:szCs w:val="28"/>
        </w:rPr>
      </w:pPr>
    </w:p>
    <w:p w:rsidR="00242447" w:rsidRPr="007F458D" w:rsidRDefault="00242447"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53" w:name="_Toc8663614"/>
      <w:bookmarkStart w:id="154" w:name="_Toc14077854"/>
      <w:bookmarkStart w:id="155" w:name="_Toc23196429"/>
      <w:r w:rsidRPr="007F458D">
        <w:rPr>
          <w:rFonts w:ascii="Times New Roman" w:hAnsi="Times New Roman" w:cs="Times New Roman"/>
          <w:b/>
          <w:sz w:val="28"/>
          <w:szCs w:val="28"/>
        </w:rPr>
        <w:t>Развитие транспортной инфраструктуры</w:t>
      </w:r>
      <w:bookmarkEnd w:id="153"/>
      <w:bookmarkEnd w:id="154"/>
      <w:bookmarkEnd w:id="155"/>
    </w:p>
    <w:p w:rsidR="00242447" w:rsidRPr="007F458D" w:rsidRDefault="00242447" w:rsidP="00944A18">
      <w:pPr>
        <w:spacing w:after="0" w:line="240" w:lineRule="auto"/>
        <w:ind w:firstLine="709"/>
        <w:jc w:val="both"/>
        <w:rPr>
          <w:rFonts w:ascii="Times New Roman" w:hAnsi="Times New Roman" w:cs="Times New Roman"/>
          <w:sz w:val="28"/>
          <w:szCs w:val="28"/>
        </w:rPr>
      </w:pPr>
    </w:p>
    <w:p w:rsidR="00242447" w:rsidRPr="007F458D" w:rsidRDefault="00242447" w:rsidP="00944A18">
      <w:pPr>
        <w:pStyle w:val="msonospacing0"/>
        <w:numPr>
          <w:ilvl w:val="2"/>
          <w:numId w:val="18"/>
        </w:numPr>
        <w:jc w:val="center"/>
        <w:outlineLvl w:val="2"/>
        <w:rPr>
          <w:rFonts w:ascii="Times New Roman" w:hAnsi="Times New Roman"/>
          <w:b/>
          <w:sz w:val="28"/>
          <w:szCs w:val="28"/>
        </w:rPr>
      </w:pPr>
      <w:bookmarkStart w:id="156" w:name="_Toc23196430"/>
      <w:r w:rsidRPr="007F458D">
        <w:rPr>
          <w:rFonts w:ascii="Times New Roman" w:hAnsi="Times New Roman"/>
          <w:b/>
          <w:sz w:val="28"/>
          <w:szCs w:val="28"/>
        </w:rPr>
        <w:t>Внешний транспорт</w:t>
      </w:r>
      <w:bookmarkEnd w:id="156"/>
    </w:p>
    <w:p w:rsidR="00242447" w:rsidRPr="007F458D" w:rsidRDefault="00242447" w:rsidP="00944A18">
      <w:pPr>
        <w:spacing w:after="0" w:line="240" w:lineRule="auto"/>
        <w:ind w:firstLine="709"/>
        <w:jc w:val="both"/>
        <w:rPr>
          <w:rFonts w:ascii="Times New Roman" w:hAnsi="Times New Roman" w:cs="Times New Roman"/>
          <w:sz w:val="28"/>
          <w:szCs w:val="28"/>
        </w:rPr>
      </w:pPr>
    </w:p>
    <w:p w:rsidR="00242447" w:rsidRPr="007F458D" w:rsidRDefault="00242447" w:rsidP="00944A18">
      <w:pPr>
        <w:shd w:val="clear" w:color="auto" w:fill="FFFFFF"/>
        <w:spacing w:after="0" w:line="240" w:lineRule="auto"/>
        <w:ind w:firstLine="709"/>
        <w:rPr>
          <w:rFonts w:ascii="Times New Roman" w:hAnsi="Times New Roman" w:cs="Times New Roman"/>
          <w:i/>
          <w:sz w:val="28"/>
          <w:szCs w:val="28"/>
        </w:rPr>
      </w:pPr>
      <w:r w:rsidRPr="007F458D">
        <w:rPr>
          <w:rFonts w:ascii="Times New Roman" w:hAnsi="Times New Roman" w:cs="Times New Roman"/>
          <w:i/>
          <w:sz w:val="28"/>
          <w:szCs w:val="28"/>
        </w:rPr>
        <w:t>Железнодорожный транспорт</w:t>
      </w:r>
    </w:p>
    <w:p w:rsidR="00242447" w:rsidRPr="007F458D" w:rsidRDefault="00242447" w:rsidP="00944A18">
      <w:pPr>
        <w:shd w:val="clear" w:color="auto" w:fill="FFFFFF"/>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Строительство объектов железнодорожного транспорта на территории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не планируется.</w:t>
      </w:r>
    </w:p>
    <w:p w:rsidR="00242447" w:rsidRPr="007F458D" w:rsidRDefault="00242447" w:rsidP="00944A18">
      <w:pPr>
        <w:shd w:val="clear" w:color="auto" w:fill="FFFFFF"/>
        <w:spacing w:after="0" w:line="240" w:lineRule="auto"/>
        <w:ind w:firstLine="709"/>
        <w:jc w:val="both"/>
        <w:rPr>
          <w:rFonts w:ascii="Times New Roman" w:hAnsi="Times New Roman" w:cs="Times New Roman"/>
          <w:sz w:val="28"/>
          <w:szCs w:val="28"/>
        </w:rPr>
      </w:pPr>
    </w:p>
    <w:p w:rsidR="00242447" w:rsidRPr="007F458D" w:rsidRDefault="00242447" w:rsidP="00944A18">
      <w:pPr>
        <w:spacing w:after="0" w:line="240" w:lineRule="auto"/>
        <w:ind w:firstLine="709"/>
        <w:jc w:val="both"/>
        <w:rPr>
          <w:rFonts w:ascii="Times New Roman" w:hAnsi="Times New Roman" w:cs="Times New Roman"/>
          <w:i/>
          <w:sz w:val="28"/>
          <w:szCs w:val="28"/>
          <w:lang w:eastAsia="ru-RU"/>
        </w:rPr>
      </w:pPr>
      <w:r w:rsidRPr="007F458D">
        <w:rPr>
          <w:rFonts w:ascii="Times New Roman" w:hAnsi="Times New Roman" w:cs="Times New Roman"/>
          <w:i/>
          <w:sz w:val="28"/>
          <w:szCs w:val="28"/>
          <w:lang w:eastAsia="ru-RU"/>
        </w:rPr>
        <w:t>Воздушный транспорт</w:t>
      </w:r>
    </w:p>
    <w:p w:rsidR="00242447" w:rsidRPr="007F458D" w:rsidRDefault="0024244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Строительство объектов воздушного транспорта на территории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не планируется.</w:t>
      </w:r>
    </w:p>
    <w:p w:rsidR="00242447" w:rsidRPr="007F458D" w:rsidRDefault="00242447" w:rsidP="00944A18">
      <w:pPr>
        <w:shd w:val="clear" w:color="auto" w:fill="FFFFFF"/>
        <w:spacing w:after="0" w:line="240" w:lineRule="auto"/>
        <w:ind w:firstLine="709"/>
        <w:jc w:val="both"/>
        <w:rPr>
          <w:rFonts w:ascii="Times New Roman" w:hAnsi="Times New Roman" w:cs="Times New Roman"/>
          <w:sz w:val="28"/>
          <w:szCs w:val="28"/>
        </w:rPr>
      </w:pPr>
    </w:p>
    <w:p w:rsidR="00242447" w:rsidRPr="007F458D" w:rsidRDefault="00242447" w:rsidP="00944A18">
      <w:pPr>
        <w:spacing w:after="0" w:line="240" w:lineRule="auto"/>
        <w:ind w:firstLine="709"/>
        <w:jc w:val="both"/>
        <w:rPr>
          <w:rFonts w:ascii="Times New Roman" w:hAnsi="Times New Roman" w:cs="Times New Roman"/>
          <w:i/>
          <w:sz w:val="28"/>
          <w:szCs w:val="28"/>
          <w:lang w:eastAsia="ru-RU"/>
        </w:rPr>
      </w:pPr>
      <w:r w:rsidRPr="007F458D">
        <w:rPr>
          <w:rFonts w:ascii="Times New Roman" w:hAnsi="Times New Roman" w:cs="Times New Roman"/>
          <w:i/>
          <w:sz w:val="28"/>
          <w:szCs w:val="28"/>
          <w:lang w:eastAsia="ru-RU"/>
        </w:rPr>
        <w:t>Водный транспорт</w:t>
      </w:r>
    </w:p>
    <w:p w:rsidR="00242447" w:rsidRPr="007F458D" w:rsidRDefault="0024244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Строительство объектов водного транспорта на территории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не планируется.</w:t>
      </w:r>
    </w:p>
    <w:p w:rsidR="00242447" w:rsidRPr="007F458D" w:rsidRDefault="00242447" w:rsidP="00944A18">
      <w:pPr>
        <w:shd w:val="clear" w:color="auto" w:fill="FFFFFF"/>
        <w:spacing w:after="0" w:line="240" w:lineRule="auto"/>
        <w:ind w:firstLine="709"/>
        <w:jc w:val="both"/>
        <w:rPr>
          <w:rFonts w:ascii="Times New Roman" w:hAnsi="Times New Roman" w:cs="Times New Roman"/>
          <w:sz w:val="28"/>
          <w:szCs w:val="28"/>
        </w:rPr>
      </w:pPr>
    </w:p>
    <w:p w:rsidR="00242447" w:rsidRPr="007F458D" w:rsidRDefault="00242447" w:rsidP="00944A18">
      <w:pPr>
        <w:spacing w:after="0" w:line="240" w:lineRule="auto"/>
        <w:ind w:firstLine="709"/>
        <w:jc w:val="both"/>
        <w:rPr>
          <w:rFonts w:ascii="Times New Roman" w:hAnsi="Times New Roman" w:cs="Times New Roman"/>
          <w:i/>
          <w:sz w:val="28"/>
          <w:szCs w:val="28"/>
          <w:lang w:eastAsia="ru-RU"/>
        </w:rPr>
      </w:pPr>
      <w:r w:rsidRPr="007F458D">
        <w:rPr>
          <w:rFonts w:ascii="Times New Roman" w:hAnsi="Times New Roman" w:cs="Times New Roman"/>
          <w:i/>
          <w:sz w:val="28"/>
          <w:szCs w:val="28"/>
          <w:lang w:eastAsia="ru-RU"/>
        </w:rPr>
        <w:t>Трубопроводный транспорт</w:t>
      </w:r>
    </w:p>
    <w:p w:rsidR="00242447" w:rsidRPr="007F458D" w:rsidRDefault="0024244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Строительство объектов трубопроводного транспорта на территории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не планируется.</w:t>
      </w:r>
    </w:p>
    <w:p w:rsidR="00242447" w:rsidRPr="007F458D" w:rsidRDefault="00242447" w:rsidP="00944A18">
      <w:pPr>
        <w:shd w:val="clear" w:color="auto" w:fill="FFFFFF"/>
        <w:spacing w:after="0" w:line="240" w:lineRule="auto"/>
        <w:ind w:firstLine="709"/>
        <w:jc w:val="both"/>
        <w:rPr>
          <w:rFonts w:ascii="Times New Roman" w:hAnsi="Times New Roman" w:cs="Times New Roman"/>
          <w:sz w:val="28"/>
          <w:szCs w:val="28"/>
        </w:rPr>
      </w:pPr>
    </w:p>
    <w:p w:rsidR="00242447" w:rsidRPr="007F458D" w:rsidRDefault="00242447" w:rsidP="00944A18">
      <w:pPr>
        <w:shd w:val="clear" w:color="auto" w:fill="FFFFFF"/>
        <w:spacing w:after="0" w:line="240" w:lineRule="auto"/>
        <w:ind w:firstLine="709"/>
        <w:rPr>
          <w:rFonts w:ascii="Times New Roman" w:hAnsi="Times New Roman" w:cs="Times New Roman"/>
          <w:i/>
          <w:sz w:val="28"/>
          <w:szCs w:val="28"/>
        </w:rPr>
      </w:pPr>
      <w:r w:rsidRPr="007F458D">
        <w:rPr>
          <w:rFonts w:ascii="Times New Roman" w:hAnsi="Times New Roman" w:cs="Times New Roman"/>
          <w:i/>
          <w:sz w:val="28"/>
          <w:szCs w:val="28"/>
        </w:rPr>
        <w:t>Автомобильный транспорт</w:t>
      </w:r>
    </w:p>
    <w:p w:rsidR="00AC561A" w:rsidRPr="007F458D" w:rsidRDefault="00242447" w:rsidP="00944A18">
      <w:pPr>
        <w:pStyle w:val="af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bCs/>
          <w:sz w:val="28"/>
          <w:szCs w:val="28"/>
        </w:rPr>
        <w:t xml:space="preserve">Согласно проектным решениям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Pr="007F458D">
        <w:rPr>
          <w:rFonts w:ascii="Times New Roman" w:hAnsi="Times New Roman" w:cs="Times New Roman"/>
          <w:sz w:val="28"/>
          <w:szCs w:val="28"/>
        </w:rPr>
        <w:t>утвержденная</w:t>
      </w:r>
      <w:r w:rsidRPr="007F458D">
        <w:rPr>
          <w:rFonts w:ascii="Times New Roman" w:hAnsi="Times New Roman" w:cs="Times New Roman"/>
          <w:bCs/>
          <w:sz w:val="28"/>
          <w:szCs w:val="28"/>
        </w:rPr>
        <w:t xml:space="preserve"> </w:t>
      </w:r>
      <w:r w:rsidRPr="007F458D">
        <w:rPr>
          <w:rFonts w:ascii="Times New Roman" w:hAnsi="Times New Roman" w:cs="Times New Roman"/>
          <w:sz w:val="28"/>
          <w:szCs w:val="28"/>
        </w:rPr>
        <w:t xml:space="preserve">распоряжением Правительства РФ от </w:t>
      </w:r>
      <w:smartTag w:uri="urn:schemas-microsoft-com:office:smarttags" w:element="date">
        <w:smartTagPr>
          <w:attr w:name="Year" w:val="2013"/>
          <w:attr w:name="Day" w:val="19"/>
          <w:attr w:name="Month" w:val="03"/>
          <w:attr w:name="ls" w:val="trans"/>
        </w:smartTagPr>
        <w:r w:rsidRPr="007F458D">
          <w:rPr>
            <w:rFonts w:ascii="Times New Roman" w:hAnsi="Times New Roman" w:cs="Times New Roman"/>
            <w:sz w:val="28"/>
            <w:szCs w:val="28"/>
          </w:rPr>
          <w:t>19.03.2013</w:t>
        </w:r>
      </w:smartTag>
      <w:r w:rsidR="00644F89" w:rsidRPr="007F458D">
        <w:rPr>
          <w:rFonts w:ascii="Times New Roman" w:hAnsi="Times New Roman" w:cs="Times New Roman"/>
          <w:sz w:val="28"/>
          <w:szCs w:val="28"/>
        </w:rPr>
        <w:t xml:space="preserve"> № 384-р </w:t>
      </w:r>
      <w:r w:rsidRPr="007F458D">
        <w:rPr>
          <w:rFonts w:ascii="Times New Roman" w:hAnsi="Times New Roman" w:cs="Times New Roman"/>
          <w:sz w:val="28"/>
          <w:szCs w:val="28"/>
        </w:rPr>
        <w:t>на территории Тимирязевского сельского поселения предусматривается</w:t>
      </w:r>
      <w:r w:rsidR="00AC561A" w:rsidRPr="007F458D">
        <w:rPr>
          <w:rFonts w:ascii="Times New Roman" w:hAnsi="Times New Roman" w:cs="Times New Roman"/>
          <w:sz w:val="28"/>
          <w:szCs w:val="28"/>
        </w:rPr>
        <w:t>:</w:t>
      </w:r>
    </w:p>
    <w:p w:rsidR="00AC561A" w:rsidRPr="007F458D" w:rsidRDefault="00242447" w:rsidP="00AC561A">
      <w:pPr>
        <w:pStyle w:val="af0"/>
        <w:numPr>
          <w:ilvl w:val="0"/>
          <w:numId w:val="1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458D">
        <w:rPr>
          <w:rFonts w:ascii="Times New Roman" w:hAnsi="Times New Roman" w:cs="Times New Roman"/>
          <w:sz w:val="28"/>
          <w:szCs w:val="28"/>
        </w:rPr>
        <w:t xml:space="preserve">реконструкция участков автомобильной дороги общего пользования федерального значения А-151 Цивильск – Ульяновск км 0+000 - км 199+000 протяженностью </w:t>
      </w:r>
      <w:smartTag w:uri="urn:schemas-microsoft-com:office:smarttags" w:element="metricconverter">
        <w:smartTagPr>
          <w:attr w:name="ProductID" w:val="199 км"/>
        </w:smartTagPr>
        <w:r w:rsidRPr="007F458D">
          <w:rPr>
            <w:rFonts w:ascii="Times New Roman" w:hAnsi="Times New Roman" w:cs="Times New Roman"/>
            <w:sz w:val="28"/>
            <w:szCs w:val="28"/>
          </w:rPr>
          <w:t>199 км</w:t>
        </w:r>
      </w:smartTag>
      <w:r w:rsidRPr="007F458D">
        <w:rPr>
          <w:rFonts w:ascii="Times New Roman" w:hAnsi="Times New Roman" w:cs="Times New Roman"/>
          <w:sz w:val="28"/>
          <w:szCs w:val="28"/>
        </w:rPr>
        <w:t xml:space="preserve">, категория 1Б </w:t>
      </w:r>
      <w:r w:rsidRPr="007F458D">
        <w:rPr>
          <w:rFonts w:ascii="Times New Roman" w:eastAsia="Calibri" w:hAnsi="Times New Roman" w:cs="Times New Roman"/>
          <w:sz w:val="28"/>
          <w:szCs w:val="28"/>
        </w:rPr>
        <w:t>до 2020 г</w:t>
      </w:r>
      <w:r w:rsidR="00AC561A" w:rsidRPr="007F458D">
        <w:rPr>
          <w:rFonts w:ascii="Times New Roman" w:eastAsia="Calibri" w:hAnsi="Times New Roman" w:cs="Times New Roman"/>
          <w:sz w:val="28"/>
          <w:szCs w:val="28"/>
        </w:rPr>
        <w:t>;</w:t>
      </w:r>
    </w:p>
    <w:p w:rsidR="00AC561A" w:rsidRPr="007F458D" w:rsidRDefault="00AC561A" w:rsidP="00AC561A">
      <w:pPr>
        <w:pStyle w:val="af0"/>
        <w:numPr>
          <w:ilvl w:val="0"/>
          <w:numId w:val="14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участков автомобильной дороги общего пользования федерального значения Р-241 Казань - Буинск – Ульяновск км 0+000 - км 212+000 протяженностью </w:t>
      </w:r>
      <w:smartTag w:uri="urn:schemas-microsoft-com:office:smarttags" w:element="metricconverter">
        <w:smartTagPr>
          <w:attr w:name="ProductID" w:val="181,77 км"/>
        </w:smartTagPr>
        <w:r w:rsidRPr="007F458D">
          <w:rPr>
            <w:rFonts w:ascii="Times New Roman" w:hAnsi="Times New Roman" w:cs="Times New Roman"/>
            <w:sz w:val="28"/>
            <w:szCs w:val="28"/>
          </w:rPr>
          <w:t>181,77 км</w:t>
        </w:r>
      </w:smartTag>
      <w:r w:rsidRPr="007F458D">
        <w:rPr>
          <w:rFonts w:ascii="Times New Roman" w:hAnsi="Times New Roman" w:cs="Times New Roman"/>
          <w:sz w:val="28"/>
          <w:szCs w:val="28"/>
        </w:rPr>
        <w:t>, категория 1Б до 2020 г;</w:t>
      </w:r>
    </w:p>
    <w:p w:rsidR="00242447" w:rsidRPr="007F458D" w:rsidRDefault="00AC561A" w:rsidP="00AC561A">
      <w:pPr>
        <w:pStyle w:val="af0"/>
        <w:numPr>
          <w:ilvl w:val="0"/>
          <w:numId w:val="14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строительство автомобильная дорога общего пользования федерального значения «Москва - Саранск - Ульяновск - Екатеринбург» до 2030 года</w:t>
      </w:r>
      <w:r w:rsidR="00EB7DAD" w:rsidRPr="007F458D">
        <w:rPr>
          <w:rFonts w:ascii="Times New Roman" w:eastAsia="Calibri" w:hAnsi="Times New Roman" w:cs="Times New Roman"/>
          <w:sz w:val="28"/>
          <w:szCs w:val="28"/>
        </w:rPr>
        <w:t>.</w:t>
      </w:r>
    </w:p>
    <w:p w:rsidR="00242447" w:rsidRPr="007F458D" w:rsidRDefault="00242447" w:rsidP="00944A18">
      <w:pPr>
        <w:spacing w:after="0" w:line="240" w:lineRule="auto"/>
        <w:ind w:firstLine="709"/>
        <w:jc w:val="both"/>
        <w:rPr>
          <w:rFonts w:ascii="Times New Roman" w:hAnsi="Times New Roman" w:cs="Times New Roman"/>
          <w:sz w:val="28"/>
          <w:szCs w:val="28"/>
        </w:rPr>
      </w:pPr>
    </w:p>
    <w:p w:rsidR="00242447" w:rsidRPr="007F458D" w:rsidRDefault="00242447" w:rsidP="00944A18">
      <w:pPr>
        <w:pStyle w:val="msonospacing0"/>
        <w:numPr>
          <w:ilvl w:val="2"/>
          <w:numId w:val="18"/>
        </w:numPr>
        <w:jc w:val="center"/>
        <w:outlineLvl w:val="2"/>
        <w:rPr>
          <w:rFonts w:ascii="Times New Roman" w:hAnsi="Times New Roman"/>
          <w:b/>
          <w:sz w:val="26"/>
          <w:szCs w:val="26"/>
        </w:rPr>
      </w:pPr>
      <w:bookmarkStart w:id="157" w:name="_Toc6841338"/>
      <w:bookmarkStart w:id="158" w:name="_Toc14077857"/>
      <w:bookmarkStart w:id="159" w:name="_Toc23196431"/>
      <w:r w:rsidRPr="007F458D">
        <w:rPr>
          <w:rFonts w:ascii="Times New Roman" w:hAnsi="Times New Roman"/>
          <w:b/>
          <w:sz w:val="26"/>
          <w:szCs w:val="26"/>
        </w:rPr>
        <w:t>Улично-дорожная сеть</w:t>
      </w:r>
      <w:bookmarkEnd w:id="157"/>
      <w:bookmarkEnd w:id="158"/>
      <w:bookmarkEnd w:id="159"/>
    </w:p>
    <w:p w:rsidR="00242447" w:rsidRPr="007F458D" w:rsidRDefault="00242447" w:rsidP="00944A18">
      <w:pPr>
        <w:spacing w:after="0" w:line="240" w:lineRule="auto"/>
        <w:ind w:firstLine="709"/>
        <w:jc w:val="both"/>
        <w:rPr>
          <w:rFonts w:ascii="Times New Roman" w:hAnsi="Times New Roman" w:cs="Times New Roman"/>
          <w:sz w:val="28"/>
          <w:szCs w:val="28"/>
        </w:rPr>
      </w:pPr>
    </w:p>
    <w:p w:rsidR="00242447" w:rsidRPr="007F458D" w:rsidRDefault="0024244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Улично-дорожная сеть населённых пунктов запроектирована с учётом сохранения существующих направлений. Грунтовые дороги предусмотрено заасфальтировать. </w:t>
      </w:r>
    </w:p>
    <w:p w:rsidR="00242447" w:rsidRPr="007F458D" w:rsidRDefault="0024244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Покрытие проездов, площадок и тротуаров предусмотрен</w:t>
      </w:r>
      <w:r w:rsidR="0005683C" w:rsidRPr="007F458D">
        <w:rPr>
          <w:rFonts w:ascii="Times New Roman" w:hAnsi="Times New Roman" w:cs="Times New Roman"/>
          <w:sz w:val="28"/>
          <w:szCs w:val="28"/>
        </w:rPr>
        <w:t>о</w:t>
      </w:r>
      <w:r w:rsidRPr="007F458D">
        <w:rPr>
          <w:rFonts w:ascii="Times New Roman" w:hAnsi="Times New Roman" w:cs="Times New Roman"/>
          <w:sz w:val="28"/>
          <w:szCs w:val="28"/>
        </w:rPr>
        <w:t xml:space="preserve"> также с твёрдым покрытием. Сеть автомобильных дорог местного значения (между населёнными пунктами) сохраняется с учётом их ремонта, усовершенствования их дорожных покрытий и обустройства, что в дальнейшем решит проблемы аварийного состояния автодорог и позволит организовать оказание услуг во всех населённых пунктах поселения.</w:t>
      </w:r>
    </w:p>
    <w:p w:rsidR="00242447" w:rsidRPr="007F458D" w:rsidRDefault="0024244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проектом муниципальной программы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Комплексное развитие транспортной инфраструктуры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на 2018–2022 гг. и с перспективой до 2032 года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планируется выполнить: </w:t>
      </w:r>
    </w:p>
    <w:p w:rsidR="00242447" w:rsidRPr="007F458D" w:rsidRDefault="0024244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–ремонт и содержание автомобильных дорог местного значения;</w:t>
      </w:r>
    </w:p>
    <w:p w:rsidR="00242447" w:rsidRPr="007F458D" w:rsidRDefault="0024244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–ремонт и содержание тротуаров;</w:t>
      </w:r>
    </w:p>
    <w:p w:rsidR="00242447" w:rsidRPr="007F458D" w:rsidRDefault="0024244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–нанесение дорожной горизонтальной разметки;</w:t>
      </w:r>
    </w:p>
    <w:p w:rsidR="00242447" w:rsidRPr="007F458D" w:rsidRDefault="0024244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–установка и ремонт элементов обустройства автомобильной дороги;</w:t>
      </w:r>
    </w:p>
    <w:p w:rsidR="00242447" w:rsidRPr="007F458D" w:rsidRDefault="0024244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–приведение пешеходных переходов в соответствие требованиям нормативной документации;</w:t>
      </w:r>
    </w:p>
    <w:p w:rsidR="00242447" w:rsidRPr="007F458D" w:rsidRDefault="00242447"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–установка и ремонт точек уличного освещения.</w:t>
      </w:r>
    </w:p>
    <w:p w:rsidR="00242447" w:rsidRPr="007F458D" w:rsidRDefault="00242447" w:rsidP="00944A18">
      <w:pPr>
        <w:pStyle w:val="Style132"/>
        <w:widowControl/>
        <w:tabs>
          <w:tab w:val="left" w:pos="993"/>
        </w:tabs>
        <w:spacing w:line="240" w:lineRule="auto"/>
        <w:ind w:firstLine="709"/>
        <w:jc w:val="both"/>
        <w:rPr>
          <w:rStyle w:val="FontStyle284"/>
          <w:sz w:val="28"/>
          <w:szCs w:val="28"/>
        </w:rPr>
      </w:pPr>
      <w:r w:rsidRPr="007F458D">
        <w:rPr>
          <w:rStyle w:val="FontStyle284"/>
          <w:sz w:val="28"/>
          <w:szCs w:val="28"/>
        </w:rPr>
        <w:t>Основные проектные мероприятия по развитию улично-дорожной сети:</w:t>
      </w:r>
    </w:p>
    <w:p w:rsidR="00450E89" w:rsidRPr="007F458D" w:rsidRDefault="00450E89" w:rsidP="003E4639">
      <w:pPr>
        <w:pStyle w:val="af0"/>
        <w:numPr>
          <w:ilvl w:val="0"/>
          <w:numId w:val="10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ремонт автомобильной дороги в с.Новая Бирючёвка по ул.Советская;</w:t>
      </w:r>
    </w:p>
    <w:p w:rsidR="00450E89" w:rsidRPr="007F458D" w:rsidRDefault="00450E89" w:rsidP="003E4639">
      <w:pPr>
        <w:pStyle w:val="af0"/>
        <w:numPr>
          <w:ilvl w:val="0"/>
          <w:numId w:val="10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ремонт автомобильной дороги в п.Станция Лаишевка по ул. Центральная; </w:t>
      </w:r>
    </w:p>
    <w:p w:rsidR="00450E89" w:rsidRPr="007F458D" w:rsidRDefault="00450E89" w:rsidP="003E4639">
      <w:pPr>
        <w:pStyle w:val="af0"/>
        <w:numPr>
          <w:ilvl w:val="0"/>
          <w:numId w:val="10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ремонт подъездной дороги в п.Станция Лаишевка; </w:t>
      </w:r>
    </w:p>
    <w:p w:rsidR="00450E89" w:rsidRPr="007F458D" w:rsidRDefault="00450E89" w:rsidP="003E4639">
      <w:pPr>
        <w:pStyle w:val="af0"/>
        <w:numPr>
          <w:ilvl w:val="0"/>
          <w:numId w:val="100"/>
        </w:numPr>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ремонт автомобильной дороги в с.Шумовка по ул. Золотовка;</w:t>
      </w:r>
    </w:p>
    <w:p w:rsidR="00242447" w:rsidRPr="007F458D" w:rsidRDefault="00242447" w:rsidP="003E4639">
      <w:pPr>
        <w:pStyle w:val="af0"/>
        <w:numPr>
          <w:ilvl w:val="0"/>
          <w:numId w:val="100"/>
        </w:numPr>
        <w:tabs>
          <w:tab w:val="left" w:pos="993"/>
        </w:tabs>
        <w:spacing w:after="0" w:line="240" w:lineRule="auto"/>
        <w:ind w:left="0" w:firstLine="709"/>
        <w:jc w:val="both"/>
        <w:rPr>
          <w:rStyle w:val="FontStyle284"/>
          <w:sz w:val="28"/>
          <w:szCs w:val="28"/>
        </w:rPr>
      </w:pPr>
      <w:r w:rsidRPr="007F458D">
        <w:rPr>
          <w:rStyle w:val="FontStyle284"/>
          <w:sz w:val="28"/>
          <w:szCs w:val="28"/>
        </w:rPr>
        <w:t>повышение технического уровня существующей улично-дорожной сети (расширение проезжих частей (где это возможно), строительство тротуаров, обеспечение закрытого водоотвода с проезжих частей всей улично-дорожной сети).</w:t>
      </w:r>
    </w:p>
    <w:p w:rsidR="00450E89" w:rsidRPr="007F458D" w:rsidRDefault="00450E89" w:rsidP="00944A18">
      <w:pPr>
        <w:pStyle w:val="Style128"/>
        <w:widowControl/>
        <w:tabs>
          <w:tab w:val="left" w:pos="993"/>
        </w:tabs>
        <w:spacing w:line="240" w:lineRule="auto"/>
        <w:ind w:left="709" w:firstLine="0"/>
        <w:rPr>
          <w:rStyle w:val="FontStyle284"/>
          <w:sz w:val="28"/>
          <w:szCs w:val="28"/>
        </w:rPr>
      </w:pPr>
    </w:p>
    <w:p w:rsidR="00242447" w:rsidRPr="007F458D" w:rsidRDefault="00242447" w:rsidP="00944A18">
      <w:pPr>
        <w:pStyle w:val="30"/>
        <w:numPr>
          <w:ilvl w:val="2"/>
          <w:numId w:val="18"/>
        </w:numPr>
        <w:spacing w:before="0" w:line="240" w:lineRule="auto"/>
        <w:jc w:val="center"/>
        <w:rPr>
          <w:rFonts w:ascii="Times New Roman" w:hAnsi="Times New Roman" w:cs="Times New Roman"/>
          <w:color w:val="auto"/>
          <w:sz w:val="28"/>
          <w:szCs w:val="28"/>
        </w:rPr>
      </w:pPr>
      <w:bookmarkStart w:id="160" w:name="_Toc23196432"/>
      <w:r w:rsidRPr="007F458D">
        <w:rPr>
          <w:rFonts w:ascii="Times New Roman" w:hAnsi="Times New Roman" w:cs="Times New Roman"/>
          <w:color w:val="auto"/>
          <w:sz w:val="28"/>
          <w:szCs w:val="28"/>
        </w:rPr>
        <w:t>Индивидуальный транспорт</w:t>
      </w:r>
      <w:bookmarkEnd w:id="160"/>
    </w:p>
    <w:p w:rsidR="00242447" w:rsidRPr="007F458D" w:rsidRDefault="00242447" w:rsidP="00944A18">
      <w:pPr>
        <w:spacing w:after="0" w:line="240" w:lineRule="auto"/>
        <w:ind w:firstLine="709"/>
        <w:jc w:val="both"/>
        <w:rPr>
          <w:rFonts w:ascii="Times New Roman" w:hAnsi="Times New Roman" w:cs="Times New Roman"/>
          <w:sz w:val="28"/>
          <w:szCs w:val="28"/>
        </w:rPr>
      </w:pPr>
    </w:p>
    <w:p w:rsidR="00242447" w:rsidRPr="007F458D" w:rsidRDefault="0024244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Последние несколько лет отмечены активным ростом автомобильного парка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Прирост транспортных средств происходит за счет значительного роста парка индивидуальных легковых автомашин. Дальнейший рост парка легковых машин будет осуществляться за счет роста числа автомашин индивидуальных владельцев.</w:t>
      </w:r>
    </w:p>
    <w:p w:rsidR="00242447" w:rsidRPr="007F458D" w:rsidRDefault="00242447"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Предполагается, что ведомственные и грузовые автомобили будут находиться на хранении в коммунально-складской и промышленной зонах населенных пунктов. Хранение грузового транспорта и автобусов в селитебных территориях недопустимо. Большинство легковых автомобилей будет храниться на земельных участках индивидуальной жилой застройки.</w:t>
      </w:r>
    </w:p>
    <w:p w:rsidR="00242447" w:rsidRPr="007F458D" w:rsidRDefault="00242447" w:rsidP="00944A18">
      <w:pPr>
        <w:spacing w:after="0" w:line="240" w:lineRule="auto"/>
        <w:ind w:firstLine="709"/>
        <w:jc w:val="both"/>
        <w:rPr>
          <w:rFonts w:ascii="Times New Roman" w:hAnsi="Times New Roman" w:cs="Times New Roman"/>
          <w:sz w:val="28"/>
          <w:szCs w:val="28"/>
        </w:rPr>
      </w:pPr>
    </w:p>
    <w:p w:rsidR="00242447" w:rsidRPr="007F458D" w:rsidRDefault="00242447" w:rsidP="00944A18">
      <w:pPr>
        <w:pStyle w:val="msonospacing0"/>
        <w:numPr>
          <w:ilvl w:val="2"/>
          <w:numId w:val="18"/>
        </w:numPr>
        <w:jc w:val="center"/>
        <w:outlineLvl w:val="2"/>
        <w:rPr>
          <w:rFonts w:ascii="Times New Roman" w:hAnsi="Times New Roman"/>
          <w:b/>
          <w:sz w:val="26"/>
          <w:szCs w:val="26"/>
        </w:rPr>
      </w:pPr>
      <w:bookmarkStart w:id="161" w:name="_Toc14077858"/>
      <w:bookmarkStart w:id="162" w:name="_Toc23196433"/>
      <w:r w:rsidRPr="007F458D">
        <w:rPr>
          <w:rFonts w:ascii="Times New Roman" w:hAnsi="Times New Roman"/>
          <w:b/>
          <w:sz w:val="26"/>
          <w:szCs w:val="26"/>
        </w:rPr>
        <w:t>Объекты обслуживания транспорта</w:t>
      </w:r>
      <w:bookmarkEnd w:id="161"/>
      <w:bookmarkEnd w:id="162"/>
    </w:p>
    <w:p w:rsidR="00242447" w:rsidRPr="007F458D" w:rsidRDefault="00242447" w:rsidP="00944A18">
      <w:pPr>
        <w:spacing w:after="0" w:line="240" w:lineRule="auto"/>
        <w:ind w:firstLine="709"/>
        <w:jc w:val="both"/>
        <w:rPr>
          <w:rFonts w:ascii="Times New Roman" w:hAnsi="Times New Roman" w:cs="Times New Roman"/>
          <w:sz w:val="28"/>
          <w:szCs w:val="28"/>
        </w:rPr>
      </w:pPr>
    </w:p>
    <w:p w:rsidR="00191A08" w:rsidRPr="007F458D" w:rsidRDefault="00191A08" w:rsidP="00191A0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Количество постов СТО и АЗС зависит от интенсивности движения на участке автодороги.</w:t>
      </w:r>
    </w:p>
    <w:p w:rsidR="00191A08" w:rsidRPr="007F458D" w:rsidRDefault="00191A08" w:rsidP="00191A0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 согласно п. </w:t>
      </w:r>
      <w:smartTag w:uri="urn:schemas-microsoft-com:office:smarttags" w:element="time">
        <w:smartTagPr>
          <w:attr w:name="Hour" w:val="10"/>
          <w:attr w:name="Minute" w:val="12"/>
        </w:smartTagPr>
        <w:r w:rsidRPr="007F458D">
          <w:rPr>
            <w:rFonts w:ascii="Times New Roman" w:hAnsi="Times New Roman" w:cs="Times New Roman"/>
            <w:sz w:val="28"/>
            <w:szCs w:val="28"/>
          </w:rPr>
          <w:t>10.12</w:t>
        </w:r>
      </w:smartTag>
      <w:r w:rsidRPr="007F458D">
        <w:rPr>
          <w:rFonts w:ascii="Times New Roman" w:hAnsi="Times New Roman" w:cs="Times New Roman"/>
          <w:sz w:val="28"/>
          <w:szCs w:val="28"/>
        </w:rPr>
        <w:t xml:space="preserve"> СНиП 2.05.02-85 Автомобильные дороги.</w:t>
      </w:r>
    </w:p>
    <w:p w:rsidR="00191A08" w:rsidRPr="007F458D" w:rsidRDefault="00191A08" w:rsidP="00191A08">
      <w:pPr>
        <w:shd w:val="clear" w:color="auto" w:fill="FFFFFF"/>
        <w:spacing w:after="0" w:line="315" w:lineRule="atLeast"/>
        <w:jc w:val="right"/>
        <w:textAlignment w:val="baseline"/>
        <w:rPr>
          <w:rFonts w:ascii="Times New Roman" w:hAnsi="Times New Roman" w:cs="Times New Roman"/>
          <w:sz w:val="28"/>
          <w:szCs w:val="28"/>
        </w:rPr>
      </w:pPr>
      <w:r w:rsidRPr="007F458D">
        <w:rPr>
          <w:rFonts w:ascii="Times New Roman" w:eastAsia="Times New Roman" w:hAnsi="Times New Roman" w:cs="Times New Roman"/>
          <w:spacing w:val="2"/>
          <w:sz w:val="28"/>
          <w:szCs w:val="28"/>
          <w:lang w:eastAsia="ru-RU"/>
        </w:rPr>
        <w:t>Таблица 35</w:t>
      </w:r>
    </w:p>
    <w:p w:rsidR="00191A08" w:rsidRPr="007F458D" w:rsidRDefault="00191A08" w:rsidP="00191A08">
      <w:pPr>
        <w:shd w:val="clear" w:color="auto" w:fill="FFFFFF"/>
        <w:spacing w:after="0" w:line="315" w:lineRule="atLeast"/>
        <w:jc w:val="right"/>
        <w:textAlignment w:val="baseline"/>
        <w:rPr>
          <w:rFonts w:ascii="Times New Roman" w:hAnsi="Times New Roman" w:cs="Times New Roman"/>
          <w:sz w:val="28"/>
          <w:szCs w:val="28"/>
        </w:rPr>
      </w:pPr>
      <w:r w:rsidRPr="007F458D">
        <w:rPr>
          <w:rFonts w:ascii="Times New Roman" w:hAnsi="Times New Roman" w:cs="Times New Roman"/>
          <w:sz w:val="28"/>
          <w:szCs w:val="28"/>
        </w:rPr>
        <w:t>Мощность АЗС (число заправок в сутки) и расстояние между ними</w:t>
      </w:r>
    </w:p>
    <w:p w:rsidR="00191A08" w:rsidRPr="007F458D" w:rsidRDefault="00191A08" w:rsidP="00191A0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F458D">
        <w:rPr>
          <w:rFonts w:ascii="Times New Roman" w:hAnsi="Times New Roman" w:cs="Times New Roman"/>
          <w:sz w:val="28"/>
          <w:szCs w:val="28"/>
        </w:rPr>
        <w:t>в зависимости от интенсивности движения</w:t>
      </w:r>
    </w:p>
    <w:tbl>
      <w:tblPr>
        <w:tblW w:w="0" w:type="auto"/>
        <w:tblInd w:w="74" w:type="dxa"/>
        <w:tblCellMar>
          <w:left w:w="0" w:type="dxa"/>
          <w:right w:w="0" w:type="dxa"/>
        </w:tblCellMar>
        <w:tblLook w:val="04A0" w:firstRow="1" w:lastRow="0" w:firstColumn="1" w:lastColumn="0" w:noHBand="0" w:noVBand="1"/>
      </w:tblPr>
      <w:tblGrid>
        <w:gridCol w:w="2957"/>
        <w:gridCol w:w="2033"/>
        <w:gridCol w:w="2218"/>
        <w:gridCol w:w="2587"/>
      </w:tblGrid>
      <w:tr w:rsidR="00191A08" w:rsidRPr="007F458D" w:rsidTr="0027134E">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Интенсивность движения, трансп. ед./сут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Мощность АЗС, заправок в сутки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Расстояние между АЗС, км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Размещение АЗС</w:t>
            </w:r>
          </w:p>
        </w:tc>
      </w:tr>
      <w:tr w:rsidR="00191A08" w:rsidRPr="007F458D" w:rsidTr="0027134E">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Св. 1000 до 2000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250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30-40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Одностороннее</w:t>
            </w:r>
          </w:p>
        </w:tc>
      </w:tr>
      <w:tr w:rsidR="00191A08" w:rsidRPr="007F458D" w:rsidTr="0027134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2000 " 3000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40-50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3000 " 5000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750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40-50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5000 " 7000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750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50-60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Двустороннее</w:t>
            </w:r>
          </w:p>
        </w:tc>
      </w:tr>
      <w:tr w:rsidR="00191A08" w:rsidRPr="007F458D" w:rsidTr="0027134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7000 " 20000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40-50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Св. 20000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20-25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979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 xml:space="preserve">Примечание. </w:t>
            </w:r>
          </w:p>
          <w:p w:rsidR="00191A08" w:rsidRPr="007F458D" w:rsidRDefault="00191A08" w:rsidP="0027134E">
            <w:pPr>
              <w:spacing w:after="0" w:line="315" w:lineRule="atLeast"/>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191A08" w:rsidRPr="007F458D" w:rsidRDefault="00191A08" w:rsidP="00191A08">
      <w:pPr>
        <w:spacing w:after="0" w:line="240" w:lineRule="auto"/>
        <w:ind w:firstLine="709"/>
        <w:jc w:val="both"/>
        <w:rPr>
          <w:rFonts w:ascii="Times New Roman" w:hAnsi="Times New Roman" w:cs="Times New Roman"/>
          <w:sz w:val="28"/>
          <w:szCs w:val="28"/>
          <w:shd w:val="clear" w:color="auto" w:fill="FFFFFF"/>
        </w:rPr>
      </w:pPr>
    </w:p>
    <w:p w:rsidR="00191A08" w:rsidRPr="007F458D" w:rsidRDefault="00191A08" w:rsidP="00191A08">
      <w:pPr>
        <w:spacing w:after="0" w:line="240" w:lineRule="auto"/>
        <w:ind w:firstLine="709"/>
        <w:jc w:val="right"/>
        <w:rPr>
          <w:rFonts w:ascii="Times New Roman" w:hAnsi="Times New Roman" w:cs="Times New Roman"/>
          <w:sz w:val="28"/>
          <w:szCs w:val="28"/>
          <w:shd w:val="clear" w:color="auto" w:fill="FFFFFF"/>
        </w:rPr>
      </w:pPr>
      <w:r w:rsidRPr="007F458D">
        <w:rPr>
          <w:rFonts w:ascii="Times New Roman" w:eastAsia="Times New Roman" w:hAnsi="Times New Roman" w:cs="Times New Roman"/>
          <w:spacing w:val="2"/>
          <w:sz w:val="28"/>
          <w:szCs w:val="28"/>
          <w:lang w:eastAsia="ru-RU"/>
        </w:rPr>
        <w:t>Таблица 36</w:t>
      </w:r>
    </w:p>
    <w:p w:rsidR="00191A08" w:rsidRPr="007F458D" w:rsidRDefault="00191A08" w:rsidP="00191A0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F458D">
        <w:rPr>
          <w:rFonts w:ascii="Times New Roman" w:eastAsia="Times New Roman" w:hAnsi="Times New Roman" w:cs="Times New Roman"/>
          <w:spacing w:val="2"/>
          <w:sz w:val="28"/>
          <w:szCs w:val="28"/>
          <w:lang w:eastAsia="ru-RU"/>
        </w:rPr>
        <w:t>Число постов на дорожных станциях технического обслуживания</w:t>
      </w:r>
    </w:p>
    <w:p w:rsidR="00191A08" w:rsidRPr="007F458D" w:rsidRDefault="00191A08" w:rsidP="00191A0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7F458D">
        <w:rPr>
          <w:rFonts w:ascii="Times New Roman" w:eastAsia="Times New Roman" w:hAnsi="Times New Roman" w:cs="Times New Roman"/>
          <w:spacing w:val="2"/>
          <w:sz w:val="28"/>
          <w:szCs w:val="28"/>
          <w:lang w:eastAsia="ru-RU"/>
        </w:rPr>
        <w:t>в зависимости от расстояния между ними и интенсивности движения</w:t>
      </w:r>
    </w:p>
    <w:p w:rsidR="00191A08" w:rsidRPr="007F458D" w:rsidRDefault="00191A08" w:rsidP="00191A0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tbl>
      <w:tblPr>
        <w:tblW w:w="0" w:type="auto"/>
        <w:tblInd w:w="74" w:type="dxa"/>
        <w:tblCellMar>
          <w:left w:w="0" w:type="dxa"/>
          <w:right w:w="0" w:type="dxa"/>
        </w:tblCellMar>
        <w:tblLook w:val="04A0" w:firstRow="1" w:lastRow="0" w:firstColumn="1" w:lastColumn="0" w:noHBand="0" w:noVBand="1"/>
      </w:tblPr>
      <w:tblGrid>
        <w:gridCol w:w="1969"/>
        <w:gridCol w:w="1042"/>
        <w:gridCol w:w="1221"/>
        <w:gridCol w:w="1052"/>
        <w:gridCol w:w="1083"/>
        <w:gridCol w:w="1241"/>
        <w:gridCol w:w="2671"/>
      </w:tblGrid>
      <w:tr w:rsidR="00191A08" w:rsidRPr="007F458D" w:rsidTr="0027134E">
        <w:tc>
          <w:tcPr>
            <w:tcW w:w="182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Интенсивность движения, трансп. ед./сут</w:t>
            </w:r>
          </w:p>
        </w:tc>
        <w:tc>
          <w:tcPr>
            <w:tcW w:w="569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Число постов на СТО</w:t>
            </w:r>
            <w:r w:rsidRPr="007F458D">
              <w:rPr>
                <w:rFonts w:ascii="Times New Roman" w:eastAsia="Times New Roman" w:hAnsi="Times New Roman" w:cs="Times New Roman"/>
                <w:sz w:val="28"/>
                <w:szCs w:val="28"/>
                <w:lang w:eastAsia="ru-RU"/>
              </w:rPr>
              <w:br/>
              <w:t>в зависимости от расстояния между ними, км</w:t>
            </w:r>
          </w:p>
        </w:tc>
        <w:tc>
          <w:tcPr>
            <w:tcW w:w="2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Размещение СТО</w:t>
            </w:r>
          </w:p>
        </w:tc>
      </w:tr>
      <w:tr w:rsidR="00191A08" w:rsidRPr="007F458D" w:rsidTr="0027134E">
        <w:tc>
          <w:tcPr>
            <w:tcW w:w="182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240" w:lineRule="auto"/>
              <w:rPr>
                <w:rFonts w:ascii="Times New Roman" w:eastAsia="Times New Roman" w:hAnsi="Times New Roman" w:cs="Times New Roman"/>
                <w:sz w:val="28"/>
                <w:szCs w:val="28"/>
                <w:lang w:eastAsia="ru-RU"/>
              </w:rPr>
            </w:pPr>
          </w:p>
        </w:tc>
        <w:tc>
          <w:tcPr>
            <w:tcW w:w="10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80</w:t>
            </w:r>
          </w:p>
        </w:tc>
        <w:tc>
          <w:tcPr>
            <w:tcW w:w="12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100</w:t>
            </w:r>
          </w:p>
        </w:tc>
        <w:tc>
          <w:tcPr>
            <w:tcW w:w="106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150</w:t>
            </w:r>
          </w:p>
        </w:tc>
        <w:tc>
          <w:tcPr>
            <w:tcW w:w="10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200</w:t>
            </w:r>
          </w:p>
        </w:tc>
        <w:tc>
          <w:tcPr>
            <w:tcW w:w="1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250</w:t>
            </w:r>
          </w:p>
        </w:tc>
        <w:tc>
          <w:tcPr>
            <w:tcW w:w="2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240" w:lineRule="auto"/>
              <w:rPr>
                <w:rFonts w:ascii="Times New Roman" w:eastAsia="Times New Roman" w:hAnsi="Times New Roman" w:cs="Times New Roman"/>
                <w:sz w:val="28"/>
                <w:szCs w:val="28"/>
                <w:lang w:eastAsia="ru-RU"/>
              </w:rPr>
            </w:pPr>
          </w:p>
        </w:tc>
      </w:tr>
      <w:tr w:rsidR="00191A08" w:rsidRPr="007F458D" w:rsidTr="0027134E">
        <w:tc>
          <w:tcPr>
            <w:tcW w:w="182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1000</w:t>
            </w:r>
          </w:p>
        </w:tc>
        <w:tc>
          <w:tcPr>
            <w:tcW w:w="10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w:t>
            </w:r>
          </w:p>
        </w:tc>
        <w:tc>
          <w:tcPr>
            <w:tcW w:w="12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w:t>
            </w:r>
          </w:p>
        </w:tc>
        <w:tc>
          <w:tcPr>
            <w:tcW w:w="106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w:t>
            </w:r>
          </w:p>
        </w:tc>
        <w:tc>
          <w:tcPr>
            <w:tcW w:w="10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26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Одностороннее</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2000</w:t>
            </w: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08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250"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3000</w:t>
            </w: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08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250"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4000</w:t>
            </w: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c>
          <w:tcPr>
            <w:tcW w:w="108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c>
          <w:tcPr>
            <w:tcW w:w="1250"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08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250"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Двустороннее</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6000</w:t>
            </w: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08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250"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8000</w:t>
            </w: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08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250"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10000</w:t>
            </w: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w:t>
            </w:r>
          </w:p>
        </w:tc>
        <w:tc>
          <w:tcPr>
            <w:tcW w:w="108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1250"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15000</w:t>
            </w: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108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8</w:t>
            </w:r>
          </w:p>
        </w:tc>
        <w:tc>
          <w:tcPr>
            <w:tcW w:w="1250"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8</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1825"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20000</w:t>
            </w:r>
          </w:p>
        </w:tc>
        <w:tc>
          <w:tcPr>
            <w:tcW w:w="105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123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5</w:t>
            </w:r>
          </w:p>
        </w:tc>
        <w:tc>
          <w:tcPr>
            <w:tcW w:w="1064"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8</w:t>
            </w:r>
          </w:p>
        </w:tc>
        <w:tc>
          <w:tcPr>
            <w:tcW w:w="2335"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По специальному расчету</w:t>
            </w:r>
          </w:p>
        </w:tc>
        <w:tc>
          <w:tcPr>
            <w:tcW w:w="2687" w:type="dxa"/>
            <w:tcBorders>
              <w:top w:val="nil"/>
              <w:left w:val="single" w:sz="6" w:space="0" w:color="000000"/>
              <w:bottom w:val="nil"/>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r w:rsidR="00191A08" w:rsidRPr="007F458D" w:rsidTr="0027134E">
        <w:tc>
          <w:tcPr>
            <w:tcW w:w="182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30000</w:t>
            </w:r>
          </w:p>
        </w:tc>
        <w:tc>
          <w:tcPr>
            <w:tcW w:w="10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8</w:t>
            </w:r>
          </w:p>
        </w:tc>
        <w:tc>
          <w:tcPr>
            <w:tcW w:w="123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8</w:t>
            </w:r>
          </w:p>
        </w:tc>
        <w:tc>
          <w:tcPr>
            <w:tcW w:w="3399"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По специальному расчету</w:t>
            </w:r>
          </w:p>
        </w:tc>
        <w:tc>
          <w:tcPr>
            <w:tcW w:w="26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91A08" w:rsidRPr="007F458D" w:rsidRDefault="00191A08" w:rsidP="0027134E">
            <w:pPr>
              <w:spacing w:after="0" w:line="315" w:lineRule="atLeast"/>
              <w:jc w:val="center"/>
              <w:textAlignment w:val="baseline"/>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p>
        </w:tc>
      </w:tr>
    </w:tbl>
    <w:p w:rsidR="00191A08" w:rsidRPr="007F458D" w:rsidRDefault="00191A08" w:rsidP="00191A0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242447" w:rsidRPr="007F458D" w:rsidRDefault="00191A08" w:rsidP="00191A08">
      <w:pPr>
        <w:spacing w:after="0" w:line="240" w:lineRule="auto"/>
        <w:ind w:firstLine="709"/>
        <w:jc w:val="both"/>
        <w:rPr>
          <w:rFonts w:ascii="Times New Roman" w:hAnsi="Times New Roman" w:cs="Times New Roman"/>
          <w:sz w:val="28"/>
          <w:szCs w:val="28"/>
          <w:shd w:val="clear" w:color="auto" w:fill="FFFFFF"/>
        </w:rPr>
      </w:pPr>
      <w:r w:rsidRPr="007F458D">
        <w:rPr>
          <w:rFonts w:ascii="Times New Roman" w:eastAsiaTheme="majorEastAsia" w:hAnsi="Times New Roman" w:cs="Times New Roman"/>
          <w:bCs/>
          <w:sz w:val="28"/>
          <w:szCs w:val="28"/>
        </w:rPr>
        <w:t>Станциях технического обслуживания целесообразно предусматривать совместно с автозаправочными станциями.</w:t>
      </w:r>
    </w:p>
    <w:p w:rsidR="00242447" w:rsidRPr="007F458D" w:rsidRDefault="00242447" w:rsidP="00944A18">
      <w:pPr>
        <w:autoSpaceDE w:val="0"/>
        <w:autoSpaceDN w:val="0"/>
        <w:adjustRightInd w:val="0"/>
        <w:spacing w:after="0" w:line="240" w:lineRule="auto"/>
        <w:ind w:firstLine="709"/>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 xml:space="preserve">Данные сферы обслуживания в </w:t>
      </w:r>
      <w:r w:rsidRPr="007F458D">
        <w:rPr>
          <w:rFonts w:ascii="Times New Roman" w:hAnsi="Times New Roman" w:cs="Times New Roman"/>
          <w:sz w:val="28"/>
          <w:szCs w:val="28"/>
        </w:rPr>
        <w:t xml:space="preserve">Тимирязевском сельском поселении </w:t>
      </w:r>
      <w:r w:rsidRPr="007F458D">
        <w:rPr>
          <w:rFonts w:ascii="Times New Roman" w:eastAsiaTheme="majorEastAsia" w:hAnsi="Times New Roman" w:cs="Times New Roman"/>
          <w:bCs/>
          <w:sz w:val="28"/>
          <w:szCs w:val="28"/>
        </w:rPr>
        <w:t xml:space="preserve">являются областью интересов частного бизнеса и относятся к ненормируемым. Ёмкость их формируется на основе сбалансированного спроса и предложения. </w:t>
      </w:r>
      <w:r w:rsidRPr="007F458D">
        <w:rPr>
          <w:rFonts w:ascii="Times New Roman" w:hAnsi="Times New Roman" w:cs="Times New Roman"/>
          <w:sz w:val="28"/>
          <w:szCs w:val="28"/>
        </w:rPr>
        <w:t xml:space="preserve">Расчетные показатели обеспеченности, представленные в таблице </w:t>
      </w:r>
      <w:r w:rsidR="00C30D86" w:rsidRPr="007F458D">
        <w:rPr>
          <w:rFonts w:ascii="Times New Roman" w:hAnsi="Times New Roman" w:cs="Times New Roman"/>
          <w:sz w:val="28"/>
          <w:szCs w:val="28"/>
        </w:rPr>
        <w:t>3</w:t>
      </w:r>
      <w:r w:rsidRPr="007F458D">
        <w:rPr>
          <w:rFonts w:ascii="Times New Roman" w:hAnsi="Times New Roman" w:cs="Times New Roman"/>
          <w:sz w:val="28"/>
          <w:szCs w:val="28"/>
        </w:rPr>
        <w:t xml:space="preserve">9, являются предварительными. </w:t>
      </w:r>
    </w:p>
    <w:p w:rsidR="003C2B95" w:rsidRPr="007F458D" w:rsidRDefault="003C2B95" w:rsidP="00944A18">
      <w:pPr>
        <w:spacing w:after="0" w:line="240" w:lineRule="auto"/>
        <w:ind w:firstLine="709"/>
        <w:jc w:val="both"/>
        <w:rPr>
          <w:rFonts w:ascii="Times New Roman" w:hAnsi="Times New Roman" w:cs="Times New Roman"/>
          <w:sz w:val="28"/>
          <w:szCs w:val="28"/>
        </w:rPr>
      </w:pPr>
    </w:p>
    <w:p w:rsidR="00541D0C" w:rsidRPr="007F458D" w:rsidRDefault="00541D0C"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163" w:name="_Toc8663619"/>
      <w:bookmarkStart w:id="164" w:name="_Toc23196434"/>
      <w:r w:rsidRPr="007F458D">
        <w:rPr>
          <w:rFonts w:ascii="Times New Roman" w:hAnsi="Times New Roman" w:cs="Times New Roman"/>
          <w:b/>
          <w:sz w:val="28"/>
          <w:szCs w:val="28"/>
        </w:rPr>
        <w:t>Развитие инженерной инфраструктуры</w:t>
      </w:r>
      <w:bookmarkEnd w:id="163"/>
      <w:bookmarkEnd w:id="164"/>
    </w:p>
    <w:p w:rsidR="00541D0C" w:rsidRPr="007F458D" w:rsidRDefault="00541D0C" w:rsidP="00944A18">
      <w:pPr>
        <w:pStyle w:val="af0"/>
        <w:spacing w:after="0" w:line="240" w:lineRule="auto"/>
        <w:ind w:left="0" w:firstLine="709"/>
        <w:jc w:val="both"/>
        <w:rPr>
          <w:rFonts w:ascii="Times New Roman" w:hAnsi="Times New Roman" w:cs="Times New Roman"/>
          <w:sz w:val="28"/>
          <w:szCs w:val="28"/>
        </w:rPr>
      </w:pPr>
    </w:p>
    <w:p w:rsidR="00541D0C" w:rsidRPr="007F458D" w:rsidRDefault="00541D0C"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65" w:name="_Toc8663620"/>
      <w:bookmarkStart w:id="166" w:name="_Toc23196435"/>
      <w:r w:rsidRPr="007F458D">
        <w:rPr>
          <w:rFonts w:ascii="Times New Roman" w:hAnsi="Times New Roman" w:cs="Times New Roman"/>
          <w:b/>
          <w:sz w:val="28"/>
          <w:szCs w:val="28"/>
        </w:rPr>
        <w:t>Водоснабжение</w:t>
      </w:r>
      <w:bookmarkEnd w:id="165"/>
      <w:bookmarkEnd w:id="166"/>
    </w:p>
    <w:p w:rsidR="00541D0C" w:rsidRPr="007F458D" w:rsidRDefault="00541D0C" w:rsidP="00944A18">
      <w:pPr>
        <w:spacing w:after="0" w:line="240" w:lineRule="auto"/>
        <w:ind w:firstLine="709"/>
        <w:jc w:val="both"/>
        <w:rPr>
          <w:rFonts w:ascii="Times New Roman" w:hAnsi="Times New Roman" w:cs="Times New Roman"/>
          <w:sz w:val="28"/>
          <w:szCs w:val="28"/>
        </w:rPr>
      </w:pPr>
    </w:p>
    <w:p w:rsidR="00541D0C" w:rsidRPr="007F458D" w:rsidRDefault="00541D0C" w:rsidP="00944A18">
      <w:pPr>
        <w:spacing w:after="0" w:line="240" w:lineRule="auto"/>
        <w:ind w:firstLine="709"/>
        <w:jc w:val="both"/>
        <w:rPr>
          <w:rFonts w:ascii="Times New Roman" w:hAnsi="Times New Roman" w:cs="Times New Roman"/>
          <w:bCs/>
          <w:i/>
          <w:sz w:val="28"/>
          <w:szCs w:val="28"/>
          <w:shd w:val="clear" w:color="auto" w:fill="FFFFFF"/>
        </w:rPr>
      </w:pPr>
      <w:r w:rsidRPr="007F458D">
        <w:rPr>
          <w:rFonts w:ascii="Times New Roman" w:hAnsi="Times New Roman" w:cs="Times New Roman"/>
          <w:bCs/>
          <w:i/>
          <w:sz w:val="28"/>
          <w:szCs w:val="28"/>
          <w:shd w:val="clear" w:color="auto" w:fill="FFFFFF"/>
        </w:rPr>
        <w:t>Расчет водопотребления</w:t>
      </w:r>
    </w:p>
    <w:p w:rsidR="00541D0C" w:rsidRPr="007F458D" w:rsidRDefault="00541D0C"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в муниципальном образовании </w:t>
      </w:r>
      <w:r w:rsidR="00A865D4" w:rsidRPr="007F458D">
        <w:rPr>
          <w:rFonts w:ascii="Times New Roman" w:hAnsi="Times New Roman" w:cs="Times New Roman"/>
          <w:bCs/>
          <w:sz w:val="28"/>
          <w:szCs w:val="28"/>
          <w:shd w:val="clear" w:color="auto" w:fill="FFFFFF"/>
        </w:rPr>
        <w:t>«</w:t>
      </w:r>
      <w:r w:rsidR="00C273E4" w:rsidRPr="007F458D">
        <w:rPr>
          <w:rFonts w:ascii="Times New Roman" w:hAnsi="Times New Roman" w:cs="Times New Roman"/>
          <w:bCs/>
          <w:sz w:val="28"/>
          <w:szCs w:val="28"/>
          <w:shd w:val="clear" w:color="auto" w:fill="FFFFFF"/>
        </w:rPr>
        <w:t>Тимирязевское</w:t>
      </w:r>
      <w:r w:rsidRPr="007F458D">
        <w:rPr>
          <w:rFonts w:ascii="Times New Roman" w:hAnsi="Times New Roman" w:cs="Times New Roman"/>
          <w:bCs/>
          <w:sz w:val="28"/>
          <w:szCs w:val="28"/>
          <w:shd w:val="clear" w:color="auto" w:fill="FFFFFF"/>
        </w:rPr>
        <w:t xml:space="preserve"> сельское поселение</w:t>
      </w:r>
      <w:r w:rsidR="00A865D4" w:rsidRPr="007F458D">
        <w:rPr>
          <w:rFonts w:ascii="Times New Roman" w:hAnsi="Times New Roman" w:cs="Times New Roman"/>
          <w:bCs/>
          <w:sz w:val="28"/>
          <w:szCs w:val="28"/>
          <w:shd w:val="clear" w:color="auto" w:fill="FFFFFF"/>
        </w:rPr>
        <w:t>»</w:t>
      </w:r>
      <w:r w:rsidRPr="007F458D">
        <w:rPr>
          <w:rFonts w:ascii="Times New Roman" w:hAnsi="Times New Roman" w:cs="Times New Roman"/>
          <w:bCs/>
          <w:sz w:val="28"/>
          <w:szCs w:val="28"/>
          <w:shd w:val="clear" w:color="auto" w:fill="FFFFFF"/>
        </w:rPr>
        <w:t xml:space="preserve"> определены согласно </w:t>
      </w:r>
      <w:r w:rsidR="00C31DA5" w:rsidRPr="007F458D">
        <w:rPr>
          <w:rFonts w:ascii="Times New Roman" w:hAnsi="Times New Roman" w:cs="Times New Roman"/>
          <w:sz w:val="28"/>
          <w:szCs w:val="28"/>
          <w:shd w:val="clear" w:color="auto" w:fill="FFFFFF"/>
        </w:rPr>
        <w:t>СП 30.13330 «Внутренний водопровод и канализация зданий. Актуализированная редакция СНиП 2.04.01-85*»</w:t>
      </w:r>
      <w:r w:rsidRPr="007F458D">
        <w:rPr>
          <w:rFonts w:ascii="Times New Roman" w:hAnsi="Times New Roman" w:cs="Times New Roman"/>
          <w:bCs/>
          <w:sz w:val="28"/>
          <w:szCs w:val="28"/>
          <w:shd w:val="clear" w:color="auto" w:fill="FFFFFF"/>
        </w:rPr>
        <w:t>.</w:t>
      </w:r>
      <w:r w:rsidRPr="007F458D">
        <w:rPr>
          <w:rFonts w:ascii="Times New Roman" w:hAnsi="Times New Roman" w:cs="Times New Roman"/>
          <w:sz w:val="28"/>
          <w:szCs w:val="28"/>
        </w:rPr>
        <w:t xml:space="preserve"> Количество жителей обеспеченных различным уровнем благоустройства жилого фонда на 1 очередь и расчетный срок проекта, принято на основе соотношения благоустройства существующего и планируемого жилого фонда и прогнозной численностью населения.</w:t>
      </w:r>
    </w:p>
    <w:p w:rsidR="00541D0C" w:rsidRPr="007F458D" w:rsidRDefault="00541D0C" w:rsidP="00944A18">
      <w:pPr>
        <w:tabs>
          <w:tab w:val="left" w:pos="993"/>
        </w:tabs>
        <w:spacing w:after="0" w:line="240" w:lineRule="auto"/>
        <w:ind w:firstLine="709"/>
        <w:jc w:val="both"/>
        <w:rPr>
          <w:rFonts w:ascii="Times New Roman" w:hAnsi="Times New Roman" w:cs="Times New Roman"/>
          <w:bCs/>
          <w:sz w:val="28"/>
          <w:szCs w:val="28"/>
          <w:shd w:val="clear" w:color="auto" w:fill="FFFFFF"/>
        </w:rPr>
      </w:pPr>
      <w:r w:rsidRPr="007F458D">
        <w:rPr>
          <w:rFonts w:ascii="Times New Roman" w:hAnsi="Times New Roman" w:cs="Times New Roman"/>
          <w:bCs/>
          <w:sz w:val="28"/>
          <w:szCs w:val="28"/>
          <w:shd w:val="clear" w:color="auto" w:fill="FFFFFF"/>
        </w:rPr>
        <w:t>При этом удельные среднесуточные нормы водопотребления на одного жителя (за год) приняты</w:t>
      </w:r>
      <w:r w:rsidRPr="007F458D">
        <w:rPr>
          <w:rFonts w:ascii="Times New Roman" w:hAnsi="Times New Roman" w:cs="Times New Roman"/>
          <w:sz w:val="28"/>
          <w:szCs w:val="28"/>
        </w:rPr>
        <w:t xml:space="preserve"> 190 </w:t>
      </w:r>
      <w:r w:rsidRPr="007F458D">
        <w:rPr>
          <w:rFonts w:ascii="Times New Roman" w:hAnsi="Times New Roman" w:cs="Times New Roman"/>
          <w:bCs/>
          <w:sz w:val="28"/>
          <w:szCs w:val="28"/>
          <w:shd w:val="clear" w:color="auto" w:fill="FFFFFF"/>
        </w:rPr>
        <w:t xml:space="preserve">л/сут на человека, </w:t>
      </w:r>
    </w:p>
    <w:p w:rsidR="00541D0C" w:rsidRPr="007F458D" w:rsidRDefault="00541D0C"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r w:rsidR="00C31DA5" w:rsidRPr="007F458D">
        <w:rPr>
          <w:rFonts w:ascii="Times New Roman" w:hAnsi="Times New Roman" w:cs="Times New Roman"/>
          <w:sz w:val="28"/>
          <w:szCs w:val="28"/>
          <w:shd w:val="clear" w:color="auto" w:fill="FFFFFF"/>
        </w:rPr>
        <w:t>СП 30.13330 «Внутренний водопровод и канализация зданий. Актуализированная редакция СНиП 2.04.01-85*»</w:t>
      </w:r>
      <w:r w:rsidRPr="007F458D">
        <w:rPr>
          <w:rFonts w:ascii="Times New Roman" w:hAnsi="Times New Roman" w:cs="Times New Roman"/>
          <w:sz w:val="28"/>
          <w:szCs w:val="28"/>
        </w:rPr>
        <w:t xml:space="preserve">). </w:t>
      </w:r>
    </w:p>
    <w:p w:rsidR="00541D0C" w:rsidRPr="007F458D" w:rsidRDefault="00541D0C" w:rsidP="00944A18">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7F458D">
        <w:rPr>
          <w:rFonts w:ascii="Times New Roman" w:eastAsia="Times New Roman" w:hAnsi="Times New Roman" w:cs="Times New Roman"/>
          <w:sz w:val="28"/>
          <w:szCs w:val="28"/>
          <w:shd w:val="clear" w:color="auto" w:fill="FFFFFF"/>
        </w:rPr>
        <w:t>Коэффициент суточной неравномерности водопотребления для определения максимальных расходов воды принят 1,2.</w:t>
      </w:r>
    </w:p>
    <w:p w:rsidR="00541D0C" w:rsidRPr="007F458D" w:rsidRDefault="00541D0C" w:rsidP="00944A18">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7F458D">
        <w:rPr>
          <w:rFonts w:ascii="Times New Roman" w:eastAsia="Times New Roman" w:hAnsi="Times New Roman" w:cs="Times New Roman"/>
          <w:sz w:val="28"/>
          <w:szCs w:val="28"/>
          <w:shd w:val="clear" w:color="auto" w:fill="FFFFFF"/>
        </w:rPr>
        <w:t>Расходы воды на полив улиц, площадей, проездов и зеленых насаждений определены по норме 50 л/сут на одного жителя.</w:t>
      </w:r>
    </w:p>
    <w:p w:rsidR="00541D0C" w:rsidRPr="007F458D" w:rsidRDefault="00541D0C" w:rsidP="00944A18">
      <w:pPr>
        <w:spacing w:after="0" w:line="240" w:lineRule="auto"/>
        <w:ind w:firstLine="709"/>
        <w:jc w:val="both"/>
        <w:rPr>
          <w:rFonts w:ascii="Times New Roman" w:eastAsia="Times New Roman" w:hAnsi="Times New Roman" w:cs="Times New Roman"/>
          <w:sz w:val="28"/>
          <w:szCs w:val="28"/>
          <w:shd w:val="clear" w:color="auto" w:fill="FFFFFF"/>
        </w:rPr>
      </w:pPr>
      <w:r w:rsidRPr="007F458D">
        <w:rPr>
          <w:rFonts w:ascii="Times New Roman" w:hAnsi="Times New Roman" w:cs="Times New Roman"/>
          <w:sz w:val="28"/>
          <w:szCs w:val="28"/>
        </w:rPr>
        <w:t xml:space="preserve">Генеральным планом не установлены вид деятельности и мощность производственных предприятий. Эти параметры будут складываться в зависимости от инвестиционной политики администрации и созданного ей инвестиционного климата. В связи с этим водопотребление производственных предприятий условно принято в размере 10 % от суммарного водопотребления населенного пункта согласно п. 2 таблице 1 </w:t>
      </w:r>
      <w:r w:rsidR="00C31DA5" w:rsidRPr="007F458D">
        <w:rPr>
          <w:rFonts w:ascii="Times New Roman" w:hAnsi="Times New Roman" w:cs="Times New Roman"/>
          <w:sz w:val="28"/>
          <w:szCs w:val="28"/>
        </w:rPr>
        <w:t>СП 31.13330 «Водоснабжение. Наружные сети и сооружения. Актуализированная редакция СНиП 2.04.02-84».</w:t>
      </w:r>
    </w:p>
    <w:p w:rsidR="00541D0C" w:rsidRPr="007F458D" w:rsidRDefault="00541D0C" w:rsidP="00944A18">
      <w:pPr>
        <w:tabs>
          <w:tab w:val="left" w:pos="993"/>
        </w:tabs>
        <w:spacing w:after="0" w:line="240" w:lineRule="auto"/>
        <w:ind w:firstLine="709"/>
        <w:jc w:val="right"/>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 xml:space="preserve">Таблица </w:t>
      </w:r>
      <w:bookmarkStart w:id="167" w:name="_Toc448323427"/>
      <w:bookmarkStart w:id="168" w:name="_Toc448349851"/>
      <w:bookmarkStart w:id="169" w:name="_Toc448350196"/>
      <w:bookmarkStart w:id="170" w:name="_Toc453032642"/>
      <w:bookmarkStart w:id="171" w:name="_Toc453049201"/>
      <w:bookmarkStart w:id="172" w:name="_Toc453049566"/>
      <w:bookmarkStart w:id="173" w:name="_Toc453050289"/>
      <w:bookmarkStart w:id="174" w:name="_Toc453050649"/>
      <w:bookmarkStart w:id="175" w:name="_Toc453339504"/>
      <w:bookmarkStart w:id="176" w:name="_Toc453421676"/>
      <w:bookmarkStart w:id="177" w:name="_Toc453421837"/>
      <w:bookmarkStart w:id="178" w:name="_Toc453936288"/>
      <w:bookmarkStart w:id="179" w:name="_Toc456968743"/>
      <w:bookmarkStart w:id="180" w:name="_Toc457256133"/>
      <w:bookmarkStart w:id="181" w:name="_Toc458020082"/>
      <w:bookmarkStart w:id="182" w:name="_Toc458780580"/>
      <w:bookmarkStart w:id="183" w:name="_Toc459890210"/>
      <w:r w:rsidR="00575037" w:rsidRPr="007F458D">
        <w:rPr>
          <w:rFonts w:ascii="Times New Roman" w:hAnsi="Times New Roman" w:cs="Times New Roman"/>
          <w:sz w:val="28"/>
          <w:szCs w:val="28"/>
          <w:shd w:val="clear" w:color="auto" w:fill="FFFFFF"/>
        </w:rPr>
        <w:t>3</w:t>
      </w:r>
      <w:r w:rsidR="00191A08" w:rsidRPr="007F458D">
        <w:rPr>
          <w:rFonts w:ascii="Times New Roman" w:hAnsi="Times New Roman" w:cs="Times New Roman"/>
          <w:sz w:val="28"/>
          <w:szCs w:val="28"/>
          <w:shd w:val="clear" w:color="auto" w:fill="FFFFFF"/>
        </w:rPr>
        <w:t>7</w:t>
      </w:r>
    </w:p>
    <w:p w:rsidR="00541D0C" w:rsidRPr="007F458D" w:rsidRDefault="00541D0C" w:rsidP="00944A18">
      <w:pPr>
        <w:tabs>
          <w:tab w:val="left" w:pos="993"/>
        </w:tabs>
        <w:spacing w:after="0" w:line="240" w:lineRule="auto"/>
        <w:ind w:firstLine="709"/>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Суммарные расходы воды</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63"/>
        <w:gridCol w:w="2174"/>
        <w:gridCol w:w="2009"/>
        <w:gridCol w:w="1833"/>
        <w:gridCol w:w="2009"/>
        <w:gridCol w:w="1833"/>
      </w:tblGrid>
      <w:tr w:rsidR="00541D0C" w:rsidRPr="007F458D" w:rsidTr="00D371E9">
        <w:trPr>
          <w:trHeight w:val="339"/>
          <w:tblHeader/>
          <w:jc w:val="center"/>
        </w:trPr>
        <w:tc>
          <w:tcPr>
            <w:tcW w:w="555" w:type="dxa"/>
            <w:vMerge w:val="restart"/>
          </w:tcPr>
          <w:p w:rsidR="00541D0C" w:rsidRPr="007F458D" w:rsidRDefault="00541D0C"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2134" w:type="dxa"/>
            <w:vMerge w:val="restart"/>
          </w:tcPr>
          <w:p w:rsidR="00541D0C" w:rsidRPr="007F458D" w:rsidRDefault="00541D0C"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Наименование потребителя</w:t>
            </w:r>
          </w:p>
        </w:tc>
        <w:tc>
          <w:tcPr>
            <w:tcW w:w="3772" w:type="dxa"/>
            <w:gridSpan w:val="2"/>
            <w:tcBorders>
              <w:right w:val="single" w:sz="4" w:space="0" w:color="auto"/>
            </w:tcBorders>
          </w:tcPr>
          <w:p w:rsidR="00541D0C" w:rsidRPr="007F458D" w:rsidRDefault="00541D0C" w:rsidP="00944A18">
            <w:pPr>
              <w:pStyle w:val="3f3f3f3f3f3f3f12"/>
              <w:snapToGrid w:val="0"/>
              <w:jc w:val="center"/>
              <w:rPr>
                <w:rFonts w:cs="Times New Roman"/>
                <w:color w:val="auto"/>
                <w:sz w:val="28"/>
                <w:szCs w:val="28"/>
                <w:shd w:val="clear" w:color="auto" w:fill="FFFFFF"/>
                <w:lang w:val="ru-RU"/>
              </w:rPr>
            </w:pPr>
            <w:r w:rsidRPr="007F458D">
              <w:rPr>
                <w:rFonts w:cs="Times New Roman"/>
                <w:color w:val="auto"/>
                <w:sz w:val="28"/>
                <w:szCs w:val="28"/>
                <w:shd w:val="clear" w:color="auto" w:fill="FFFFFF"/>
                <w:lang w:val="ru-RU"/>
              </w:rPr>
              <w:t>Первая очередь (</w:t>
            </w:r>
            <w:smartTag w:uri="urn:schemas-microsoft-com:office:smarttags" w:element="metricconverter">
              <w:smartTagPr>
                <w:attr w:name="ProductID" w:val="2028 г"/>
              </w:smartTagPr>
              <w:r w:rsidRPr="007F458D">
                <w:rPr>
                  <w:rFonts w:cs="Times New Roman"/>
                  <w:color w:val="auto"/>
                  <w:sz w:val="28"/>
                  <w:szCs w:val="28"/>
                  <w:shd w:val="clear" w:color="auto" w:fill="FFFFFF"/>
                  <w:lang w:val="ru-RU"/>
                </w:rPr>
                <w:t>2028 г</w:t>
              </w:r>
            </w:smartTag>
            <w:r w:rsidRPr="007F458D">
              <w:rPr>
                <w:rFonts w:cs="Times New Roman"/>
                <w:color w:val="auto"/>
                <w:sz w:val="28"/>
                <w:szCs w:val="28"/>
                <w:shd w:val="clear" w:color="auto" w:fill="FFFFFF"/>
                <w:lang w:val="ru-RU"/>
              </w:rPr>
              <w:t>.)</w:t>
            </w:r>
          </w:p>
        </w:tc>
        <w:tc>
          <w:tcPr>
            <w:tcW w:w="3772" w:type="dxa"/>
            <w:gridSpan w:val="2"/>
            <w:tcBorders>
              <w:right w:val="single" w:sz="4" w:space="0" w:color="auto"/>
            </w:tcBorders>
          </w:tcPr>
          <w:p w:rsidR="00541D0C" w:rsidRPr="007F458D" w:rsidRDefault="00541D0C" w:rsidP="00944A18">
            <w:pPr>
              <w:pStyle w:val="3f3f3f3f3f3f3f12"/>
              <w:snapToGrid w:val="0"/>
              <w:jc w:val="center"/>
              <w:rPr>
                <w:rFonts w:cs="Times New Roman"/>
                <w:color w:val="auto"/>
                <w:sz w:val="28"/>
                <w:szCs w:val="28"/>
                <w:shd w:val="clear" w:color="auto" w:fill="FFFFFF"/>
                <w:lang w:val="ru-RU"/>
              </w:rPr>
            </w:pPr>
            <w:r w:rsidRPr="007F458D">
              <w:rPr>
                <w:rFonts w:cs="Times New Roman"/>
                <w:color w:val="auto"/>
                <w:sz w:val="28"/>
                <w:szCs w:val="28"/>
                <w:shd w:val="clear" w:color="auto" w:fill="FFFFFF"/>
                <w:lang w:val="ru-RU"/>
              </w:rPr>
              <w:t>Расчетный срок (2038г.)</w:t>
            </w:r>
          </w:p>
        </w:tc>
      </w:tr>
      <w:tr w:rsidR="00541D0C" w:rsidRPr="007F458D" w:rsidTr="00D371E9">
        <w:trPr>
          <w:trHeight w:val="210"/>
          <w:tblHeader/>
          <w:jc w:val="center"/>
        </w:trPr>
        <w:tc>
          <w:tcPr>
            <w:tcW w:w="555" w:type="dxa"/>
            <w:vMerge/>
          </w:tcPr>
          <w:p w:rsidR="00541D0C" w:rsidRPr="007F458D" w:rsidRDefault="00541D0C" w:rsidP="00944A18">
            <w:pPr>
              <w:spacing w:after="0" w:line="240" w:lineRule="auto"/>
              <w:jc w:val="center"/>
              <w:rPr>
                <w:rFonts w:ascii="Times New Roman" w:hAnsi="Times New Roman" w:cs="Times New Roman"/>
                <w:sz w:val="28"/>
                <w:szCs w:val="28"/>
              </w:rPr>
            </w:pPr>
          </w:p>
        </w:tc>
        <w:tc>
          <w:tcPr>
            <w:tcW w:w="2134" w:type="dxa"/>
            <w:vMerge/>
          </w:tcPr>
          <w:p w:rsidR="00541D0C" w:rsidRPr="007F458D" w:rsidRDefault="00541D0C" w:rsidP="00944A18">
            <w:pPr>
              <w:spacing w:after="0" w:line="240" w:lineRule="auto"/>
              <w:jc w:val="center"/>
              <w:rPr>
                <w:rFonts w:ascii="Times New Roman" w:hAnsi="Times New Roman" w:cs="Times New Roman"/>
                <w:sz w:val="28"/>
                <w:szCs w:val="28"/>
              </w:rPr>
            </w:pPr>
          </w:p>
        </w:tc>
        <w:tc>
          <w:tcPr>
            <w:tcW w:w="1972" w:type="dxa"/>
            <w:tcBorders>
              <w:top w:val="single" w:sz="4" w:space="0" w:color="auto"/>
              <w:right w:val="single" w:sz="4" w:space="0" w:color="auto"/>
            </w:tcBorders>
          </w:tcPr>
          <w:p w:rsidR="00541D0C" w:rsidRPr="007F458D" w:rsidRDefault="00541D0C" w:rsidP="00944A18">
            <w:pPr>
              <w:pStyle w:val="3f3f3f3f3f3f3f12"/>
              <w:snapToGrid w:val="0"/>
              <w:jc w:val="center"/>
              <w:rPr>
                <w:rFonts w:cs="Times New Roman"/>
                <w:color w:val="auto"/>
                <w:sz w:val="28"/>
                <w:szCs w:val="28"/>
                <w:shd w:val="clear" w:color="auto" w:fill="FFFFFF"/>
                <w:lang w:val="ru-RU"/>
              </w:rPr>
            </w:pPr>
            <w:r w:rsidRPr="007F458D">
              <w:rPr>
                <w:rFonts w:cs="Times New Roman"/>
                <w:color w:val="auto"/>
                <w:sz w:val="28"/>
                <w:szCs w:val="28"/>
                <w:shd w:val="clear" w:color="auto" w:fill="FFFFFF"/>
                <w:lang w:val="ru-RU"/>
              </w:rPr>
              <w:t>среднесуточный расход воды, м</w:t>
            </w:r>
            <w:r w:rsidRPr="007F458D">
              <w:rPr>
                <w:rFonts w:cs="Times New Roman"/>
                <w:color w:val="auto"/>
                <w:sz w:val="28"/>
                <w:szCs w:val="28"/>
                <w:shd w:val="clear" w:color="auto" w:fill="FFFFFF"/>
                <w:vertAlign w:val="superscript"/>
                <w:lang w:val="ru-RU"/>
              </w:rPr>
              <w:t>3</w:t>
            </w:r>
            <w:r w:rsidRPr="007F458D">
              <w:rPr>
                <w:rFonts w:cs="Times New Roman"/>
                <w:color w:val="auto"/>
                <w:sz w:val="28"/>
                <w:szCs w:val="28"/>
                <w:shd w:val="clear" w:color="auto" w:fill="FFFFFF"/>
                <w:lang w:val="ru-RU"/>
              </w:rPr>
              <w:t>/сут</w:t>
            </w:r>
          </w:p>
        </w:tc>
        <w:tc>
          <w:tcPr>
            <w:tcW w:w="1800" w:type="dxa"/>
            <w:tcBorders>
              <w:top w:val="single" w:sz="4" w:space="0" w:color="auto"/>
              <w:right w:val="single" w:sz="4" w:space="0" w:color="auto"/>
            </w:tcBorders>
          </w:tcPr>
          <w:p w:rsidR="00541D0C" w:rsidRPr="007F458D" w:rsidRDefault="00541D0C" w:rsidP="00944A18">
            <w:pPr>
              <w:pStyle w:val="3f3f3f3f3f3f3f12"/>
              <w:snapToGrid w:val="0"/>
              <w:jc w:val="center"/>
              <w:rPr>
                <w:rFonts w:cs="Times New Roman"/>
                <w:color w:val="auto"/>
                <w:sz w:val="28"/>
                <w:szCs w:val="28"/>
                <w:shd w:val="clear" w:color="auto" w:fill="FFFFFF"/>
                <w:lang w:val="ru-RU"/>
              </w:rPr>
            </w:pPr>
            <w:r w:rsidRPr="007F458D">
              <w:rPr>
                <w:rFonts w:cs="Times New Roman"/>
                <w:color w:val="auto"/>
                <w:sz w:val="28"/>
                <w:szCs w:val="28"/>
                <w:shd w:val="clear" w:color="auto" w:fill="FFFFFF"/>
                <w:lang w:val="ru-RU"/>
              </w:rPr>
              <w:t>максимальный суточный расход воды, м</w:t>
            </w:r>
            <w:r w:rsidRPr="007F458D">
              <w:rPr>
                <w:rFonts w:cs="Times New Roman"/>
                <w:color w:val="auto"/>
                <w:sz w:val="28"/>
                <w:szCs w:val="28"/>
                <w:shd w:val="clear" w:color="auto" w:fill="FFFFFF"/>
                <w:vertAlign w:val="superscript"/>
                <w:lang w:val="ru-RU"/>
              </w:rPr>
              <w:t>3</w:t>
            </w:r>
            <w:r w:rsidRPr="007F458D">
              <w:rPr>
                <w:rFonts w:cs="Times New Roman"/>
                <w:color w:val="auto"/>
                <w:sz w:val="28"/>
                <w:szCs w:val="28"/>
                <w:shd w:val="clear" w:color="auto" w:fill="FFFFFF"/>
                <w:lang w:val="ru-RU"/>
              </w:rPr>
              <w:t>/сут</w:t>
            </w:r>
          </w:p>
        </w:tc>
        <w:tc>
          <w:tcPr>
            <w:tcW w:w="1972" w:type="dxa"/>
            <w:tcBorders>
              <w:top w:val="single" w:sz="4" w:space="0" w:color="auto"/>
              <w:left w:val="single" w:sz="4" w:space="0" w:color="auto"/>
              <w:right w:val="single" w:sz="4" w:space="0" w:color="auto"/>
            </w:tcBorders>
          </w:tcPr>
          <w:p w:rsidR="00541D0C" w:rsidRPr="007F458D" w:rsidRDefault="00541D0C" w:rsidP="00944A18">
            <w:pPr>
              <w:pStyle w:val="3f3f3f3f3f3f3f12"/>
              <w:snapToGrid w:val="0"/>
              <w:jc w:val="center"/>
              <w:rPr>
                <w:rFonts w:cs="Times New Roman"/>
                <w:color w:val="auto"/>
                <w:sz w:val="28"/>
                <w:szCs w:val="28"/>
                <w:shd w:val="clear" w:color="auto" w:fill="FFFFFF"/>
                <w:lang w:val="ru-RU"/>
              </w:rPr>
            </w:pPr>
            <w:r w:rsidRPr="007F458D">
              <w:rPr>
                <w:rFonts w:cs="Times New Roman"/>
                <w:color w:val="auto"/>
                <w:sz w:val="28"/>
                <w:szCs w:val="28"/>
                <w:shd w:val="clear" w:color="auto" w:fill="FFFFFF"/>
                <w:lang w:val="ru-RU"/>
              </w:rPr>
              <w:t>среднесуточный расход воды, м</w:t>
            </w:r>
            <w:r w:rsidRPr="007F458D">
              <w:rPr>
                <w:rFonts w:cs="Times New Roman"/>
                <w:color w:val="auto"/>
                <w:sz w:val="28"/>
                <w:szCs w:val="28"/>
                <w:shd w:val="clear" w:color="auto" w:fill="FFFFFF"/>
                <w:vertAlign w:val="superscript"/>
                <w:lang w:val="ru-RU"/>
              </w:rPr>
              <w:t>3</w:t>
            </w:r>
            <w:r w:rsidRPr="007F458D">
              <w:rPr>
                <w:rFonts w:cs="Times New Roman"/>
                <w:color w:val="auto"/>
                <w:sz w:val="28"/>
                <w:szCs w:val="28"/>
                <w:shd w:val="clear" w:color="auto" w:fill="FFFFFF"/>
                <w:lang w:val="ru-RU"/>
              </w:rPr>
              <w:t>/сут</w:t>
            </w:r>
          </w:p>
        </w:tc>
        <w:tc>
          <w:tcPr>
            <w:tcW w:w="1800" w:type="dxa"/>
            <w:tcBorders>
              <w:top w:val="single" w:sz="4" w:space="0" w:color="auto"/>
              <w:left w:val="single" w:sz="4" w:space="0" w:color="auto"/>
            </w:tcBorders>
          </w:tcPr>
          <w:p w:rsidR="00541D0C" w:rsidRPr="007F458D" w:rsidRDefault="00541D0C" w:rsidP="00944A18">
            <w:pPr>
              <w:pStyle w:val="3f3f3f3f3f3f3f12"/>
              <w:snapToGrid w:val="0"/>
              <w:jc w:val="center"/>
              <w:rPr>
                <w:rFonts w:cs="Times New Roman"/>
                <w:color w:val="auto"/>
                <w:sz w:val="28"/>
                <w:szCs w:val="28"/>
                <w:shd w:val="clear" w:color="auto" w:fill="FFFFFF"/>
                <w:lang w:val="ru-RU"/>
              </w:rPr>
            </w:pPr>
            <w:r w:rsidRPr="007F458D">
              <w:rPr>
                <w:rFonts w:cs="Times New Roman"/>
                <w:color w:val="auto"/>
                <w:sz w:val="28"/>
                <w:szCs w:val="28"/>
                <w:shd w:val="clear" w:color="auto" w:fill="FFFFFF"/>
                <w:lang w:val="ru-RU"/>
              </w:rPr>
              <w:t>максимальный суточный расход воды, м</w:t>
            </w:r>
            <w:r w:rsidRPr="007F458D">
              <w:rPr>
                <w:rFonts w:cs="Times New Roman"/>
                <w:color w:val="auto"/>
                <w:sz w:val="28"/>
                <w:szCs w:val="28"/>
                <w:shd w:val="clear" w:color="auto" w:fill="FFFFFF"/>
                <w:vertAlign w:val="superscript"/>
                <w:lang w:val="ru-RU"/>
              </w:rPr>
              <w:t>3</w:t>
            </w:r>
            <w:r w:rsidRPr="007F458D">
              <w:rPr>
                <w:rFonts w:cs="Times New Roman"/>
                <w:color w:val="auto"/>
                <w:sz w:val="28"/>
                <w:szCs w:val="28"/>
                <w:shd w:val="clear" w:color="auto" w:fill="FFFFFF"/>
                <w:lang w:val="ru-RU"/>
              </w:rPr>
              <w:t>/сут</w:t>
            </w:r>
          </w:p>
        </w:tc>
      </w:tr>
      <w:tr w:rsidR="00132CC5" w:rsidRPr="007F458D" w:rsidTr="00D371E9">
        <w:trPr>
          <w:trHeight w:val="70"/>
          <w:jc w:val="center"/>
        </w:trPr>
        <w:tc>
          <w:tcPr>
            <w:tcW w:w="555" w:type="dxa"/>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2134" w:type="dxa"/>
          </w:tcPr>
          <w:p w:rsidR="00132CC5" w:rsidRPr="007F458D" w:rsidRDefault="00132CC5"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Население </w:t>
            </w:r>
          </w:p>
        </w:tc>
        <w:tc>
          <w:tcPr>
            <w:tcW w:w="1972" w:type="dxa"/>
            <w:tcBorders>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931</w:t>
            </w:r>
          </w:p>
        </w:tc>
        <w:tc>
          <w:tcPr>
            <w:tcW w:w="1800" w:type="dxa"/>
            <w:tcBorders>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1117,2</w:t>
            </w:r>
          </w:p>
        </w:tc>
        <w:tc>
          <w:tcPr>
            <w:tcW w:w="1972" w:type="dxa"/>
            <w:tcBorders>
              <w:left w:val="single" w:sz="4" w:space="0" w:color="auto"/>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1026</w:t>
            </w:r>
          </w:p>
        </w:tc>
        <w:tc>
          <w:tcPr>
            <w:tcW w:w="1800" w:type="dxa"/>
            <w:tcBorders>
              <w:lef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1231,2</w:t>
            </w:r>
          </w:p>
        </w:tc>
      </w:tr>
      <w:tr w:rsidR="00132CC5" w:rsidRPr="007F458D" w:rsidTr="00D371E9">
        <w:trPr>
          <w:trHeight w:val="957"/>
          <w:jc w:val="center"/>
        </w:trPr>
        <w:tc>
          <w:tcPr>
            <w:tcW w:w="555" w:type="dxa"/>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2134" w:type="dxa"/>
          </w:tcPr>
          <w:p w:rsidR="00132CC5" w:rsidRPr="007F458D" w:rsidRDefault="00132CC5" w:rsidP="00944A18">
            <w:pPr>
              <w:spacing w:after="0" w:line="240" w:lineRule="auto"/>
              <w:jc w:val="both"/>
              <w:rPr>
                <w:rFonts w:ascii="Times New Roman" w:hAnsi="Times New Roman" w:cs="Times New Roman"/>
                <w:sz w:val="28"/>
                <w:szCs w:val="28"/>
              </w:rPr>
            </w:pPr>
            <w:r w:rsidRPr="007F458D">
              <w:rPr>
                <w:rFonts w:ascii="Times New Roman" w:eastAsia="Times New Roman" w:hAnsi="Times New Roman" w:cs="Times New Roman"/>
                <w:sz w:val="28"/>
                <w:szCs w:val="28"/>
                <w:shd w:val="clear" w:color="auto" w:fill="FFFFFF"/>
              </w:rPr>
              <w:t>Полив улиц, площадей, проездов и зеленых насаждений</w:t>
            </w:r>
          </w:p>
        </w:tc>
        <w:tc>
          <w:tcPr>
            <w:tcW w:w="1972" w:type="dxa"/>
            <w:tcBorders>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245</w:t>
            </w:r>
          </w:p>
        </w:tc>
        <w:tc>
          <w:tcPr>
            <w:tcW w:w="1800" w:type="dxa"/>
            <w:tcBorders>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294</w:t>
            </w:r>
          </w:p>
        </w:tc>
        <w:tc>
          <w:tcPr>
            <w:tcW w:w="1972" w:type="dxa"/>
            <w:tcBorders>
              <w:left w:val="single" w:sz="4" w:space="0" w:color="auto"/>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270</w:t>
            </w:r>
          </w:p>
        </w:tc>
        <w:tc>
          <w:tcPr>
            <w:tcW w:w="1800" w:type="dxa"/>
            <w:tcBorders>
              <w:lef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324</w:t>
            </w:r>
          </w:p>
        </w:tc>
      </w:tr>
      <w:tr w:rsidR="00132CC5" w:rsidRPr="007F458D" w:rsidTr="00D371E9">
        <w:trPr>
          <w:trHeight w:val="489"/>
          <w:jc w:val="center"/>
        </w:trPr>
        <w:tc>
          <w:tcPr>
            <w:tcW w:w="555" w:type="dxa"/>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2134" w:type="dxa"/>
          </w:tcPr>
          <w:p w:rsidR="00132CC5" w:rsidRPr="007F458D" w:rsidRDefault="00132CC5"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Промышленность и неучтенные расходы (10 %)</w:t>
            </w:r>
          </w:p>
        </w:tc>
        <w:tc>
          <w:tcPr>
            <w:tcW w:w="1972" w:type="dxa"/>
            <w:tcBorders>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117,6</w:t>
            </w:r>
          </w:p>
        </w:tc>
        <w:tc>
          <w:tcPr>
            <w:tcW w:w="1800" w:type="dxa"/>
            <w:tcBorders>
              <w:left w:val="single" w:sz="4" w:space="0" w:color="auto"/>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141,12</w:t>
            </w:r>
          </w:p>
        </w:tc>
        <w:tc>
          <w:tcPr>
            <w:tcW w:w="1972" w:type="dxa"/>
            <w:tcBorders>
              <w:left w:val="single" w:sz="4" w:space="0" w:color="auto"/>
              <w:righ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129,6</w:t>
            </w:r>
          </w:p>
        </w:tc>
        <w:tc>
          <w:tcPr>
            <w:tcW w:w="1800" w:type="dxa"/>
            <w:tcBorders>
              <w:left w:val="single" w:sz="4" w:space="0" w:color="auto"/>
            </w:tcBorders>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155,52</w:t>
            </w:r>
          </w:p>
        </w:tc>
      </w:tr>
      <w:tr w:rsidR="00132CC5" w:rsidRPr="007F458D" w:rsidTr="00D371E9">
        <w:trPr>
          <w:trHeight w:val="85"/>
          <w:jc w:val="center"/>
        </w:trPr>
        <w:tc>
          <w:tcPr>
            <w:tcW w:w="555" w:type="dxa"/>
          </w:tcPr>
          <w:p w:rsidR="00132CC5" w:rsidRPr="007F458D" w:rsidRDefault="00132CC5" w:rsidP="00944A18">
            <w:pPr>
              <w:spacing w:after="0" w:line="240" w:lineRule="auto"/>
              <w:jc w:val="center"/>
              <w:rPr>
                <w:rFonts w:ascii="Times New Roman" w:hAnsi="Times New Roman" w:cs="Times New Roman"/>
                <w:sz w:val="28"/>
                <w:szCs w:val="28"/>
              </w:rPr>
            </w:pPr>
          </w:p>
        </w:tc>
        <w:tc>
          <w:tcPr>
            <w:tcW w:w="2134" w:type="dxa"/>
          </w:tcPr>
          <w:p w:rsidR="00132CC5" w:rsidRPr="007F458D" w:rsidRDefault="00132CC5"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Итого </w:t>
            </w:r>
          </w:p>
        </w:tc>
        <w:tc>
          <w:tcPr>
            <w:tcW w:w="1972" w:type="dxa"/>
            <w:tcBorders>
              <w:right w:val="single" w:sz="4" w:space="0" w:color="auto"/>
            </w:tcBorders>
            <w:vAlign w:val="bottom"/>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1293,6</w:t>
            </w:r>
          </w:p>
        </w:tc>
        <w:tc>
          <w:tcPr>
            <w:tcW w:w="1800" w:type="dxa"/>
            <w:tcBorders>
              <w:left w:val="single" w:sz="4" w:space="0" w:color="auto"/>
              <w:right w:val="single" w:sz="4" w:space="0" w:color="auto"/>
            </w:tcBorders>
            <w:vAlign w:val="bottom"/>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1552,32</w:t>
            </w:r>
          </w:p>
        </w:tc>
        <w:tc>
          <w:tcPr>
            <w:tcW w:w="1972" w:type="dxa"/>
            <w:tcBorders>
              <w:left w:val="single" w:sz="4" w:space="0" w:color="auto"/>
              <w:right w:val="single" w:sz="4" w:space="0" w:color="auto"/>
            </w:tcBorders>
            <w:vAlign w:val="bottom"/>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1425,6</w:t>
            </w:r>
          </w:p>
        </w:tc>
        <w:tc>
          <w:tcPr>
            <w:tcW w:w="1800" w:type="dxa"/>
            <w:tcBorders>
              <w:left w:val="single" w:sz="4" w:space="0" w:color="auto"/>
            </w:tcBorders>
            <w:vAlign w:val="bottom"/>
          </w:tcPr>
          <w:p w:rsidR="00132CC5" w:rsidRPr="007F458D" w:rsidRDefault="00132CC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1710,72</w:t>
            </w:r>
          </w:p>
        </w:tc>
      </w:tr>
    </w:tbl>
    <w:p w:rsidR="00541D0C" w:rsidRPr="007F458D" w:rsidRDefault="00541D0C" w:rsidP="00944A18">
      <w:pPr>
        <w:spacing w:after="0" w:line="240" w:lineRule="auto"/>
        <w:ind w:firstLine="709"/>
        <w:jc w:val="both"/>
        <w:rPr>
          <w:rFonts w:ascii="Times New Roman" w:hAnsi="Times New Roman" w:cs="Times New Roman"/>
          <w:sz w:val="28"/>
          <w:szCs w:val="28"/>
        </w:rPr>
      </w:pPr>
    </w:p>
    <w:p w:rsidR="00541D0C" w:rsidRPr="007F458D" w:rsidRDefault="00541D0C" w:rsidP="00944A18">
      <w:pPr>
        <w:tabs>
          <w:tab w:val="left" w:pos="1134"/>
        </w:tabs>
        <w:spacing w:after="0" w:line="240" w:lineRule="auto"/>
        <w:ind w:firstLine="709"/>
        <w:jc w:val="both"/>
        <w:rPr>
          <w:rFonts w:ascii="Times New Roman" w:eastAsia="Times New Roman" w:hAnsi="Times New Roman" w:cs="Times New Roman"/>
          <w:i/>
          <w:sz w:val="28"/>
          <w:szCs w:val="28"/>
          <w:shd w:val="clear" w:color="auto" w:fill="FFFFFF"/>
        </w:rPr>
      </w:pPr>
      <w:r w:rsidRPr="007F458D">
        <w:rPr>
          <w:rFonts w:ascii="Times New Roman" w:eastAsia="Times New Roman" w:hAnsi="Times New Roman" w:cs="Times New Roman"/>
          <w:i/>
          <w:sz w:val="28"/>
          <w:szCs w:val="28"/>
          <w:shd w:val="clear" w:color="auto" w:fill="FFFFFF"/>
        </w:rPr>
        <w:t>Пожарные расходы воды</w:t>
      </w:r>
    </w:p>
    <w:p w:rsidR="00541D0C" w:rsidRPr="007F458D" w:rsidRDefault="00541D0C" w:rsidP="00944A18">
      <w:pPr>
        <w:spacing w:after="0" w:line="240" w:lineRule="auto"/>
        <w:ind w:firstLine="709"/>
        <w:jc w:val="both"/>
        <w:rPr>
          <w:rFonts w:ascii="Times New Roman" w:eastAsia="Times New Roman" w:hAnsi="Times New Roman" w:cs="Times New Roman"/>
          <w:sz w:val="28"/>
          <w:szCs w:val="28"/>
          <w:shd w:val="clear" w:color="auto" w:fill="FFFFFF"/>
        </w:rPr>
      </w:pPr>
      <w:r w:rsidRPr="007F458D">
        <w:rPr>
          <w:rFonts w:ascii="Times New Roman" w:eastAsia="Times New Roman" w:hAnsi="Times New Roman" w:cs="Times New Roman"/>
          <w:sz w:val="28"/>
          <w:szCs w:val="28"/>
          <w:shd w:val="clear" w:color="auto" w:fill="FFFFFF"/>
        </w:rPr>
        <w:t xml:space="preserve">Расход воды на наружное пожаротушение принимается по </w:t>
      </w:r>
      <w:r w:rsidR="00C31DA5" w:rsidRPr="007F458D">
        <w:rPr>
          <w:rFonts w:ascii="Times New Roman" w:hAnsi="Times New Roman" w:cs="Times New Roman"/>
          <w:sz w:val="28"/>
          <w:szCs w:val="28"/>
        </w:rPr>
        <w:t>СП 8.13130 «Системы противопожарной защиты. Наружное противопожарное водоснабжение. Требования пожарной безопасности»</w:t>
      </w:r>
      <w:r w:rsidRPr="007F458D">
        <w:rPr>
          <w:rFonts w:ascii="Times New Roman" w:hAnsi="Times New Roman" w:cs="Times New Roman"/>
          <w:sz w:val="28"/>
          <w:szCs w:val="28"/>
        </w:rPr>
        <w:t xml:space="preserve"> </w:t>
      </w:r>
      <w:r w:rsidRPr="007F458D">
        <w:rPr>
          <w:rFonts w:ascii="Times New Roman" w:eastAsia="Times New Roman" w:hAnsi="Times New Roman" w:cs="Times New Roman"/>
          <w:sz w:val="28"/>
          <w:szCs w:val="28"/>
          <w:shd w:val="clear" w:color="auto" w:fill="FFFFFF"/>
        </w:rPr>
        <w:t>в соответствии с численностью населения 10 л/с.</w:t>
      </w:r>
    </w:p>
    <w:p w:rsidR="00541D0C" w:rsidRPr="007F458D" w:rsidRDefault="00541D0C" w:rsidP="00944A18">
      <w:pPr>
        <w:spacing w:after="0" w:line="240" w:lineRule="auto"/>
        <w:ind w:firstLine="709"/>
        <w:jc w:val="right"/>
        <w:rPr>
          <w:rFonts w:ascii="Times New Roman" w:hAnsi="Times New Roman" w:cs="Times New Roman"/>
          <w:sz w:val="28"/>
          <w:szCs w:val="28"/>
        </w:rPr>
      </w:pPr>
      <w:bookmarkStart w:id="184" w:name="_Toc458780578"/>
      <w:bookmarkStart w:id="185" w:name="_Toc459890208"/>
      <w:r w:rsidRPr="007F458D">
        <w:rPr>
          <w:rFonts w:ascii="Times New Roman" w:hAnsi="Times New Roman" w:cs="Times New Roman"/>
          <w:sz w:val="28"/>
          <w:szCs w:val="28"/>
        </w:rPr>
        <w:t xml:space="preserve">Таблица </w:t>
      </w:r>
      <w:r w:rsidR="00575037" w:rsidRPr="007F458D">
        <w:rPr>
          <w:rFonts w:ascii="Times New Roman" w:hAnsi="Times New Roman" w:cs="Times New Roman"/>
          <w:sz w:val="28"/>
          <w:szCs w:val="28"/>
        </w:rPr>
        <w:t>3</w:t>
      </w:r>
      <w:r w:rsidR="00191A08" w:rsidRPr="007F458D">
        <w:rPr>
          <w:rFonts w:ascii="Times New Roman" w:hAnsi="Times New Roman" w:cs="Times New Roman"/>
          <w:sz w:val="28"/>
          <w:szCs w:val="28"/>
        </w:rPr>
        <w:t>8</w:t>
      </w:r>
    </w:p>
    <w:p w:rsidR="00541D0C" w:rsidRPr="007F458D" w:rsidRDefault="00541D0C" w:rsidP="00944A18">
      <w:pPr>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Расходы воды на тушение внутреннего и наружного пожаров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2268"/>
        <w:gridCol w:w="2835"/>
      </w:tblGrid>
      <w:tr w:rsidR="00541D0C" w:rsidRPr="007F458D" w:rsidTr="00D371E9">
        <w:trPr>
          <w:trHeight w:val="1068"/>
          <w:jc w:val="center"/>
        </w:trPr>
        <w:tc>
          <w:tcPr>
            <w:tcW w:w="1985" w:type="dxa"/>
          </w:tcPr>
          <w:p w:rsidR="00541D0C" w:rsidRPr="007F458D" w:rsidRDefault="00541D0C" w:rsidP="00944A18">
            <w:pPr>
              <w:pStyle w:val="002"/>
              <w:spacing w:line="240" w:lineRule="auto"/>
              <w:rPr>
                <w:sz w:val="28"/>
              </w:rPr>
            </w:pPr>
            <w:r w:rsidRPr="007F458D">
              <w:rPr>
                <w:sz w:val="28"/>
              </w:rPr>
              <w:t>Население, тыс.чел.</w:t>
            </w:r>
          </w:p>
        </w:tc>
        <w:tc>
          <w:tcPr>
            <w:tcW w:w="2268" w:type="dxa"/>
          </w:tcPr>
          <w:p w:rsidR="00541D0C" w:rsidRPr="007F458D" w:rsidRDefault="00541D0C" w:rsidP="00944A18">
            <w:pPr>
              <w:pStyle w:val="002"/>
              <w:spacing w:line="240" w:lineRule="auto"/>
              <w:rPr>
                <w:sz w:val="28"/>
              </w:rPr>
            </w:pPr>
            <w:r w:rsidRPr="007F458D">
              <w:rPr>
                <w:sz w:val="28"/>
              </w:rPr>
              <w:t>Расчетное количество пожаров</w:t>
            </w:r>
          </w:p>
        </w:tc>
        <w:tc>
          <w:tcPr>
            <w:tcW w:w="2268" w:type="dxa"/>
          </w:tcPr>
          <w:p w:rsidR="00541D0C" w:rsidRPr="007F458D" w:rsidRDefault="00541D0C" w:rsidP="00944A18">
            <w:pPr>
              <w:pStyle w:val="002"/>
              <w:spacing w:line="240" w:lineRule="auto"/>
              <w:rPr>
                <w:sz w:val="28"/>
              </w:rPr>
            </w:pPr>
            <w:r w:rsidRPr="007F458D">
              <w:rPr>
                <w:sz w:val="28"/>
              </w:rPr>
              <w:t>Продолжительность тушения пожара, час</w:t>
            </w:r>
          </w:p>
        </w:tc>
        <w:tc>
          <w:tcPr>
            <w:tcW w:w="2835" w:type="dxa"/>
          </w:tcPr>
          <w:p w:rsidR="00541D0C" w:rsidRPr="007F458D" w:rsidRDefault="00541D0C" w:rsidP="00944A18">
            <w:pPr>
              <w:pStyle w:val="002"/>
              <w:spacing w:line="240" w:lineRule="auto"/>
              <w:rPr>
                <w:sz w:val="28"/>
              </w:rPr>
            </w:pPr>
            <w:r w:rsidRPr="007F458D">
              <w:rPr>
                <w:sz w:val="28"/>
              </w:rPr>
              <w:t>Расход воды на тушение внутреннего и наружного пожаров, л/сек.</w:t>
            </w:r>
          </w:p>
        </w:tc>
      </w:tr>
      <w:tr w:rsidR="00541D0C" w:rsidRPr="007F458D" w:rsidTr="00D371E9">
        <w:trPr>
          <w:jc w:val="center"/>
        </w:trPr>
        <w:tc>
          <w:tcPr>
            <w:tcW w:w="1985" w:type="dxa"/>
          </w:tcPr>
          <w:p w:rsidR="00541D0C" w:rsidRPr="007F458D" w:rsidRDefault="00132CC5" w:rsidP="00944A18">
            <w:pPr>
              <w:pStyle w:val="002"/>
              <w:spacing w:line="240" w:lineRule="auto"/>
              <w:rPr>
                <w:sz w:val="28"/>
              </w:rPr>
            </w:pPr>
            <w:r w:rsidRPr="007F458D">
              <w:rPr>
                <w:sz w:val="28"/>
              </w:rPr>
              <w:t>5,4</w:t>
            </w:r>
          </w:p>
        </w:tc>
        <w:tc>
          <w:tcPr>
            <w:tcW w:w="2268" w:type="dxa"/>
          </w:tcPr>
          <w:p w:rsidR="00541D0C" w:rsidRPr="007F458D" w:rsidRDefault="00541D0C" w:rsidP="00944A18">
            <w:pPr>
              <w:pStyle w:val="002"/>
              <w:spacing w:line="240" w:lineRule="auto"/>
              <w:rPr>
                <w:sz w:val="28"/>
              </w:rPr>
            </w:pPr>
            <w:r w:rsidRPr="007F458D">
              <w:rPr>
                <w:sz w:val="28"/>
              </w:rPr>
              <w:t>1</w:t>
            </w:r>
          </w:p>
        </w:tc>
        <w:tc>
          <w:tcPr>
            <w:tcW w:w="2268" w:type="dxa"/>
          </w:tcPr>
          <w:p w:rsidR="00541D0C" w:rsidRPr="007F458D" w:rsidRDefault="00541D0C" w:rsidP="00944A18">
            <w:pPr>
              <w:pStyle w:val="002"/>
              <w:spacing w:line="240" w:lineRule="auto"/>
              <w:rPr>
                <w:sz w:val="28"/>
              </w:rPr>
            </w:pPr>
            <w:r w:rsidRPr="007F458D">
              <w:rPr>
                <w:sz w:val="28"/>
              </w:rPr>
              <w:t>3</w:t>
            </w:r>
          </w:p>
        </w:tc>
        <w:tc>
          <w:tcPr>
            <w:tcW w:w="2835" w:type="dxa"/>
          </w:tcPr>
          <w:p w:rsidR="00541D0C" w:rsidRPr="007F458D" w:rsidRDefault="00541D0C" w:rsidP="00944A18">
            <w:pPr>
              <w:pStyle w:val="002"/>
              <w:spacing w:line="240" w:lineRule="auto"/>
              <w:rPr>
                <w:sz w:val="28"/>
              </w:rPr>
            </w:pPr>
            <w:r w:rsidRPr="007F458D">
              <w:rPr>
                <w:sz w:val="28"/>
              </w:rPr>
              <w:t>1 х 10 = 10,0</w:t>
            </w:r>
          </w:p>
        </w:tc>
      </w:tr>
    </w:tbl>
    <w:p w:rsidR="00541D0C" w:rsidRPr="007F458D" w:rsidRDefault="00541D0C" w:rsidP="00944A18">
      <w:pPr>
        <w:spacing w:after="0" w:line="240" w:lineRule="auto"/>
        <w:ind w:firstLine="709"/>
        <w:jc w:val="both"/>
        <w:rPr>
          <w:rFonts w:ascii="Times New Roman" w:hAnsi="Times New Roman" w:cs="Times New Roman"/>
          <w:bCs/>
          <w:sz w:val="28"/>
          <w:szCs w:val="28"/>
          <w:shd w:val="clear" w:color="auto" w:fill="FFFFFF"/>
        </w:rPr>
      </w:pPr>
    </w:p>
    <w:p w:rsidR="00541D0C" w:rsidRPr="007F458D" w:rsidRDefault="00541D0C" w:rsidP="00944A18">
      <w:pPr>
        <w:spacing w:after="0" w:line="240" w:lineRule="auto"/>
        <w:ind w:firstLine="709"/>
        <w:jc w:val="both"/>
        <w:rPr>
          <w:rFonts w:ascii="Times New Roman" w:hAnsi="Times New Roman" w:cs="Times New Roman"/>
          <w:bCs/>
          <w:sz w:val="28"/>
          <w:szCs w:val="28"/>
          <w:shd w:val="clear" w:color="auto" w:fill="FFFFFF"/>
        </w:rPr>
      </w:pPr>
      <w:r w:rsidRPr="007F458D">
        <w:rPr>
          <w:rFonts w:ascii="Times New Roman" w:hAnsi="Times New Roman" w:cs="Times New Roman"/>
          <w:bCs/>
          <w:sz w:val="28"/>
          <w:szCs w:val="28"/>
          <w:shd w:val="clear" w:color="auto" w:fill="FFFFFF"/>
        </w:rPr>
        <w:t xml:space="preserve">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минимальный расход воды на пожаротушение следует определять согласно </w:t>
      </w:r>
      <w:r w:rsidR="00C31DA5" w:rsidRPr="007F458D">
        <w:rPr>
          <w:rFonts w:ascii="Times New Roman" w:hAnsi="Times New Roman" w:cs="Times New Roman"/>
          <w:bCs/>
          <w:sz w:val="28"/>
          <w:szCs w:val="28"/>
          <w:shd w:val="clear" w:color="auto" w:fill="FFFFFF"/>
        </w:rPr>
        <w:t>СП 10.13130 «Системы противопожарной защиты. Внутренний противопожарный водопровод. Нормы и правила проектирования».</w:t>
      </w:r>
    </w:p>
    <w:bookmarkEnd w:id="184"/>
    <w:bookmarkEnd w:id="185"/>
    <w:p w:rsidR="00541D0C" w:rsidRPr="007F458D" w:rsidRDefault="00541D0C" w:rsidP="00944A18">
      <w:pPr>
        <w:spacing w:after="0" w:line="240" w:lineRule="auto"/>
        <w:ind w:firstLine="709"/>
        <w:jc w:val="both"/>
        <w:rPr>
          <w:rFonts w:ascii="Times New Roman" w:eastAsia="Times New Roman" w:hAnsi="Times New Roman" w:cs="Times New Roman"/>
          <w:sz w:val="28"/>
          <w:szCs w:val="28"/>
          <w:shd w:val="clear" w:color="auto" w:fill="FFFFFF"/>
        </w:rPr>
      </w:pPr>
      <w:r w:rsidRPr="007F458D">
        <w:rPr>
          <w:rFonts w:ascii="Times New Roman" w:eastAsia="Times New Roman" w:hAnsi="Times New Roman" w:cs="Times New Roman"/>
          <w:sz w:val="28"/>
          <w:szCs w:val="28"/>
          <w:shd w:val="clear" w:color="auto" w:fill="FFFFFF"/>
        </w:rPr>
        <w:t>Противопожарный запас хранится в резервуарах запаса воды водозаборных сооружений. На территории промпредприятий необходимо устраивать противопожарные резервуары запаса воды. Пожаротушение на промышленных предприятиях предусматривается обеспечивать из системы технического водоснабжения, собственных резервуаров и частично из системы хозяйственно-питьевого водоснабжения населенных пунктов.</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п. 12.1, 12.3, </w:t>
      </w:r>
      <w:smartTag w:uri="urn:schemas-microsoft-com:office:smarttags" w:element="time">
        <w:smartTagPr>
          <w:attr w:name="Minute" w:val="16"/>
          <w:attr w:name="Hour" w:val="12"/>
        </w:smartTagPr>
        <w:r w:rsidRPr="007F458D">
          <w:rPr>
            <w:rFonts w:ascii="Times New Roman" w:hAnsi="Times New Roman" w:cs="Times New Roman"/>
            <w:sz w:val="28"/>
            <w:szCs w:val="28"/>
          </w:rPr>
          <w:t>12.16</w:t>
        </w:r>
      </w:smartTag>
      <w:r w:rsidR="00C31DA5" w:rsidRPr="007F458D">
        <w:rPr>
          <w:rFonts w:ascii="Times New Roman" w:hAnsi="Times New Roman" w:cs="Times New Roman"/>
          <w:sz w:val="28"/>
          <w:szCs w:val="28"/>
        </w:rPr>
        <w:t xml:space="preserve"> СП 31.13330</w:t>
      </w:r>
      <w:r w:rsidRPr="007F458D">
        <w:rPr>
          <w:rFonts w:ascii="Times New Roman" w:hAnsi="Times New Roman" w:cs="Times New Roman"/>
          <w:sz w:val="28"/>
          <w:szCs w:val="28"/>
        </w:rPr>
        <w:t xml:space="preserve"> в резервуарах, расположенных на территории населенных пунктов, должен быть предусмотрен объем воды необходимый для обеспечения пожарных нужд. Противопожарный объем воды обеспечивает пожаротушение из наружных гидрантов и внутренних пожарных кранов в течение 3-х часов и составляет:</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W</w:t>
      </w:r>
      <w:r w:rsidRPr="007F458D">
        <w:rPr>
          <w:rFonts w:ascii="Times New Roman" w:hAnsi="Times New Roman" w:cs="Times New Roman"/>
          <w:sz w:val="28"/>
          <w:szCs w:val="28"/>
          <w:vertAlign w:val="subscript"/>
        </w:rPr>
        <w:t>пож</w:t>
      </w:r>
      <w:r w:rsidRPr="007F458D">
        <w:rPr>
          <w:rFonts w:ascii="Times New Roman" w:hAnsi="Times New Roman" w:cs="Times New Roman"/>
          <w:sz w:val="28"/>
          <w:szCs w:val="28"/>
        </w:rPr>
        <w:t xml:space="preserve"> = 3,6 х n х T</w:t>
      </w:r>
      <w:r w:rsidRPr="007F458D">
        <w:rPr>
          <w:rFonts w:ascii="Times New Roman" w:hAnsi="Times New Roman" w:cs="Times New Roman"/>
          <w:sz w:val="28"/>
          <w:szCs w:val="28"/>
          <w:vertAlign w:val="subscript"/>
        </w:rPr>
        <w:t>пож</w:t>
      </w:r>
      <w:r w:rsidRPr="007F458D">
        <w:rPr>
          <w:rFonts w:ascii="Times New Roman" w:hAnsi="Times New Roman" w:cs="Times New Roman"/>
          <w:sz w:val="28"/>
          <w:szCs w:val="28"/>
        </w:rPr>
        <w:t xml:space="preserve"> х Q</w:t>
      </w:r>
      <w:r w:rsidRPr="007F458D">
        <w:rPr>
          <w:rFonts w:ascii="Times New Roman" w:hAnsi="Times New Roman" w:cs="Times New Roman"/>
          <w:sz w:val="28"/>
          <w:szCs w:val="28"/>
          <w:vertAlign w:val="subscript"/>
        </w:rPr>
        <w:t>пож1</w:t>
      </w:r>
      <w:r w:rsidRPr="007F458D">
        <w:rPr>
          <w:rFonts w:ascii="Times New Roman" w:hAnsi="Times New Roman" w:cs="Times New Roman"/>
          <w:sz w:val="28"/>
          <w:szCs w:val="28"/>
        </w:rPr>
        <w:t>, где</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Qп</w:t>
      </w:r>
      <w:r w:rsidRPr="007F458D">
        <w:rPr>
          <w:rFonts w:ascii="Times New Roman" w:hAnsi="Times New Roman" w:cs="Times New Roman"/>
          <w:sz w:val="28"/>
          <w:szCs w:val="28"/>
          <w:vertAlign w:val="subscript"/>
        </w:rPr>
        <w:t>ож1</w:t>
      </w:r>
      <w:r w:rsidRPr="007F458D">
        <w:rPr>
          <w:rFonts w:ascii="Times New Roman" w:hAnsi="Times New Roman" w:cs="Times New Roman"/>
          <w:sz w:val="28"/>
          <w:szCs w:val="28"/>
        </w:rPr>
        <w:t xml:space="preserve"> - расход воды на тушение 1 пожара, л/с; </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n - расчетное количество пожаров; </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T</w:t>
      </w:r>
      <w:r w:rsidRPr="007F458D">
        <w:rPr>
          <w:rFonts w:ascii="Times New Roman" w:hAnsi="Times New Roman" w:cs="Times New Roman"/>
          <w:sz w:val="28"/>
          <w:szCs w:val="28"/>
          <w:vertAlign w:val="subscript"/>
        </w:rPr>
        <w:t>пож</w:t>
      </w:r>
      <w:r w:rsidRPr="007F458D">
        <w:rPr>
          <w:rFonts w:ascii="Times New Roman" w:hAnsi="Times New Roman" w:cs="Times New Roman"/>
          <w:sz w:val="28"/>
          <w:szCs w:val="28"/>
        </w:rPr>
        <w:t xml:space="preserve"> - нормативное время тушения пожара. </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W</w:t>
      </w:r>
      <w:r w:rsidRPr="007F458D">
        <w:rPr>
          <w:rFonts w:ascii="Times New Roman" w:hAnsi="Times New Roman" w:cs="Times New Roman"/>
          <w:sz w:val="28"/>
          <w:szCs w:val="28"/>
          <w:vertAlign w:val="subscript"/>
        </w:rPr>
        <w:t>пож.</w:t>
      </w:r>
      <w:r w:rsidRPr="007F458D">
        <w:rPr>
          <w:rFonts w:ascii="Times New Roman" w:hAnsi="Times New Roman" w:cs="Times New Roman"/>
          <w:sz w:val="28"/>
          <w:szCs w:val="28"/>
        </w:rPr>
        <w:t xml:space="preserve"> = 3,6 х 1 х 3 х 10 = </w:t>
      </w:r>
      <w:smartTag w:uri="urn:schemas-microsoft-com:office:smarttags" w:element="metricconverter">
        <w:smartTagPr>
          <w:attr w:name="ProductID" w:val="108 м3"/>
        </w:smartTagPr>
        <w:r w:rsidRPr="007F458D">
          <w:rPr>
            <w:rFonts w:ascii="Times New Roman" w:hAnsi="Times New Roman" w:cs="Times New Roman"/>
            <w:sz w:val="28"/>
            <w:szCs w:val="28"/>
          </w:rPr>
          <w:t>108 м</w:t>
        </w:r>
        <w:r w:rsidRPr="007F458D">
          <w:rPr>
            <w:rFonts w:ascii="Times New Roman" w:hAnsi="Times New Roman" w:cs="Times New Roman"/>
            <w:sz w:val="28"/>
            <w:szCs w:val="28"/>
            <w:vertAlign w:val="superscript"/>
          </w:rPr>
          <w:t>3</w:t>
        </w:r>
      </w:smartTag>
      <w:r w:rsidRPr="007F458D">
        <w:rPr>
          <w:rFonts w:ascii="Times New Roman" w:hAnsi="Times New Roman" w:cs="Times New Roman"/>
          <w:sz w:val="28"/>
          <w:szCs w:val="28"/>
        </w:rPr>
        <w:t xml:space="preserve">. </w:t>
      </w:r>
    </w:p>
    <w:p w:rsidR="00541D0C" w:rsidRPr="007F458D" w:rsidRDefault="00541D0C" w:rsidP="00944A18">
      <w:pPr>
        <w:spacing w:after="0" w:line="240" w:lineRule="auto"/>
        <w:ind w:firstLine="709"/>
        <w:jc w:val="both"/>
        <w:rPr>
          <w:rFonts w:ascii="Times New Roman" w:eastAsia="Times New Roman" w:hAnsi="Times New Roman" w:cs="Times New Roman"/>
          <w:sz w:val="28"/>
          <w:szCs w:val="28"/>
          <w:shd w:val="clear" w:color="auto" w:fill="FFFFFF"/>
        </w:rPr>
      </w:pPr>
      <w:r w:rsidRPr="007F458D">
        <w:rPr>
          <w:rFonts w:ascii="Times New Roman" w:hAnsi="Times New Roman" w:cs="Times New Roman"/>
          <w:sz w:val="28"/>
          <w:szCs w:val="28"/>
        </w:rPr>
        <w:t xml:space="preserve">Для пожаротушения общественных зданий предлагается предусмотреть пожарные водоемы объемом </w:t>
      </w:r>
      <w:smartTag w:uri="urn:schemas-microsoft-com:office:smarttags" w:element="metricconverter">
        <w:smartTagPr>
          <w:attr w:name="ProductID" w:val="30 м3"/>
        </w:smartTagPr>
        <w:r w:rsidRPr="007F458D">
          <w:rPr>
            <w:rFonts w:ascii="Times New Roman" w:hAnsi="Times New Roman" w:cs="Times New Roman"/>
            <w:sz w:val="28"/>
            <w:szCs w:val="28"/>
          </w:rPr>
          <w:t>30 м</w:t>
        </w:r>
        <w:r w:rsidRPr="007F458D">
          <w:rPr>
            <w:rFonts w:ascii="Times New Roman" w:hAnsi="Times New Roman" w:cs="Times New Roman"/>
            <w:sz w:val="28"/>
            <w:szCs w:val="28"/>
            <w:vertAlign w:val="superscript"/>
          </w:rPr>
          <w:t>3</w:t>
        </w:r>
      </w:smartTag>
      <w:r w:rsidRPr="007F458D">
        <w:rPr>
          <w:rFonts w:ascii="Times New Roman" w:hAnsi="Times New Roman" w:cs="Times New Roman"/>
          <w:sz w:val="28"/>
          <w:szCs w:val="28"/>
        </w:rPr>
        <w:t>, обеспечивающие тушение пожара в течение трех часов.</w:t>
      </w:r>
      <w:r w:rsidRPr="007F458D">
        <w:rPr>
          <w:rFonts w:ascii="Times New Roman" w:eastAsia="Times New Roman" w:hAnsi="Times New Roman" w:cs="Times New Roman"/>
          <w:sz w:val="28"/>
          <w:szCs w:val="28"/>
          <w:shd w:val="clear" w:color="auto" w:fill="FFFFFF"/>
        </w:rPr>
        <w:t xml:space="preserve"> </w:t>
      </w:r>
    </w:p>
    <w:p w:rsidR="00541D0C" w:rsidRPr="007F458D" w:rsidRDefault="00541D0C"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rsidR="00541D0C" w:rsidRPr="007F458D" w:rsidRDefault="00541D0C" w:rsidP="00944A18">
      <w:pPr>
        <w:tabs>
          <w:tab w:val="left" w:pos="1134"/>
        </w:tabs>
        <w:spacing w:after="0" w:line="240" w:lineRule="auto"/>
        <w:ind w:firstLine="709"/>
        <w:jc w:val="both"/>
        <w:rPr>
          <w:rFonts w:ascii="Times New Roman" w:hAnsi="Times New Roman" w:cs="Times New Roman"/>
          <w:sz w:val="28"/>
          <w:szCs w:val="28"/>
        </w:rPr>
      </w:pPr>
    </w:p>
    <w:p w:rsidR="00541D0C" w:rsidRPr="007F458D" w:rsidRDefault="00541D0C" w:rsidP="00944A18">
      <w:pPr>
        <w:pStyle w:val="Style14"/>
        <w:widowControl/>
        <w:ind w:firstLine="709"/>
        <w:jc w:val="both"/>
        <w:rPr>
          <w:rStyle w:val="FontStyle170"/>
          <w:i w:val="0"/>
          <w:sz w:val="28"/>
          <w:szCs w:val="28"/>
        </w:rPr>
      </w:pPr>
      <w:r w:rsidRPr="007F458D">
        <w:rPr>
          <w:rStyle w:val="FontStyle170"/>
          <w:sz w:val="28"/>
          <w:szCs w:val="28"/>
        </w:rPr>
        <w:t>Зоны санитарной охраны водозаборов</w:t>
      </w:r>
    </w:p>
    <w:p w:rsidR="00541D0C" w:rsidRPr="007F458D" w:rsidRDefault="00541D0C" w:rsidP="00944A18">
      <w:pPr>
        <w:pStyle w:val="Style48"/>
        <w:widowControl/>
        <w:spacing w:line="240" w:lineRule="auto"/>
        <w:ind w:firstLine="709"/>
        <w:rPr>
          <w:rStyle w:val="FontStyle173"/>
          <w:sz w:val="28"/>
          <w:szCs w:val="28"/>
        </w:rPr>
      </w:pPr>
      <w:r w:rsidRPr="007F458D">
        <w:rPr>
          <w:rStyle w:val="FontStyle173"/>
          <w:sz w:val="28"/>
          <w:szCs w:val="28"/>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541D0C" w:rsidRPr="007F458D" w:rsidRDefault="00541D0C" w:rsidP="00944A18">
      <w:pPr>
        <w:spacing w:after="0" w:line="240" w:lineRule="auto"/>
        <w:ind w:firstLine="709"/>
        <w:jc w:val="both"/>
        <w:rPr>
          <w:rStyle w:val="FontStyle173"/>
          <w:sz w:val="28"/>
          <w:szCs w:val="28"/>
        </w:rPr>
      </w:pPr>
      <w:r w:rsidRPr="007F458D">
        <w:rPr>
          <w:rStyle w:val="FontStyle173"/>
          <w:sz w:val="28"/>
          <w:szCs w:val="28"/>
        </w:rPr>
        <w:t xml:space="preserve">Зоны санитарной охраны обеспечивают санитарно-эпидемиологическую надёжность водопроводов хозяйственно-питьевого назначения. </w:t>
      </w:r>
    </w:p>
    <w:p w:rsidR="00541D0C" w:rsidRPr="007F458D" w:rsidRDefault="00541D0C"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СанПиН 2.1.4.1110-02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Зоны санитарной охраны источников водоснабжения и водопроводов питьевого назначения</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и </w:t>
      </w:r>
      <w:r w:rsidR="00C31DA5" w:rsidRPr="007F458D">
        <w:rPr>
          <w:rFonts w:ascii="Times New Roman" w:hAnsi="Times New Roman" w:cs="Times New Roman"/>
          <w:sz w:val="28"/>
          <w:szCs w:val="28"/>
        </w:rPr>
        <w:t>СП 31.13330 «Водоснабжение. Наружные сети и сооружения. Актуализированная редакция СНиП 2.04.02-84»</w:t>
      </w:r>
      <w:r w:rsidRPr="007F458D">
        <w:rPr>
          <w:rFonts w:ascii="Times New Roman" w:hAnsi="Times New Roman" w:cs="Times New Roman"/>
          <w:sz w:val="28"/>
          <w:szCs w:val="28"/>
        </w:rPr>
        <w:t xml:space="preserve">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541D0C" w:rsidRPr="007F458D" w:rsidRDefault="00541D0C" w:rsidP="00944A18">
      <w:pPr>
        <w:spacing w:after="0" w:line="240" w:lineRule="auto"/>
        <w:ind w:firstLine="709"/>
        <w:jc w:val="both"/>
        <w:rPr>
          <w:rFonts w:ascii="Times New Roman" w:eastAsia="Times New Roman" w:hAnsi="Times New Roman" w:cs="Times New Roman"/>
          <w:sz w:val="28"/>
          <w:szCs w:val="28"/>
          <w:shd w:val="clear" w:color="auto" w:fill="FFFFFF"/>
        </w:rPr>
      </w:pPr>
      <w:r w:rsidRPr="007F458D">
        <w:rPr>
          <w:rFonts w:ascii="Times New Roman" w:eastAsia="Times New Roman" w:hAnsi="Times New Roman" w:cs="Times New Roman"/>
          <w:sz w:val="28"/>
          <w:szCs w:val="28"/>
          <w:shd w:val="clear" w:color="auto" w:fill="FFFFFF"/>
        </w:rPr>
        <w:t>Вокруг проектируемых источников необходима организация зон санитарной охраны первого, второго и третьего пояса.</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7F458D">
          <w:rPr>
            <w:rFonts w:ascii="Times New Roman" w:hAnsi="Times New Roman" w:cs="Times New Roman"/>
            <w:sz w:val="28"/>
            <w:szCs w:val="28"/>
          </w:rPr>
          <w:t>30 м</w:t>
        </w:r>
      </w:smartTag>
      <w:r w:rsidRPr="007F458D">
        <w:rPr>
          <w:rFonts w:ascii="Times New Roman" w:hAnsi="Times New Roman" w:cs="Times New Roman"/>
          <w:sz w:val="28"/>
          <w:szCs w:val="28"/>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7F458D">
          <w:rPr>
            <w:rFonts w:ascii="Times New Roman" w:hAnsi="Times New Roman" w:cs="Times New Roman"/>
            <w:sz w:val="28"/>
            <w:szCs w:val="28"/>
          </w:rPr>
          <w:t>50 м</w:t>
        </w:r>
      </w:smartTag>
      <w:r w:rsidRPr="007F458D">
        <w:rPr>
          <w:rFonts w:ascii="Times New Roman" w:hAnsi="Times New Roman" w:cs="Times New Roman"/>
          <w:sz w:val="28"/>
          <w:szCs w:val="28"/>
        </w:rPr>
        <w:t xml:space="preserve"> - при использовании недостаточно защищенных подземных вод.</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w:t>
      </w:r>
      <w:r w:rsidR="00BA478F" w:rsidRPr="007F458D">
        <w:rPr>
          <w:rFonts w:ascii="Times New Roman" w:hAnsi="Times New Roman" w:cs="Times New Roman"/>
          <w:sz w:val="28"/>
          <w:szCs w:val="28"/>
        </w:rPr>
        <w:t>дарственного санитарно-эпидемио</w:t>
      </w:r>
      <w:r w:rsidRPr="007F458D">
        <w:rPr>
          <w:rFonts w:ascii="Times New Roman" w:hAnsi="Times New Roman" w:cs="Times New Roman"/>
          <w:sz w:val="28"/>
          <w:szCs w:val="28"/>
        </w:rPr>
        <w:t>логического надзора.</w:t>
      </w:r>
    </w:p>
    <w:p w:rsidR="00541D0C" w:rsidRPr="007F458D" w:rsidRDefault="00541D0C"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7F458D">
        <w:rPr>
          <w:rFonts w:ascii="Times New Roman" w:hAnsi="Times New Roman" w:cs="Times New Roman"/>
          <w:sz w:val="28"/>
          <w:szCs w:val="28"/>
        </w:rPr>
        <w:t xml:space="preserve"> </w:t>
      </w:r>
    </w:p>
    <w:p w:rsidR="00541D0C" w:rsidRPr="007F458D" w:rsidRDefault="00541D0C" w:rsidP="00944A18">
      <w:pPr>
        <w:tabs>
          <w:tab w:val="left" w:pos="1134"/>
        </w:tabs>
        <w:spacing w:after="0" w:line="240" w:lineRule="auto"/>
        <w:ind w:firstLine="709"/>
        <w:jc w:val="both"/>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541D0C" w:rsidRPr="007F458D" w:rsidRDefault="00541D0C" w:rsidP="00944A18">
      <w:pPr>
        <w:autoSpaceDE w:val="0"/>
        <w:autoSpaceDN w:val="0"/>
        <w:adjustRightInd w:val="0"/>
        <w:spacing w:after="0" w:line="240" w:lineRule="auto"/>
        <w:ind w:firstLine="709"/>
        <w:rPr>
          <w:rFonts w:ascii="Times New Roman" w:hAnsi="Times New Roman" w:cs="Times New Roman"/>
          <w:sz w:val="28"/>
          <w:szCs w:val="28"/>
        </w:rPr>
      </w:pPr>
    </w:p>
    <w:p w:rsidR="00541D0C" w:rsidRPr="007F458D" w:rsidRDefault="00541D0C"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Схема водоснабжения</w:t>
      </w:r>
    </w:p>
    <w:p w:rsidR="00541D0C" w:rsidRPr="007F458D" w:rsidRDefault="00541D0C"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населенных пунктах </w:t>
      </w:r>
      <w:r w:rsidR="00C273E4" w:rsidRPr="007F458D">
        <w:rPr>
          <w:rFonts w:ascii="Times New Roman" w:hAnsi="Times New Roman" w:cs="Times New Roman"/>
          <w:sz w:val="28"/>
          <w:szCs w:val="28"/>
        </w:rPr>
        <w:t>Тимирязевского</w:t>
      </w:r>
      <w:r w:rsidRPr="007F458D">
        <w:rPr>
          <w:rFonts w:ascii="Times New Roman" w:hAnsi="Times New Roman" w:cs="Times New Roman"/>
          <w:sz w:val="28"/>
          <w:szCs w:val="28"/>
        </w:rPr>
        <w:t xml:space="preserve"> сельского поселения проектом предусматривается смешанная система водоснабжения, при которой снабжение населения водой будет осуществляться централизованной системой, а также через автономные скважины. Выбор варианта водоснабжения в каждом конкретном случае будет определен при разработке проекта планировки.</w:t>
      </w:r>
    </w:p>
    <w:p w:rsidR="00541D0C" w:rsidRPr="007F458D" w:rsidRDefault="00541D0C" w:rsidP="00944A18">
      <w:pPr>
        <w:spacing w:after="0" w:line="240" w:lineRule="auto"/>
        <w:ind w:firstLine="709"/>
        <w:jc w:val="both"/>
        <w:rPr>
          <w:rFonts w:ascii="Times New Roman" w:hAnsi="Times New Roman" w:cs="Times New Roman"/>
          <w:bCs/>
          <w:sz w:val="28"/>
          <w:szCs w:val="28"/>
        </w:rPr>
      </w:pPr>
      <w:r w:rsidRPr="007F458D">
        <w:rPr>
          <w:rFonts w:ascii="Times New Roman" w:hAnsi="Times New Roman" w:cs="Times New Roman"/>
          <w:bCs/>
          <w:sz w:val="28"/>
          <w:szCs w:val="28"/>
        </w:rPr>
        <w:t>Водоснабжение населенных пунктов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 строительства насосных станций, станций водоподготовки, ввода водопровода во все жилые дома и общественные здания.</w:t>
      </w:r>
    </w:p>
    <w:p w:rsidR="00541D0C" w:rsidRPr="007F458D" w:rsidRDefault="00541D0C"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Проектом предлагается оснащать жилые дома усадебного типа автономными системами водоснабжения. Для водоснабжения индивидуального жилого дома могут использоваться индивидуальные трубчатые или шахтные колодцы, расположенные в непосредственной близости от жилого дома и оборудованные насосными станциями для жилых домов, в состав которых входят: либо погружной насос с указателями уровней, устанавливаемый непосредственно в колодце, либо самовсасывающий насос, устанавливаемый в жилом доме, приборы учета потока и давления и управления насосом, а также фильтр тонкой очистки на входе и мембранный бак на 50л устанавливаются в подсобном помещении жилого дома.</w:t>
      </w:r>
    </w:p>
    <w:p w:rsidR="00541D0C" w:rsidRPr="007F458D" w:rsidRDefault="00541D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целях обеспечения муниципального образования дополнительными источниками питьевого водоснабжения необходимо начать изыскания и оценку запасов подземных пресных вод соответствующего качества на территории и приступить к строительству скважин, водоводов и обустройству охранных зон.</w:t>
      </w:r>
    </w:p>
    <w:p w:rsidR="00541D0C" w:rsidRPr="007F458D" w:rsidRDefault="00541D0C" w:rsidP="00944A18">
      <w:pPr>
        <w:spacing w:after="0" w:line="240" w:lineRule="auto"/>
        <w:ind w:firstLine="709"/>
        <w:jc w:val="both"/>
        <w:rPr>
          <w:rFonts w:ascii="Times New Roman" w:hAnsi="Times New Roman" w:cs="Times New Roman"/>
          <w:bCs/>
          <w:sz w:val="28"/>
          <w:szCs w:val="28"/>
        </w:rPr>
      </w:pPr>
      <w:r w:rsidRPr="007F458D">
        <w:rPr>
          <w:rFonts w:ascii="Times New Roman" w:hAnsi="Times New Roman" w:cs="Times New Roman"/>
          <w:bCs/>
          <w:sz w:val="28"/>
          <w:szCs w:val="28"/>
        </w:rPr>
        <w:t>Строительству водозаборных сооружений в каждом конкретном случае должны предшествовать специальные гидрогеологические изыскания. В проектах скважин должен быть указан способ бурения и определены конструкции скважины, ее глубина, диаметры колонн труб, тип водоприемной части, водоподъемника и оголовка скважины, а также порядок их опробования. Для всех водозаборов, существующих и проектируемых, необходимо предусмотреть установки по обеззараживанию воды.</w:t>
      </w:r>
    </w:p>
    <w:p w:rsidR="00541D0C" w:rsidRPr="007F458D" w:rsidRDefault="00541D0C" w:rsidP="00944A18">
      <w:pPr>
        <w:pStyle w:val="33"/>
        <w:spacing w:before="0" w:after="0" w:line="240" w:lineRule="auto"/>
        <w:ind w:firstLine="709"/>
        <w:rPr>
          <w:rFonts w:ascii="Times New Roman" w:hAnsi="Times New Roman"/>
          <w:sz w:val="28"/>
          <w:szCs w:val="28"/>
          <w:lang w:val="ru-RU"/>
        </w:rPr>
      </w:pPr>
      <w:r w:rsidRPr="007F458D">
        <w:rPr>
          <w:rFonts w:ascii="Times New Roman" w:hAnsi="Times New Roman"/>
          <w:sz w:val="28"/>
          <w:szCs w:val="28"/>
          <w:lang w:val="ru-RU"/>
        </w:rPr>
        <w:t>Для предохранения имеющихся и проектируемых источников питьевого водоснабжения от возможного загрязнения предлагается выполнение комплекса мероприятий по приведению зон санитарной охраны до соответствия требованиям СанПиН 2.1.4.1110-02.</w:t>
      </w:r>
    </w:p>
    <w:p w:rsidR="00541D0C" w:rsidRPr="007F458D" w:rsidRDefault="00541D0C" w:rsidP="00944A18">
      <w:pPr>
        <w:tabs>
          <w:tab w:val="left" w:pos="1134"/>
        </w:tabs>
        <w:spacing w:after="0" w:line="240" w:lineRule="auto"/>
        <w:ind w:firstLine="709"/>
        <w:jc w:val="both"/>
        <w:rPr>
          <w:rFonts w:ascii="Times New Roman" w:hAnsi="Times New Roman" w:cs="Times New Roman"/>
          <w:bCs/>
          <w:sz w:val="28"/>
          <w:szCs w:val="28"/>
        </w:rPr>
      </w:pPr>
      <w:r w:rsidRPr="007F458D">
        <w:rPr>
          <w:rFonts w:ascii="Times New Roman" w:hAnsi="Times New Roman" w:cs="Times New Roman"/>
          <w:bCs/>
          <w:sz w:val="28"/>
          <w:szCs w:val="28"/>
        </w:rPr>
        <w:t xml:space="preserve">Проектом предполагается 100% обеспечение жителей </w:t>
      </w:r>
      <w:r w:rsidR="00C273E4" w:rsidRPr="007F458D">
        <w:rPr>
          <w:rFonts w:ascii="Times New Roman" w:hAnsi="Times New Roman" w:cs="Times New Roman"/>
          <w:sz w:val="28"/>
          <w:szCs w:val="28"/>
        </w:rPr>
        <w:t>Тимирязевского</w:t>
      </w:r>
      <w:r w:rsidRPr="007F458D">
        <w:rPr>
          <w:rFonts w:ascii="Times New Roman" w:hAnsi="Times New Roman" w:cs="Times New Roman"/>
          <w:bCs/>
          <w:sz w:val="28"/>
          <w:szCs w:val="28"/>
        </w:rPr>
        <w:t xml:space="preserve"> сельского поселения качественной питьевой водой в расчетный срок.</w:t>
      </w:r>
      <w:r w:rsidRPr="007F458D">
        <w:rPr>
          <w:rFonts w:ascii="Times New Roman" w:hAnsi="Times New Roman" w:cs="Times New Roman"/>
          <w:sz w:val="28"/>
          <w:szCs w:val="28"/>
        </w:rPr>
        <w:t xml:space="preserve"> </w:t>
      </w:r>
      <w:r w:rsidRPr="007F458D">
        <w:rPr>
          <w:rFonts w:ascii="Times New Roman" w:hAnsi="Times New Roman" w:cs="Times New Roman"/>
          <w:bCs/>
          <w:sz w:val="28"/>
          <w:szCs w:val="28"/>
        </w:rPr>
        <w:t>Для этого на существующих и проектируемых водозаборах необходимо предусмотреть станции обезжелезивания и умягчения воды.</w:t>
      </w:r>
    </w:p>
    <w:p w:rsidR="00541D0C" w:rsidRPr="007F458D" w:rsidRDefault="00541D0C"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Прокладку новых водоводов предусматривается производить из труб ПНД, с гарантированным сроком службы 50 лет.</w:t>
      </w:r>
    </w:p>
    <w:p w:rsidR="00541D0C" w:rsidRPr="007F458D" w:rsidRDefault="00541D0C" w:rsidP="00944A18">
      <w:pPr>
        <w:autoSpaceDE w:val="0"/>
        <w:autoSpaceDN w:val="0"/>
        <w:adjustRightInd w:val="0"/>
        <w:spacing w:after="0" w:line="240" w:lineRule="auto"/>
        <w:ind w:firstLine="709"/>
        <w:rPr>
          <w:rFonts w:ascii="Times New Roman" w:hAnsi="Times New Roman" w:cs="Times New Roman"/>
          <w:sz w:val="28"/>
          <w:szCs w:val="28"/>
        </w:rPr>
      </w:pPr>
    </w:p>
    <w:p w:rsidR="00FF22BD" w:rsidRPr="007F458D" w:rsidRDefault="00FF22BD"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муниципальной программой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Комплексное развитие систем коммунальной инфраструктуры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на 2015-2025 годы</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утвержденной постановлением администрации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Ульяновской области от </w:t>
      </w:r>
      <w:smartTag w:uri="urn:schemas-microsoft-com:office:smarttags" w:element="date">
        <w:smartTagPr>
          <w:attr w:name="Year" w:val="2015"/>
          <w:attr w:name="Day" w:val="12"/>
          <w:attr w:name="Month" w:val="11"/>
          <w:attr w:name="ls" w:val="trans"/>
        </w:smartTagPr>
        <w:r w:rsidRPr="007F458D">
          <w:rPr>
            <w:rFonts w:ascii="Times New Roman" w:hAnsi="Times New Roman" w:cs="Times New Roman"/>
            <w:sz w:val="28"/>
            <w:szCs w:val="28"/>
          </w:rPr>
          <w:t>12.11.2015</w:t>
        </w:r>
      </w:smartTag>
      <w:r w:rsidRPr="007F458D">
        <w:rPr>
          <w:rFonts w:ascii="Times New Roman" w:hAnsi="Times New Roman" w:cs="Times New Roman"/>
          <w:sz w:val="28"/>
          <w:szCs w:val="28"/>
        </w:rPr>
        <w:t xml:space="preserve"> № 1296 предусматривается:</w:t>
      </w:r>
    </w:p>
    <w:p w:rsidR="00D2623F" w:rsidRPr="007F458D" w:rsidRDefault="00D2623F" w:rsidP="00944A18">
      <w:pPr>
        <w:pStyle w:val="afff1"/>
        <w:shd w:val="clear" w:color="auto" w:fill="FFFFFF"/>
        <w:tabs>
          <w:tab w:val="clear" w:pos="0"/>
          <w:tab w:val="num" w:pos="993"/>
        </w:tabs>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b/>
          <w:color w:val="auto"/>
          <w:sz w:val="28"/>
          <w:szCs w:val="28"/>
          <w:lang w:val="ru-RU"/>
        </w:rPr>
        <w:t>В поселке Тимирязевский:</w:t>
      </w:r>
    </w:p>
    <w:p w:rsidR="00D2623F" w:rsidRPr="007F458D" w:rsidRDefault="00D2623F" w:rsidP="003E4639">
      <w:pPr>
        <w:pStyle w:val="afff1"/>
        <w:numPr>
          <w:ilvl w:val="0"/>
          <w:numId w:val="68"/>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замена трубопровода на современные трубы из ПНД(полиэтилена низкого давления с равномерным распределением диаметров по всем участкам сети;</w:t>
      </w:r>
    </w:p>
    <w:p w:rsidR="00D2623F" w:rsidRPr="007F458D" w:rsidRDefault="00D2623F" w:rsidP="003E4639">
      <w:pPr>
        <w:pStyle w:val="afff1"/>
        <w:numPr>
          <w:ilvl w:val="0"/>
          <w:numId w:val="68"/>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строительство новых ВЗУ и сетей водоснабжения (</w:t>
      </w:r>
      <w:smartTag w:uri="urn:schemas-microsoft-com:office:smarttags" w:element="metricconverter">
        <w:smartTagPr>
          <w:attr w:name="ProductID" w:val="100 мм"/>
        </w:smartTagPr>
        <w:r w:rsidRPr="007F458D">
          <w:rPr>
            <w:rFonts w:ascii="Times New Roman" w:hAnsi="Times New Roman"/>
            <w:color w:val="auto"/>
            <w:sz w:val="28"/>
            <w:szCs w:val="28"/>
            <w:lang w:val="ru-RU"/>
          </w:rPr>
          <w:t>100 мм</w:t>
        </w:r>
      </w:smartTag>
      <w:r w:rsidRPr="007F458D">
        <w:rPr>
          <w:rFonts w:ascii="Times New Roman" w:hAnsi="Times New Roman"/>
          <w:color w:val="auto"/>
          <w:sz w:val="28"/>
          <w:szCs w:val="28"/>
          <w:lang w:val="ru-RU"/>
        </w:rPr>
        <w:t xml:space="preserve">, протяженностью </w:t>
      </w:r>
      <w:smartTag w:uri="urn:schemas-microsoft-com:office:smarttags" w:element="metricconverter">
        <w:smartTagPr>
          <w:attr w:name="ProductID" w:val="3,5 км"/>
        </w:smartTagPr>
        <w:r w:rsidRPr="007F458D">
          <w:rPr>
            <w:rFonts w:ascii="Times New Roman" w:hAnsi="Times New Roman"/>
            <w:color w:val="auto"/>
            <w:sz w:val="28"/>
            <w:szCs w:val="28"/>
            <w:lang w:val="ru-RU"/>
          </w:rPr>
          <w:t>3,5 км</w:t>
        </w:r>
      </w:smartTag>
      <w:r w:rsidRPr="007F458D">
        <w:rPr>
          <w:rFonts w:ascii="Times New Roman" w:hAnsi="Times New Roman"/>
          <w:color w:val="auto"/>
          <w:sz w:val="28"/>
          <w:szCs w:val="28"/>
          <w:lang w:val="ru-RU"/>
        </w:rPr>
        <w:t>) к новым объектам капитального строительства на новом участке застройки;</w:t>
      </w:r>
    </w:p>
    <w:p w:rsidR="00D2623F" w:rsidRPr="007F458D" w:rsidRDefault="00D2623F" w:rsidP="003E4639">
      <w:pPr>
        <w:pStyle w:val="afff1"/>
        <w:numPr>
          <w:ilvl w:val="0"/>
          <w:numId w:val="68"/>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 насосов большей производительности на станции второго подъема;</w:t>
      </w:r>
    </w:p>
    <w:p w:rsidR="00D2623F" w:rsidRPr="007F458D" w:rsidRDefault="00D2623F" w:rsidP="003E4639">
      <w:pPr>
        <w:pStyle w:val="afff1"/>
        <w:numPr>
          <w:ilvl w:val="0"/>
          <w:numId w:val="68"/>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 узлов водоподготовки и водоочистки;</w:t>
      </w:r>
    </w:p>
    <w:p w:rsidR="00D2623F" w:rsidRPr="007F458D" w:rsidRDefault="00D2623F" w:rsidP="003E4639">
      <w:pPr>
        <w:pStyle w:val="afff1"/>
        <w:numPr>
          <w:ilvl w:val="0"/>
          <w:numId w:val="68"/>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w:t>
      </w:r>
      <w:r w:rsidR="001615D6" w:rsidRPr="007F458D">
        <w:rPr>
          <w:rFonts w:ascii="Times New Roman" w:hAnsi="Times New Roman"/>
          <w:color w:val="auto"/>
          <w:sz w:val="28"/>
          <w:szCs w:val="28"/>
          <w:lang w:val="ru-RU"/>
        </w:rPr>
        <w:t xml:space="preserve"> </w:t>
      </w:r>
      <w:r w:rsidRPr="007F458D">
        <w:rPr>
          <w:rFonts w:ascii="Times New Roman" w:hAnsi="Times New Roman"/>
          <w:color w:val="auto"/>
          <w:sz w:val="28"/>
          <w:szCs w:val="28"/>
          <w:lang w:val="ru-RU"/>
        </w:rPr>
        <w:t>насосов большей производительности;</w:t>
      </w:r>
    </w:p>
    <w:p w:rsidR="00D2623F" w:rsidRPr="007F458D" w:rsidRDefault="00D2623F" w:rsidP="003E4639">
      <w:pPr>
        <w:pStyle w:val="afff1"/>
        <w:numPr>
          <w:ilvl w:val="0"/>
          <w:numId w:val="68"/>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 регуляторов частоты вращения для двигателей насосных установок;</w:t>
      </w:r>
    </w:p>
    <w:p w:rsidR="00D2623F" w:rsidRPr="007F458D" w:rsidRDefault="00D2623F" w:rsidP="003E4639">
      <w:pPr>
        <w:pStyle w:val="afff1"/>
        <w:numPr>
          <w:ilvl w:val="0"/>
          <w:numId w:val="68"/>
        </w:numPr>
        <w:shd w:val="clear" w:color="auto" w:fill="FFFFFF"/>
        <w:tabs>
          <w:tab w:val="left" w:pos="1134"/>
        </w:tabs>
        <w:spacing w:before="0" w:beforeAutospacing="0" w:after="0" w:afterAutospacing="0" w:line="240" w:lineRule="auto"/>
        <w:ind w:left="0" w:firstLine="709"/>
        <w:jc w:val="both"/>
        <w:rPr>
          <w:rFonts w:ascii="Times New Roman" w:hAnsi="Times New Roman"/>
          <w:b/>
          <w:color w:val="auto"/>
          <w:sz w:val="28"/>
          <w:szCs w:val="28"/>
          <w:lang w:val="ru-RU"/>
        </w:rPr>
      </w:pPr>
      <w:r w:rsidRPr="007F458D">
        <w:rPr>
          <w:rFonts w:ascii="Times New Roman" w:hAnsi="Times New Roman"/>
          <w:color w:val="auto"/>
          <w:sz w:val="28"/>
          <w:szCs w:val="28"/>
          <w:lang w:val="ru-RU"/>
        </w:rPr>
        <w:t xml:space="preserve">произвести исследования проб воды с целью выявления соответствия требованиям Сан ПиН 2.1.4.1074-01 </w:t>
      </w:r>
      <w:r w:rsidR="00A865D4" w:rsidRPr="007F458D">
        <w:rPr>
          <w:rFonts w:ascii="Times New Roman" w:hAnsi="Times New Roman"/>
          <w:color w:val="auto"/>
          <w:sz w:val="28"/>
          <w:szCs w:val="28"/>
          <w:lang w:val="ru-RU"/>
        </w:rPr>
        <w:t>«</w:t>
      </w:r>
      <w:r w:rsidRPr="007F458D">
        <w:rPr>
          <w:rFonts w:ascii="Times New Roman" w:hAnsi="Times New Roman"/>
          <w:color w:val="auto"/>
          <w:sz w:val="28"/>
          <w:szCs w:val="28"/>
          <w:lang w:val="ru-RU"/>
        </w:rPr>
        <w:t>Питьевая вода. Гигиенические требования к качеству воды централизованных систем питьевого водоснабжения. Контроль качества</w:t>
      </w:r>
      <w:r w:rsidR="00A865D4" w:rsidRPr="007F458D">
        <w:rPr>
          <w:rFonts w:ascii="Times New Roman" w:hAnsi="Times New Roman"/>
          <w:color w:val="auto"/>
          <w:sz w:val="28"/>
          <w:szCs w:val="28"/>
          <w:lang w:val="ru-RU"/>
        </w:rPr>
        <w:t>»</w:t>
      </w:r>
      <w:r w:rsidRPr="007F458D">
        <w:rPr>
          <w:rFonts w:ascii="Times New Roman" w:hAnsi="Times New Roman"/>
          <w:color w:val="auto"/>
          <w:sz w:val="28"/>
          <w:szCs w:val="28"/>
          <w:lang w:val="ru-RU"/>
        </w:rPr>
        <w:t>.</w:t>
      </w:r>
    </w:p>
    <w:p w:rsidR="00D2623F" w:rsidRPr="007F458D" w:rsidRDefault="00D2623F" w:rsidP="00944A18">
      <w:pPr>
        <w:pStyle w:val="afff1"/>
        <w:shd w:val="clear" w:color="auto" w:fill="FFFFFF"/>
        <w:tabs>
          <w:tab w:val="clear" w:pos="0"/>
          <w:tab w:val="num" w:pos="993"/>
          <w:tab w:val="left" w:pos="1134"/>
        </w:tabs>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b/>
          <w:color w:val="auto"/>
          <w:sz w:val="28"/>
          <w:szCs w:val="28"/>
          <w:lang w:val="ru-RU"/>
        </w:rPr>
        <w:t>В поселке Новая Бирючевка:</w:t>
      </w:r>
    </w:p>
    <w:p w:rsidR="00D2623F" w:rsidRPr="007F458D" w:rsidRDefault="00D2623F" w:rsidP="003E4639">
      <w:pPr>
        <w:pStyle w:val="afff1"/>
        <w:numPr>
          <w:ilvl w:val="0"/>
          <w:numId w:val="69"/>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замена трубопровода на современные трубы из ПНД с равномерным распределением диаметров по всем участкам сети;</w:t>
      </w:r>
    </w:p>
    <w:p w:rsidR="00D2623F" w:rsidRPr="007F458D" w:rsidRDefault="00D2623F" w:rsidP="003E4639">
      <w:pPr>
        <w:pStyle w:val="afff1"/>
        <w:numPr>
          <w:ilvl w:val="0"/>
          <w:numId w:val="69"/>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 узлов водоподготовки и водоочистки;</w:t>
      </w:r>
    </w:p>
    <w:p w:rsidR="00D2623F" w:rsidRPr="007F458D" w:rsidRDefault="00D2623F" w:rsidP="003E4639">
      <w:pPr>
        <w:pStyle w:val="afff1"/>
        <w:numPr>
          <w:ilvl w:val="0"/>
          <w:numId w:val="69"/>
        </w:numPr>
        <w:shd w:val="clear" w:color="auto" w:fill="FFFFFF"/>
        <w:tabs>
          <w:tab w:val="left" w:pos="1134"/>
        </w:tabs>
        <w:spacing w:before="0" w:beforeAutospacing="0" w:after="0" w:afterAutospacing="0" w:line="240" w:lineRule="auto"/>
        <w:ind w:left="0" w:firstLine="709"/>
        <w:jc w:val="both"/>
        <w:rPr>
          <w:rFonts w:ascii="Times New Roman" w:hAnsi="Times New Roman"/>
          <w:b/>
          <w:color w:val="auto"/>
          <w:sz w:val="28"/>
          <w:szCs w:val="28"/>
          <w:lang w:val="ru-RU"/>
        </w:rPr>
      </w:pPr>
      <w:r w:rsidRPr="007F458D">
        <w:rPr>
          <w:rFonts w:ascii="Times New Roman" w:hAnsi="Times New Roman"/>
          <w:color w:val="auto"/>
          <w:sz w:val="28"/>
          <w:szCs w:val="28"/>
          <w:lang w:val="ru-RU"/>
        </w:rPr>
        <w:t xml:space="preserve">произвести исследования проб воды с целью выявления сответствия требованиям Сан ПиН 2.1.4.1074-01 </w:t>
      </w:r>
      <w:r w:rsidR="00A865D4" w:rsidRPr="007F458D">
        <w:rPr>
          <w:rFonts w:ascii="Times New Roman" w:hAnsi="Times New Roman"/>
          <w:color w:val="auto"/>
          <w:sz w:val="28"/>
          <w:szCs w:val="28"/>
          <w:lang w:val="ru-RU"/>
        </w:rPr>
        <w:t>«</w:t>
      </w:r>
      <w:r w:rsidRPr="007F458D">
        <w:rPr>
          <w:rFonts w:ascii="Times New Roman" w:hAnsi="Times New Roman"/>
          <w:color w:val="auto"/>
          <w:sz w:val="28"/>
          <w:szCs w:val="28"/>
          <w:lang w:val="ru-RU"/>
        </w:rPr>
        <w:t>Питьевая вода. Гигиенические требования к качеству воды централизованных систем питьевого водоснабжения. Контроль качества</w:t>
      </w:r>
      <w:r w:rsidR="00A865D4" w:rsidRPr="007F458D">
        <w:rPr>
          <w:rFonts w:ascii="Times New Roman" w:hAnsi="Times New Roman"/>
          <w:color w:val="auto"/>
          <w:sz w:val="28"/>
          <w:szCs w:val="28"/>
          <w:lang w:val="ru-RU"/>
        </w:rPr>
        <w:t>»</w:t>
      </w:r>
      <w:r w:rsidRPr="007F458D">
        <w:rPr>
          <w:rFonts w:ascii="Times New Roman" w:hAnsi="Times New Roman"/>
          <w:color w:val="auto"/>
          <w:sz w:val="28"/>
          <w:szCs w:val="28"/>
          <w:lang w:val="ru-RU"/>
        </w:rPr>
        <w:t>.</w:t>
      </w:r>
    </w:p>
    <w:p w:rsidR="00D2623F" w:rsidRPr="007F458D" w:rsidRDefault="00D2623F" w:rsidP="00944A18">
      <w:pPr>
        <w:pStyle w:val="afff1"/>
        <w:shd w:val="clear" w:color="auto" w:fill="FFFFFF"/>
        <w:tabs>
          <w:tab w:val="clear" w:pos="0"/>
          <w:tab w:val="num" w:pos="993"/>
          <w:tab w:val="left" w:pos="1134"/>
        </w:tabs>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b/>
          <w:color w:val="auto"/>
          <w:sz w:val="28"/>
          <w:szCs w:val="28"/>
          <w:lang w:val="ru-RU"/>
        </w:rPr>
        <w:t>В селе Новый Урень:</w:t>
      </w:r>
    </w:p>
    <w:p w:rsidR="00D2623F" w:rsidRPr="007F458D" w:rsidRDefault="00D2623F" w:rsidP="003E4639">
      <w:pPr>
        <w:pStyle w:val="afff1"/>
        <w:numPr>
          <w:ilvl w:val="0"/>
          <w:numId w:val="70"/>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замена трубопровода на современные трубы из ПНД с равномерным распределением диаметров по всем участкам сети;</w:t>
      </w:r>
    </w:p>
    <w:p w:rsidR="00D2623F" w:rsidRPr="007F458D" w:rsidRDefault="00D2623F" w:rsidP="003E4639">
      <w:pPr>
        <w:pStyle w:val="afff1"/>
        <w:numPr>
          <w:ilvl w:val="0"/>
          <w:numId w:val="70"/>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строительство новых ВЗУ и сетей водоснабжения (</w:t>
      </w:r>
      <w:smartTag w:uri="urn:schemas-microsoft-com:office:smarttags" w:element="metricconverter">
        <w:smartTagPr>
          <w:attr w:name="ProductID" w:val="150 мм"/>
        </w:smartTagPr>
        <w:r w:rsidRPr="007F458D">
          <w:rPr>
            <w:rFonts w:ascii="Times New Roman" w:hAnsi="Times New Roman"/>
            <w:color w:val="auto"/>
            <w:sz w:val="28"/>
            <w:szCs w:val="28"/>
            <w:lang w:val="ru-RU"/>
          </w:rPr>
          <w:t>150 мм</w:t>
        </w:r>
      </w:smartTag>
      <w:r w:rsidRPr="007F458D">
        <w:rPr>
          <w:rFonts w:ascii="Times New Roman" w:hAnsi="Times New Roman"/>
          <w:color w:val="auto"/>
          <w:sz w:val="28"/>
          <w:szCs w:val="28"/>
          <w:lang w:val="ru-RU"/>
        </w:rPr>
        <w:t xml:space="preserve">, протяженностью </w:t>
      </w:r>
      <w:smartTag w:uri="urn:schemas-microsoft-com:office:smarttags" w:element="metricconverter">
        <w:smartTagPr>
          <w:attr w:name="ProductID" w:val="4,5 км"/>
        </w:smartTagPr>
        <w:r w:rsidRPr="007F458D">
          <w:rPr>
            <w:rFonts w:ascii="Times New Roman" w:hAnsi="Times New Roman"/>
            <w:color w:val="auto"/>
            <w:sz w:val="28"/>
            <w:szCs w:val="28"/>
            <w:lang w:val="ru-RU"/>
          </w:rPr>
          <w:t>4,5 км</w:t>
        </w:r>
      </w:smartTag>
      <w:r w:rsidRPr="007F458D">
        <w:rPr>
          <w:rFonts w:ascii="Times New Roman" w:hAnsi="Times New Roman"/>
          <w:color w:val="auto"/>
          <w:sz w:val="28"/>
          <w:szCs w:val="28"/>
          <w:lang w:val="ru-RU"/>
        </w:rPr>
        <w:t>) к новым объектам капитального строительства на новом участке застройки;</w:t>
      </w:r>
    </w:p>
    <w:p w:rsidR="00D2623F" w:rsidRPr="007F458D" w:rsidRDefault="00D2623F" w:rsidP="003E4639">
      <w:pPr>
        <w:pStyle w:val="afff1"/>
        <w:numPr>
          <w:ilvl w:val="0"/>
          <w:numId w:val="70"/>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произвести разведку новых родниковых источников воды, произвести оценку дебита;</w:t>
      </w:r>
    </w:p>
    <w:p w:rsidR="00D2623F" w:rsidRPr="007F458D" w:rsidRDefault="00D2623F" w:rsidP="003E4639">
      <w:pPr>
        <w:pStyle w:val="afff1"/>
        <w:numPr>
          <w:ilvl w:val="0"/>
          <w:numId w:val="70"/>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 узлов водоподготовки и водоочистки;</w:t>
      </w:r>
    </w:p>
    <w:p w:rsidR="00D2623F" w:rsidRPr="007F458D" w:rsidRDefault="00D2623F" w:rsidP="003E4639">
      <w:pPr>
        <w:pStyle w:val="afff1"/>
        <w:numPr>
          <w:ilvl w:val="0"/>
          <w:numId w:val="70"/>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w:t>
      </w:r>
      <w:r w:rsidR="001615D6" w:rsidRPr="007F458D">
        <w:rPr>
          <w:rFonts w:ascii="Times New Roman" w:hAnsi="Times New Roman"/>
          <w:color w:val="auto"/>
          <w:sz w:val="28"/>
          <w:szCs w:val="28"/>
          <w:lang w:val="ru-RU"/>
        </w:rPr>
        <w:t xml:space="preserve"> </w:t>
      </w:r>
      <w:r w:rsidRPr="007F458D">
        <w:rPr>
          <w:rFonts w:ascii="Times New Roman" w:hAnsi="Times New Roman"/>
          <w:color w:val="auto"/>
          <w:sz w:val="28"/>
          <w:szCs w:val="28"/>
          <w:lang w:val="ru-RU"/>
        </w:rPr>
        <w:t>насосов большей производительности;</w:t>
      </w:r>
    </w:p>
    <w:p w:rsidR="00D2623F" w:rsidRPr="007F458D" w:rsidRDefault="00D2623F" w:rsidP="003E4639">
      <w:pPr>
        <w:pStyle w:val="afff1"/>
        <w:numPr>
          <w:ilvl w:val="0"/>
          <w:numId w:val="70"/>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обследование, реконструкция и запуск в работу накопительной емкости;</w:t>
      </w:r>
    </w:p>
    <w:p w:rsidR="00D2623F" w:rsidRPr="007F458D" w:rsidRDefault="00D2623F" w:rsidP="003E4639">
      <w:pPr>
        <w:pStyle w:val="afff1"/>
        <w:numPr>
          <w:ilvl w:val="0"/>
          <w:numId w:val="70"/>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 регуляторов частоты вращения двигателей насосных установок;</w:t>
      </w:r>
    </w:p>
    <w:p w:rsidR="00D2623F" w:rsidRPr="007F458D" w:rsidRDefault="00D2623F" w:rsidP="003E4639">
      <w:pPr>
        <w:pStyle w:val="afff1"/>
        <w:numPr>
          <w:ilvl w:val="0"/>
          <w:numId w:val="70"/>
        </w:numPr>
        <w:shd w:val="clear" w:color="auto" w:fill="FFFFFF"/>
        <w:tabs>
          <w:tab w:val="left" w:pos="1134"/>
        </w:tabs>
        <w:spacing w:before="0" w:beforeAutospacing="0" w:after="0" w:afterAutospacing="0" w:line="240" w:lineRule="auto"/>
        <w:ind w:left="0" w:firstLine="709"/>
        <w:jc w:val="both"/>
        <w:rPr>
          <w:rFonts w:ascii="Times New Roman" w:hAnsi="Times New Roman"/>
          <w:b/>
          <w:color w:val="auto"/>
          <w:sz w:val="28"/>
          <w:szCs w:val="28"/>
          <w:lang w:val="ru-RU"/>
        </w:rPr>
      </w:pPr>
      <w:r w:rsidRPr="007F458D">
        <w:rPr>
          <w:rFonts w:ascii="Times New Roman" w:hAnsi="Times New Roman"/>
          <w:color w:val="auto"/>
          <w:sz w:val="28"/>
          <w:szCs w:val="28"/>
          <w:lang w:val="ru-RU"/>
        </w:rPr>
        <w:t xml:space="preserve">произвести исследования проб воды с целью выявления соответствия требованиям Сан ПиН 2.1.4.1074-01 </w:t>
      </w:r>
      <w:r w:rsidR="00A865D4" w:rsidRPr="007F458D">
        <w:rPr>
          <w:rFonts w:ascii="Times New Roman" w:hAnsi="Times New Roman"/>
          <w:color w:val="auto"/>
          <w:sz w:val="28"/>
          <w:szCs w:val="28"/>
          <w:lang w:val="ru-RU"/>
        </w:rPr>
        <w:t>«</w:t>
      </w:r>
      <w:r w:rsidRPr="007F458D">
        <w:rPr>
          <w:rFonts w:ascii="Times New Roman" w:hAnsi="Times New Roman"/>
          <w:color w:val="auto"/>
          <w:sz w:val="28"/>
          <w:szCs w:val="28"/>
          <w:lang w:val="ru-RU"/>
        </w:rPr>
        <w:t>Питьевая вода. Гигиенические требования к качеству воды централизованных систем питьевого водоснабжения. Контроль качества</w:t>
      </w:r>
      <w:r w:rsidR="00A865D4" w:rsidRPr="007F458D">
        <w:rPr>
          <w:rFonts w:ascii="Times New Roman" w:hAnsi="Times New Roman"/>
          <w:color w:val="auto"/>
          <w:sz w:val="28"/>
          <w:szCs w:val="28"/>
          <w:lang w:val="ru-RU"/>
        </w:rPr>
        <w:t>»</w:t>
      </w:r>
      <w:r w:rsidRPr="007F458D">
        <w:rPr>
          <w:rFonts w:ascii="Times New Roman" w:hAnsi="Times New Roman"/>
          <w:color w:val="auto"/>
          <w:sz w:val="28"/>
          <w:szCs w:val="28"/>
          <w:lang w:val="ru-RU"/>
        </w:rPr>
        <w:t>.</w:t>
      </w:r>
    </w:p>
    <w:p w:rsidR="00D2623F" w:rsidRPr="007F458D" w:rsidRDefault="00D2623F" w:rsidP="00944A18">
      <w:pPr>
        <w:pStyle w:val="afff1"/>
        <w:shd w:val="clear" w:color="auto" w:fill="FFFFFF"/>
        <w:tabs>
          <w:tab w:val="clear" w:pos="0"/>
          <w:tab w:val="num" w:pos="993"/>
          <w:tab w:val="left" w:pos="1134"/>
        </w:tabs>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b/>
          <w:color w:val="auto"/>
          <w:sz w:val="28"/>
          <w:szCs w:val="28"/>
          <w:lang w:val="ru-RU"/>
        </w:rPr>
        <w:t>В поселке станция Лаишевка:</w:t>
      </w:r>
    </w:p>
    <w:p w:rsidR="00D2623F" w:rsidRPr="007F458D" w:rsidRDefault="00D2623F" w:rsidP="003E4639">
      <w:pPr>
        <w:pStyle w:val="afff1"/>
        <w:numPr>
          <w:ilvl w:val="0"/>
          <w:numId w:val="71"/>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замена трубопровода на современные трубы из ПНД с равномерным распределением диаметров по всем участкам сети;</w:t>
      </w:r>
    </w:p>
    <w:p w:rsidR="00D2623F" w:rsidRPr="007F458D" w:rsidRDefault="00D2623F" w:rsidP="003E4639">
      <w:pPr>
        <w:pStyle w:val="afff1"/>
        <w:numPr>
          <w:ilvl w:val="0"/>
          <w:numId w:val="71"/>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 xml:space="preserve">произвести исследования проб воды с целью выявления сответствия требованиям Сан ПиН 2.1.4.1074-01 </w:t>
      </w:r>
      <w:r w:rsidR="00A865D4" w:rsidRPr="007F458D">
        <w:rPr>
          <w:rFonts w:ascii="Times New Roman" w:hAnsi="Times New Roman"/>
          <w:color w:val="auto"/>
          <w:sz w:val="28"/>
          <w:szCs w:val="28"/>
          <w:lang w:val="ru-RU"/>
        </w:rPr>
        <w:t>«</w:t>
      </w:r>
      <w:r w:rsidRPr="007F458D">
        <w:rPr>
          <w:rFonts w:ascii="Times New Roman" w:hAnsi="Times New Roman"/>
          <w:color w:val="auto"/>
          <w:sz w:val="28"/>
          <w:szCs w:val="28"/>
          <w:lang w:val="ru-RU"/>
        </w:rPr>
        <w:t>Питьевая вода. Гигиенические требования к качеству воды централизованных систем питьевого водоснабжения. Контроль качества</w:t>
      </w:r>
      <w:r w:rsidR="00A865D4" w:rsidRPr="007F458D">
        <w:rPr>
          <w:rFonts w:ascii="Times New Roman" w:hAnsi="Times New Roman"/>
          <w:color w:val="auto"/>
          <w:sz w:val="28"/>
          <w:szCs w:val="28"/>
          <w:lang w:val="ru-RU"/>
        </w:rPr>
        <w:t>»</w:t>
      </w:r>
      <w:r w:rsidRPr="007F458D">
        <w:rPr>
          <w:rFonts w:ascii="Times New Roman" w:hAnsi="Times New Roman"/>
          <w:color w:val="auto"/>
          <w:sz w:val="28"/>
          <w:szCs w:val="28"/>
          <w:lang w:val="ru-RU"/>
        </w:rPr>
        <w:t>;</w:t>
      </w:r>
    </w:p>
    <w:p w:rsidR="00D2623F" w:rsidRPr="007F458D" w:rsidRDefault="00D2623F" w:rsidP="003E4639">
      <w:pPr>
        <w:pStyle w:val="afff1"/>
        <w:numPr>
          <w:ilvl w:val="0"/>
          <w:numId w:val="71"/>
        </w:numPr>
        <w:shd w:val="clear" w:color="auto" w:fill="FFFFFF"/>
        <w:tabs>
          <w:tab w:val="left" w:pos="1134"/>
        </w:tabs>
        <w:spacing w:before="0" w:beforeAutospacing="0" w:after="0" w:afterAutospacing="0" w:line="240" w:lineRule="auto"/>
        <w:ind w:left="0" w:firstLine="709"/>
        <w:jc w:val="both"/>
        <w:rPr>
          <w:rFonts w:ascii="Times New Roman" w:hAnsi="Times New Roman"/>
          <w:b/>
          <w:color w:val="auto"/>
          <w:sz w:val="28"/>
          <w:szCs w:val="28"/>
          <w:lang w:val="ru-RU"/>
        </w:rPr>
      </w:pPr>
      <w:r w:rsidRPr="007F458D">
        <w:rPr>
          <w:rFonts w:ascii="Times New Roman" w:hAnsi="Times New Roman"/>
          <w:color w:val="auto"/>
          <w:sz w:val="28"/>
          <w:szCs w:val="28"/>
          <w:lang w:val="ru-RU"/>
        </w:rPr>
        <w:t>установка узлов водоподготовки и водоочистки.</w:t>
      </w:r>
    </w:p>
    <w:p w:rsidR="00D2623F" w:rsidRPr="007F458D" w:rsidRDefault="00D2623F" w:rsidP="00944A18">
      <w:pPr>
        <w:pStyle w:val="afff1"/>
        <w:shd w:val="clear" w:color="auto" w:fill="FFFFFF"/>
        <w:tabs>
          <w:tab w:val="clear" w:pos="0"/>
          <w:tab w:val="num" w:pos="993"/>
          <w:tab w:val="left" w:pos="1134"/>
        </w:tabs>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b/>
          <w:color w:val="auto"/>
          <w:sz w:val="28"/>
          <w:szCs w:val="28"/>
          <w:lang w:val="ru-RU"/>
        </w:rPr>
        <w:t>В селе Шумовка:</w:t>
      </w:r>
    </w:p>
    <w:p w:rsidR="00D2623F" w:rsidRPr="007F458D" w:rsidRDefault="00D2623F" w:rsidP="003E4639">
      <w:pPr>
        <w:pStyle w:val="afff1"/>
        <w:numPr>
          <w:ilvl w:val="0"/>
          <w:numId w:val="72"/>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замена трубопровода на современные трубы из ПНД с равномерным распределением диаметров по всем участкам сети;</w:t>
      </w:r>
    </w:p>
    <w:p w:rsidR="00657051" w:rsidRPr="007F458D" w:rsidRDefault="00D2623F" w:rsidP="003E4639">
      <w:pPr>
        <w:pStyle w:val="afff1"/>
        <w:numPr>
          <w:ilvl w:val="0"/>
          <w:numId w:val="72"/>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установка узлов водоподготовки и водоочистки;</w:t>
      </w:r>
    </w:p>
    <w:p w:rsidR="00D2623F" w:rsidRPr="007F458D" w:rsidRDefault="00657051" w:rsidP="003E4639">
      <w:pPr>
        <w:pStyle w:val="afff1"/>
        <w:numPr>
          <w:ilvl w:val="0"/>
          <w:numId w:val="72"/>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rPr>
        <w:t xml:space="preserve">установка </w:t>
      </w:r>
      <w:r w:rsidR="00D2623F" w:rsidRPr="007F458D">
        <w:rPr>
          <w:rFonts w:ascii="Times New Roman" w:hAnsi="Times New Roman"/>
          <w:color w:val="auto"/>
          <w:sz w:val="28"/>
          <w:szCs w:val="28"/>
        </w:rPr>
        <w:t>насосов большей производительности.</w:t>
      </w:r>
    </w:p>
    <w:p w:rsidR="00D2623F" w:rsidRPr="007F458D" w:rsidRDefault="00D2623F" w:rsidP="003E4639">
      <w:pPr>
        <w:pStyle w:val="afff1"/>
        <w:numPr>
          <w:ilvl w:val="0"/>
          <w:numId w:val="72"/>
        </w:numPr>
        <w:shd w:val="clear" w:color="auto" w:fill="FFFFFF"/>
        <w:tabs>
          <w:tab w:val="left" w:pos="1134"/>
        </w:tabs>
        <w:spacing w:before="0" w:beforeAutospacing="0" w:after="0" w:afterAutospacing="0" w:line="240" w:lineRule="auto"/>
        <w:ind w:left="0" w:firstLine="709"/>
        <w:jc w:val="both"/>
        <w:rPr>
          <w:rFonts w:ascii="Times New Roman" w:hAnsi="Times New Roman"/>
          <w:b/>
          <w:color w:val="auto"/>
          <w:sz w:val="28"/>
          <w:szCs w:val="28"/>
          <w:lang w:val="ru-RU"/>
        </w:rPr>
      </w:pPr>
      <w:r w:rsidRPr="007F458D">
        <w:rPr>
          <w:rFonts w:ascii="Times New Roman" w:hAnsi="Times New Roman"/>
          <w:color w:val="auto"/>
          <w:sz w:val="28"/>
          <w:szCs w:val="28"/>
          <w:lang w:val="ru-RU"/>
        </w:rPr>
        <w:t>замена водонапорной башни, с установкой башни около скважины и установкой автоматического отключения насосов при заполнении башни</w:t>
      </w:r>
    </w:p>
    <w:p w:rsidR="00D2623F" w:rsidRPr="007F458D" w:rsidRDefault="00D2623F" w:rsidP="00944A18">
      <w:pPr>
        <w:pStyle w:val="afff1"/>
        <w:shd w:val="clear" w:color="auto" w:fill="FFFFFF"/>
        <w:tabs>
          <w:tab w:val="clear" w:pos="0"/>
          <w:tab w:val="num" w:pos="993"/>
          <w:tab w:val="left" w:pos="1134"/>
        </w:tabs>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b/>
          <w:color w:val="auto"/>
          <w:sz w:val="28"/>
          <w:szCs w:val="28"/>
          <w:lang w:val="ru-RU"/>
        </w:rPr>
        <w:t>В деревне Авдотьино:</w:t>
      </w:r>
    </w:p>
    <w:p w:rsidR="00D2623F" w:rsidRPr="007F458D" w:rsidRDefault="00D2623F" w:rsidP="003E4639">
      <w:pPr>
        <w:pStyle w:val="afff1"/>
        <w:numPr>
          <w:ilvl w:val="0"/>
          <w:numId w:val="73"/>
        </w:numPr>
        <w:shd w:val="clear" w:color="auto" w:fill="FFFFFF"/>
        <w:tabs>
          <w:tab w:val="left" w:pos="1134"/>
        </w:tabs>
        <w:spacing w:before="0" w:beforeAutospacing="0" w:after="0" w:afterAutospacing="0" w:line="240" w:lineRule="auto"/>
        <w:ind w:left="0" w:firstLine="709"/>
        <w:jc w:val="both"/>
        <w:rPr>
          <w:rFonts w:ascii="Times New Roman" w:hAnsi="Times New Roman"/>
          <w:color w:val="auto"/>
          <w:sz w:val="28"/>
          <w:szCs w:val="28"/>
          <w:lang w:val="ru-RU"/>
        </w:rPr>
      </w:pPr>
      <w:r w:rsidRPr="007F458D">
        <w:rPr>
          <w:rFonts w:ascii="Times New Roman" w:hAnsi="Times New Roman"/>
          <w:color w:val="auto"/>
          <w:sz w:val="28"/>
          <w:szCs w:val="28"/>
          <w:lang w:val="ru-RU"/>
        </w:rPr>
        <w:t>замена</w:t>
      </w:r>
      <w:r w:rsidR="001615D6" w:rsidRPr="007F458D">
        <w:rPr>
          <w:rFonts w:ascii="Times New Roman" w:hAnsi="Times New Roman"/>
          <w:color w:val="auto"/>
          <w:sz w:val="28"/>
          <w:szCs w:val="28"/>
          <w:lang w:val="ru-RU"/>
        </w:rPr>
        <w:t xml:space="preserve"> </w:t>
      </w:r>
      <w:r w:rsidRPr="007F458D">
        <w:rPr>
          <w:rFonts w:ascii="Times New Roman" w:hAnsi="Times New Roman"/>
          <w:color w:val="auto"/>
          <w:sz w:val="28"/>
          <w:szCs w:val="28"/>
          <w:lang w:val="ru-RU"/>
        </w:rPr>
        <w:t>трубопровода из асбестоцементного материала и изношенных</w:t>
      </w:r>
      <w:r w:rsidR="001615D6" w:rsidRPr="007F458D">
        <w:rPr>
          <w:rFonts w:ascii="Times New Roman" w:hAnsi="Times New Roman"/>
          <w:color w:val="auto"/>
          <w:sz w:val="28"/>
          <w:szCs w:val="28"/>
          <w:lang w:val="ru-RU"/>
        </w:rPr>
        <w:t xml:space="preserve"> </w:t>
      </w:r>
      <w:r w:rsidRPr="007F458D">
        <w:rPr>
          <w:rFonts w:ascii="Times New Roman" w:hAnsi="Times New Roman"/>
          <w:color w:val="auto"/>
          <w:sz w:val="28"/>
          <w:szCs w:val="28"/>
          <w:lang w:val="ru-RU"/>
        </w:rPr>
        <w:t>стальных (чугунных) участков системы водоснабжения на современные трубопроводы из ПНД (полиэтилена низкого давления);</w:t>
      </w:r>
    </w:p>
    <w:p w:rsidR="00D2623F" w:rsidRPr="007F458D" w:rsidRDefault="00D2623F" w:rsidP="003E4639">
      <w:pPr>
        <w:pStyle w:val="afff1"/>
        <w:numPr>
          <w:ilvl w:val="0"/>
          <w:numId w:val="73"/>
        </w:numPr>
        <w:shd w:val="clear" w:color="auto" w:fill="FFFFFF"/>
        <w:tabs>
          <w:tab w:val="left" w:pos="1134"/>
        </w:tabs>
        <w:spacing w:before="0" w:beforeAutospacing="0" w:after="0" w:afterAutospacing="0" w:line="240" w:lineRule="auto"/>
        <w:ind w:left="0" w:firstLine="709"/>
        <w:jc w:val="both"/>
        <w:rPr>
          <w:rFonts w:ascii="Times New Roman" w:hAnsi="Times New Roman"/>
          <w:b/>
          <w:color w:val="auto"/>
          <w:sz w:val="28"/>
          <w:szCs w:val="28"/>
          <w:lang w:val="ru-RU"/>
        </w:rPr>
      </w:pPr>
      <w:r w:rsidRPr="007F458D">
        <w:rPr>
          <w:rFonts w:ascii="Times New Roman" w:hAnsi="Times New Roman"/>
          <w:color w:val="auto"/>
          <w:sz w:val="28"/>
          <w:szCs w:val="28"/>
          <w:lang w:val="ru-RU"/>
        </w:rPr>
        <w:t>реконструкция водонапорной башни с установкой автоматического отключения насосов при заполнении башни.</w:t>
      </w:r>
    </w:p>
    <w:p w:rsidR="00D2623F" w:rsidRPr="007F458D" w:rsidRDefault="00D2623F" w:rsidP="00944A18">
      <w:pPr>
        <w:pStyle w:val="afff1"/>
        <w:shd w:val="clear" w:color="auto" w:fill="FFFFFF"/>
        <w:tabs>
          <w:tab w:val="clear" w:pos="0"/>
          <w:tab w:val="num" w:pos="993"/>
          <w:tab w:val="left" w:pos="1134"/>
        </w:tabs>
        <w:spacing w:before="0" w:beforeAutospacing="0" w:after="0" w:afterAutospacing="0" w:line="240" w:lineRule="auto"/>
        <w:ind w:firstLine="709"/>
        <w:jc w:val="both"/>
        <w:rPr>
          <w:rFonts w:ascii="Times New Roman" w:hAnsi="Times New Roman"/>
          <w:color w:val="auto"/>
          <w:sz w:val="28"/>
          <w:szCs w:val="28"/>
          <w:lang w:val="ru-RU"/>
        </w:rPr>
      </w:pPr>
      <w:r w:rsidRPr="007F458D">
        <w:rPr>
          <w:rFonts w:ascii="Times New Roman" w:hAnsi="Times New Roman"/>
          <w:b/>
          <w:color w:val="auto"/>
          <w:sz w:val="28"/>
          <w:szCs w:val="28"/>
          <w:lang w:val="ru-RU"/>
        </w:rPr>
        <w:t>В деревне Семёновка:</w:t>
      </w:r>
    </w:p>
    <w:p w:rsidR="00D2623F" w:rsidRPr="007F458D" w:rsidRDefault="00D2623F" w:rsidP="003E4639">
      <w:pPr>
        <w:pStyle w:val="afff1"/>
        <w:numPr>
          <w:ilvl w:val="0"/>
          <w:numId w:val="74"/>
        </w:numPr>
        <w:shd w:val="clear" w:color="auto" w:fill="FFFFFF"/>
        <w:tabs>
          <w:tab w:val="left" w:pos="1134"/>
        </w:tabs>
        <w:spacing w:before="0" w:beforeAutospacing="0" w:after="0" w:afterAutospacing="0" w:line="240" w:lineRule="auto"/>
        <w:ind w:left="0" w:firstLine="709"/>
        <w:jc w:val="both"/>
        <w:rPr>
          <w:rFonts w:ascii="Times New Roman" w:hAnsi="Times New Roman"/>
          <w:b/>
          <w:color w:val="auto"/>
          <w:sz w:val="26"/>
          <w:szCs w:val="26"/>
          <w:lang w:val="ru-RU"/>
        </w:rPr>
      </w:pPr>
      <w:r w:rsidRPr="007F458D">
        <w:rPr>
          <w:rFonts w:ascii="Times New Roman" w:hAnsi="Times New Roman"/>
          <w:color w:val="auto"/>
          <w:sz w:val="28"/>
          <w:szCs w:val="28"/>
          <w:lang w:val="ru-RU"/>
        </w:rPr>
        <w:t>замена трубопровода на современные трубы из ПНД с равномерным распределением диаметров по всем участкам сети.</w:t>
      </w:r>
    </w:p>
    <w:p w:rsidR="00D2623F" w:rsidRPr="007F458D" w:rsidRDefault="00D2623F" w:rsidP="00944A18">
      <w:pPr>
        <w:tabs>
          <w:tab w:val="left" w:pos="1134"/>
        </w:tabs>
        <w:spacing w:after="0" w:line="240" w:lineRule="auto"/>
        <w:ind w:firstLine="709"/>
        <w:jc w:val="both"/>
        <w:rPr>
          <w:rFonts w:ascii="Times New Roman" w:hAnsi="Times New Roman" w:cs="Times New Roman"/>
          <w:sz w:val="28"/>
          <w:szCs w:val="28"/>
        </w:rPr>
      </w:pPr>
    </w:p>
    <w:p w:rsidR="00190803" w:rsidRPr="007F458D" w:rsidRDefault="00190803" w:rsidP="00944A18">
      <w:pPr>
        <w:tabs>
          <w:tab w:val="left" w:pos="993"/>
        </w:tabs>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Основные мероприятия </w:t>
      </w:r>
      <w:r w:rsidR="00FD6CD7" w:rsidRPr="007F458D">
        <w:rPr>
          <w:rFonts w:ascii="Times New Roman" w:hAnsi="Times New Roman" w:cs="Times New Roman"/>
          <w:i/>
          <w:sz w:val="28"/>
          <w:szCs w:val="28"/>
        </w:rPr>
        <w:t>схемы территориаль</w:t>
      </w:r>
      <w:r w:rsidR="00AB7691" w:rsidRPr="007F458D">
        <w:rPr>
          <w:rFonts w:ascii="Times New Roman" w:hAnsi="Times New Roman" w:cs="Times New Roman"/>
          <w:i/>
          <w:sz w:val="28"/>
          <w:szCs w:val="28"/>
        </w:rPr>
        <w:t>ного планирования района</w:t>
      </w:r>
      <w:r w:rsidRPr="007F458D">
        <w:rPr>
          <w:rFonts w:ascii="Times New Roman" w:hAnsi="Times New Roman" w:cs="Times New Roman"/>
          <w:i/>
          <w:sz w:val="28"/>
          <w:szCs w:val="28"/>
        </w:rPr>
        <w:t xml:space="preserve"> в части развития водоснабжения:</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реконструкция водонапорной башни</w:t>
      </w:r>
      <w:r w:rsidR="0046776D" w:rsidRPr="007F458D">
        <w:rPr>
          <w:rFonts w:ascii="Times New Roman" w:hAnsi="Times New Roman" w:cs="Times New Roman"/>
          <w:sz w:val="28"/>
          <w:szCs w:val="28"/>
        </w:rPr>
        <w:t xml:space="preserve"> ёмкостью </w:t>
      </w:r>
      <w:smartTag w:uri="urn:schemas-microsoft-com:office:smarttags" w:element="metricconverter">
        <w:smartTagPr>
          <w:attr w:name="ProductID" w:val="150 куб. м"/>
        </w:smartTagPr>
        <w:r w:rsidR="0046776D" w:rsidRPr="007F458D">
          <w:rPr>
            <w:rFonts w:ascii="Times New Roman" w:hAnsi="Times New Roman" w:cs="Times New Roman"/>
            <w:sz w:val="28"/>
            <w:szCs w:val="28"/>
          </w:rPr>
          <w:t>150 куб. м</w:t>
        </w:r>
      </w:smartTag>
      <w:r w:rsidRPr="007F458D">
        <w:rPr>
          <w:rFonts w:ascii="Times New Roman" w:hAnsi="Times New Roman" w:cs="Times New Roman"/>
          <w:sz w:val="28"/>
          <w:szCs w:val="28"/>
        </w:rPr>
        <w:t xml:space="preserve"> в д. Авдотьино, к востоку от границ населенного пункта;</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строительство водонапорной башни</w:t>
      </w:r>
      <w:r w:rsidR="0046776D" w:rsidRPr="007F458D">
        <w:rPr>
          <w:rFonts w:ascii="Times New Roman" w:hAnsi="Times New Roman" w:cs="Times New Roman"/>
          <w:sz w:val="28"/>
          <w:szCs w:val="28"/>
        </w:rPr>
        <w:t xml:space="preserve"> ёмкостью </w:t>
      </w:r>
      <w:smartTag w:uri="urn:schemas-microsoft-com:office:smarttags" w:element="metricconverter">
        <w:smartTagPr>
          <w:attr w:name="ProductID" w:val="150 куб. м"/>
        </w:smartTagPr>
        <w:r w:rsidR="0046776D" w:rsidRPr="007F458D">
          <w:rPr>
            <w:rFonts w:ascii="Times New Roman" w:hAnsi="Times New Roman" w:cs="Times New Roman"/>
            <w:sz w:val="28"/>
            <w:szCs w:val="28"/>
          </w:rPr>
          <w:t>150 куб. м</w:t>
        </w:r>
      </w:smartTag>
      <w:r w:rsidRPr="007F458D">
        <w:rPr>
          <w:rFonts w:ascii="Times New Roman" w:hAnsi="Times New Roman" w:cs="Times New Roman"/>
          <w:sz w:val="28"/>
          <w:szCs w:val="28"/>
        </w:rPr>
        <w:t xml:space="preserve"> в п. </w:t>
      </w:r>
      <w:r w:rsidRPr="007F458D">
        <w:rPr>
          <w:rFonts w:ascii="Times New Roman" w:hAnsi="Times New Roman" w:cs="Times New Roman"/>
          <w:spacing w:val="2"/>
          <w:sz w:val="28"/>
          <w:szCs w:val="28"/>
          <w:shd w:val="clear" w:color="auto" w:fill="FFFFFF"/>
        </w:rPr>
        <w:t>Тимирязевский, северо-восточная часть</w:t>
      </w:r>
      <w:r w:rsidR="0046776D" w:rsidRPr="007F458D">
        <w:rPr>
          <w:rFonts w:ascii="Times New Roman" w:hAnsi="Times New Roman" w:cs="Times New Roman"/>
          <w:spacing w:val="2"/>
          <w:sz w:val="28"/>
          <w:szCs w:val="28"/>
          <w:shd w:val="clear" w:color="auto" w:fill="FFFFFF"/>
        </w:rPr>
        <w:t>;</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водовода от с. Новый Урень, протяженностью </w:t>
      </w:r>
      <w:smartTag w:uri="urn:schemas-microsoft-com:office:smarttags" w:element="metricconverter">
        <w:smartTagPr>
          <w:attr w:name="ProductID" w:val="5,0 км"/>
        </w:smartTagPr>
        <w:r w:rsidRPr="007F458D">
          <w:rPr>
            <w:rFonts w:ascii="Times New Roman" w:hAnsi="Times New Roman" w:cs="Times New Roman"/>
            <w:spacing w:val="2"/>
            <w:sz w:val="28"/>
            <w:szCs w:val="28"/>
            <w:shd w:val="clear" w:color="auto" w:fill="FFFFFF"/>
          </w:rPr>
          <w:t>5,0 км</w:t>
        </w:r>
      </w:smartTag>
      <w:r w:rsidRPr="007F458D">
        <w:rPr>
          <w:rFonts w:ascii="Times New Roman" w:hAnsi="Times New Roman" w:cs="Times New Roman"/>
          <w:spacing w:val="2"/>
          <w:sz w:val="28"/>
          <w:szCs w:val="28"/>
          <w:shd w:val="clear" w:color="auto" w:fill="FFFFFF"/>
        </w:rPr>
        <w:t>;</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водовода от п. Тимирязевский, протяженностью </w:t>
      </w:r>
      <w:smartTag w:uri="urn:schemas-microsoft-com:office:smarttags" w:element="metricconverter">
        <w:smartTagPr>
          <w:attr w:name="ProductID" w:val="2,3 км"/>
        </w:smartTagPr>
        <w:r w:rsidRPr="007F458D">
          <w:rPr>
            <w:rFonts w:ascii="Times New Roman" w:hAnsi="Times New Roman" w:cs="Times New Roman"/>
            <w:spacing w:val="2"/>
            <w:sz w:val="28"/>
            <w:szCs w:val="28"/>
            <w:shd w:val="clear" w:color="auto" w:fill="FFFFFF"/>
          </w:rPr>
          <w:t>2,3 км</w:t>
        </w:r>
      </w:smartTag>
      <w:r w:rsidRPr="007F458D">
        <w:rPr>
          <w:rFonts w:ascii="Times New Roman" w:hAnsi="Times New Roman" w:cs="Times New Roman"/>
          <w:spacing w:val="2"/>
          <w:sz w:val="28"/>
          <w:szCs w:val="28"/>
          <w:shd w:val="clear" w:color="auto" w:fill="FFFFFF"/>
        </w:rPr>
        <w:t>;</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реконструкция водовода от п. Новая Бирючевка, протяженностью 1,8 км;</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водовода от д. Михайловка, протяженностью </w:t>
      </w:r>
      <w:smartTag w:uri="urn:schemas-microsoft-com:office:smarttags" w:element="metricconverter">
        <w:smartTagPr>
          <w:attr w:name="ProductID" w:val="1,3 км"/>
        </w:smartTagPr>
        <w:smartTag w:uri="urn:schemas-microsoft-com:office:smarttags" w:element="metricconverter">
          <w:smartTagPr>
            <w:attr w:name="ProductID" w:val="1,3 км"/>
          </w:smartTagPr>
          <w:r w:rsidRPr="007F458D">
            <w:rPr>
              <w:rFonts w:ascii="Times New Roman" w:hAnsi="Times New Roman" w:cs="Times New Roman"/>
              <w:spacing w:val="2"/>
              <w:sz w:val="28"/>
              <w:szCs w:val="28"/>
              <w:shd w:val="clear" w:color="auto" w:fill="FFFFFF"/>
            </w:rPr>
            <w:t>1,3 км</w:t>
          </w:r>
        </w:smartTag>
        <w:r w:rsidR="0046776D" w:rsidRPr="007F458D">
          <w:rPr>
            <w:rFonts w:ascii="Times New Roman" w:hAnsi="Times New Roman" w:cs="Times New Roman"/>
            <w:spacing w:val="2"/>
            <w:sz w:val="28"/>
            <w:szCs w:val="28"/>
            <w:shd w:val="clear" w:color="auto" w:fill="FFFFFF"/>
          </w:rPr>
          <w:t>;</w:t>
        </w:r>
      </w:smartTag>
    </w:p>
    <w:p w:rsidR="00653E9C" w:rsidRPr="007F458D" w:rsidRDefault="00653E9C"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строительство водовода п. Тимирязевский, протяженностью 0,5 км;</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водопровода между д. Семеновка и с. Шумовка, протяженностью </w:t>
      </w:r>
      <w:smartTag w:uri="urn:schemas-microsoft-com:office:smarttags" w:element="metricconverter">
        <w:smartTagPr>
          <w:attr w:name="ProductID" w:val="3,2 км"/>
        </w:smartTagPr>
        <w:r w:rsidRPr="007F458D">
          <w:rPr>
            <w:rFonts w:ascii="Times New Roman" w:hAnsi="Times New Roman" w:cs="Times New Roman"/>
            <w:spacing w:val="2"/>
            <w:sz w:val="28"/>
            <w:szCs w:val="28"/>
            <w:shd w:val="clear" w:color="auto" w:fill="FFFFFF"/>
          </w:rPr>
          <w:t>3,2 км</w:t>
        </w:r>
      </w:smartTag>
      <w:r w:rsidRPr="007F458D">
        <w:rPr>
          <w:rFonts w:ascii="Times New Roman" w:hAnsi="Times New Roman" w:cs="Times New Roman"/>
          <w:spacing w:val="2"/>
          <w:sz w:val="28"/>
          <w:szCs w:val="28"/>
          <w:shd w:val="clear" w:color="auto" w:fill="FFFFFF"/>
        </w:rPr>
        <w:t>;</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водопровода в д. Семеновка, протяженностью </w:t>
      </w:r>
      <w:smartTag w:uri="urn:schemas-microsoft-com:office:smarttags" w:element="metricconverter">
        <w:smartTagPr>
          <w:attr w:name="ProductID" w:val="2,6 км"/>
        </w:smartTagPr>
        <w:r w:rsidRPr="007F458D">
          <w:rPr>
            <w:rFonts w:ascii="Times New Roman" w:hAnsi="Times New Roman" w:cs="Times New Roman"/>
            <w:spacing w:val="2"/>
            <w:sz w:val="28"/>
            <w:szCs w:val="28"/>
            <w:shd w:val="clear" w:color="auto" w:fill="FFFFFF"/>
          </w:rPr>
          <w:t>2,6 км</w:t>
        </w:r>
      </w:smartTag>
      <w:r w:rsidRPr="007F458D">
        <w:rPr>
          <w:rFonts w:ascii="Times New Roman" w:hAnsi="Times New Roman" w:cs="Times New Roman"/>
          <w:spacing w:val="2"/>
          <w:sz w:val="28"/>
          <w:szCs w:val="28"/>
          <w:shd w:val="clear" w:color="auto" w:fill="FFFFFF"/>
        </w:rPr>
        <w:t>;</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реконструкция водопровода в с. Шумовка, протяженностью 6,1 км;</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водопровода </w:t>
      </w:r>
      <w:r w:rsidR="0046776D" w:rsidRPr="007F458D">
        <w:rPr>
          <w:rFonts w:ascii="Times New Roman" w:hAnsi="Times New Roman" w:cs="Times New Roman"/>
          <w:spacing w:val="2"/>
          <w:sz w:val="28"/>
          <w:szCs w:val="28"/>
          <w:shd w:val="clear" w:color="auto" w:fill="FFFFFF"/>
        </w:rPr>
        <w:t>от артезианских скважин к с. Шумовка</w:t>
      </w:r>
      <w:r w:rsidRPr="007F458D">
        <w:rPr>
          <w:rFonts w:ascii="Times New Roman" w:hAnsi="Times New Roman" w:cs="Times New Roman"/>
          <w:spacing w:val="2"/>
          <w:sz w:val="28"/>
          <w:szCs w:val="28"/>
          <w:shd w:val="clear" w:color="auto" w:fill="FFFFFF"/>
        </w:rPr>
        <w:t xml:space="preserve">, протяженностью </w:t>
      </w:r>
      <w:smartTag w:uri="urn:schemas-microsoft-com:office:smarttags" w:element="metricconverter">
        <w:smartTagPr>
          <w:attr w:name="ProductID" w:val="5,0 км"/>
        </w:smartTagPr>
        <w:r w:rsidRPr="007F458D">
          <w:rPr>
            <w:rFonts w:ascii="Times New Roman" w:hAnsi="Times New Roman" w:cs="Times New Roman"/>
            <w:spacing w:val="2"/>
            <w:sz w:val="28"/>
            <w:szCs w:val="28"/>
            <w:shd w:val="clear" w:color="auto" w:fill="FFFFFF"/>
          </w:rPr>
          <w:t>5,0 км</w:t>
        </w:r>
      </w:smartTag>
      <w:r w:rsidRPr="007F458D">
        <w:rPr>
          <w:rFonts w:ascii="Times New Roman" w:hAnsi="Times New Roman" w:cs="Times New Roman"/>
          <w:spacing w:val="2"/>
          <w:sz w:val="28"/>
          <w:szCs w:val="28"/>
          <w:shd w:val="clear" w:color="auto" w:fill="FFFFFF"/>
        </w:rPr>
        <w:t>;</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строительство водопровода в п. Тимирязевский, протяженностью 0,9 км;</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реконструкция водопровода в п. Тимирязевский, протяженностью 4,2 км;</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реконструкция водопровода в п. ст. Лаишевка, протяженностью 1,4 км;</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реконструкция водопровода в п. Новая Бирючевка, протяженностью 1,5 км;</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водопровода в д. Авдотьино, протяженностью </w:t>
      </w:r>
      <w:smartTag w:uri="urn:schemas-microsoft-com:office:smarttags" w:element="metricconverter">
        <w:smartTagPr>
          <w:attr w:name="ProductID" w:val="1,1 км"/>
        </w:smartTagPr>
        <w:r w:rsidRPr="007F458D">
          <w:rPr>
            <w:rFonts w:ascii="Times New Roman" w:hAnsi="Times New Roman" w:cs="Times New Roman"/>
            <w:spacing w:val="2"/>
            <w:sz w:val="28"/>
            <w:szCs w:val="28"/>
            <w:shd w:val="clear" w:color="auto" w:fill="FFFFFF"/>
          </w:rPr>
          <w:t>1,1 км</w:t>
        </w:r>
      </w:smartTag>
      <w:r w:rsidRPr="007F458D">
        <w:rPr>
          <w:rFonts w:ascii="Times New Roman" w:hAnsi="Times New Roman" w:cs="Times New Roman"/>
          <w:spacing w:val="2"/>
          <w:sz w:val="28"/>
          <w:szCs w:val="28"/>
          <w:shd w:val="clear" w:color="auto" w:fill="FFFFFF"/>
        </w:rPr>
        <w:t>;</w:t>
      </w:r>
    </w:p>
    <w:p w:rsidR="00190803" w:rsidRPr="007F458D" w:rsidRDefault="00190803" w:rsidP="003E4639">
      <w:pPr>
        <w:pStyle w:val="af0"/>
        <w:numPr>
          <w:ilvl w:val="0"/>
          <w:numId w:val="9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водопровода в д. Михайловка, протяженностью </w:t>
      </w:r>
      <w:smartTag w:uri="urn:schemas-microsoft-com:office:smarttags" w:element="metricconverter">
        <w:smartTagPr>
          <w:attr w:name="ProductID" w:val="2,0 км"/>
        </w:smartTagPr>
        <w:r w:rsidRPr="007F458D">
          <w:rPr>
            <w:rFonts w:ascii="Times New Roman" w:hAnsi="Times New Roman" w:cs="Times New Roman"/>
            <w:spacing w:val="2"/>
            <w:sz w:val="28"/>
            <w:szCs w:val="28"/>
            <w:shd w:val="clear" w:color="auto" w:fill="FFFFFF"/>
          </w:rPr>
          <w:t>2,0</w:t>
        </w:r>
        <w:r w:rsidR="001615D6" w:rsidRPr="007F458D">
          <w:rPr>
            <w:rFonts w:ascii="Times New Roman" w:hAnsi="Times New Roman" w:cs="Times New Roman"/>
            <w:spacing w:val="2"/>
            <w:sz w:val="28"/>
            <w:szCs w:val="28"/>
            <w:shd w:val="clear" w:color="auto" w:fill="FFFFFF"/>
          </w:rPr>
          <w:t xml:space="preserve"> </w:t>
        </w:r>
        <w:r w:rsidRPr="007F458D">
          <w:rPr>
            <w:rFonts w:ascii="Times New Roman" w:hAnsi="Times New Roman" w:cs="Times New Roman"/>
            <w:spacing w:val="2"/>
            <w:sz w:val="28"/>
            <w:szCs w:val="28"/>
            <w:shd w:val="clear" w:color="auto" w:fill="FFFFFF"/>
          </w:rPr>
          <w:t>км</w:t>
        </w:r>
      </w:smartTag>
      <w:r w:rsidRPr="007F458D">
        <w:rPr>
          <w:rFonts w:ascii="Times New Roman" w:hAnsi="Times New Roman" w:cs="Times New Roman"/>
          <w:spacing w:val="2"/>
          <w:sz w:val="28"/>
          <w:szCs w:val="28"/>
          <w:shd w:val="clear" w:color="auto" w:fill="FFFFFF"/>
        </w:rPr>
        <w:t>.</w:t>
      </w:r>
    </w:p>
    <w:p w:rsidR="00190803" w:rsidRPr="007F458D" w:rsidRDefault="00190803" w:rsidP="00944A18">
      <w:pPr>
        <w:tabs>
          <w:tab w:val="left" w:pos="1134"/>
        </w:tabs>
        <w:spacing w:after="0" w:line="240" w:lineRule="auto"/>
        <w:ind w:firstLine="709"/>
        <w:jc w:val="both"/>
        <w:rPr>
          <w:rFonts w:ascii="Times New Roman" w:hAnsi="Times New Roman" w:cs="Times New Roman"/>
          <w:sz w:val="28"/>
          <w:szCs w:val="28"/>
        </w:rPr>
      </w:pPr>
    </w:p>
    <w:p w:rsidR="006D2360" w:rsidRPr="007F458D" w:rsidRDefault="006D2360"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86" w:name="_Toc14077861"/>
      <w:bookmarkStart w:id="187" w:name="_Toc23196436"/>
      <w:r w:rsidRPr="007F458D">
        <w:rPr>
          <w:rFonts w:ascii="Times New Roman" w:hAnsi="Times New Roman" w:cs="Times New Roman"/>
          <w:b/>
          <w:sz w:val="28"/>
          <w:szCs w:val="28"/>
        </w:rPr>
        <w:t>Водоотведение</w:t>
      </w:r>
      <w:bookmarkEnd w:id="186"/>
      <w:bookmarkEnd w:id="187"/>
    </w:p>
    <w:p w:rsidR="006D2360" w:rsidRPr="007F458D" w:rsidRDefault="006D2360" w:rsidP="00944A18">
      <w:pPr>
        <w:spacing w:after="0" w:line="240" w:lineRule="auto"/>
        <w:ind w:firstLine="709"/>
        <w:jc w:val="both"/>
        <w:rPr>
          <w:rFonts w:ascii="Times New Roman" w:hAnsi="Times New Roman" w:cs="Times New Roman"/>
          <w:sz w:val="28"/>
          <w:szCs w:val="28"/>
        </w:rPr>
      </w:pPr>
    </w:p>
    <w:p w:rsidR="006D2360" w:rsidRPr="007F458D" w:rsidRDefault="006D2360" w:rsidP="00944A18">
      <w:pPr>
        <w:autoSpaceDE w:val="0"/>
        <w:autoSpaceDN w:val="0"/>
        <w:adjustRightInd w:val="0"/>
        <w:spacing w:after="0" w:line="240" w:lineRule="auto"/>
        <w:ind w:firstLine="709"/>
        <w:jc w:val="both"/>
        <w:rPr>
          <w:rFonts w:ascii="Times New Roman" w:hAnsi="Times New Roman" w:cs="Times New Roman"/>
          <w:i/>
          <w:iCs/>
          <w:sz w:val="28"/>
          <w:szCs w:val="28"/>
        </w:rPr>
      </w:pPr>
      <w:r w:rsidRPr="007F458D">
        <w:rPr>
          <w:rFonts w:ascii="Times New Roman" w:hAnsi="Times New Roman" w:cs="Times New Roman"/>
          <w:i/>
          <w:iCs/>
          <w:sz w:val="28"/>
          <w:szCs w:val="28"/>
        </w:rPr>
        <w:t xml:space="preserve">Расчет водоотведения </w:t>
      </w:r>
    </w:p>
    <w:p w:rsidR="006D2360" w:rsidRPr="007F458D" w:rsidRDefault="006D2360" w:rsidP="00944A18">
      <w:pPr>
        <w:spacing w:after="0" w:line="240" w:lineRule="auto"/>
        <w:ind w:firstLine="709"/>
        <w:jc w:val="both"/>
        <w:rPr>
          <w:rFonts w:ascii="Times New Roman" w:hAnsi="Times New Roman" w:cs="Times New Roman"/>
          <w:bCs/>
          <w:sz w:val="28"/>
          <w:szCs w:val="28"/>
          <w:shd w:val="clear" w:color="auto" w:fill="FFFFFF"/>
        </w:rPr>
      </w:pPr>
      <w:r w:rsidRPr="007F458D">
        <w:rPr>
          <w:rFonts w:ascii="Times New Roman" w:hAnsi="Times New Roman" w:cs="Times New Roman"/>
          <w:bCs/>
          <w:sz w:val="28"/>
          <w:szCs w:val="28"/>
          <w:shd w:val="clear" w:color="auto" w:fill="FFFFFF"/>
        </w:rPr>
        <w:t xml:space="preserve">Расчётные расходы сточных вод от жилой застройки рассчитаны согласно </w:t>
      </w:r>
      <w:r w:rsidRPr="007F458D">
        <w:rPr>
          <w:rFonts w:ascii="Times New Roman" w:eastAsia="Arial" w:hAnsi="Times New Roman" w:cs="Times New Roman"/>
          <w:sz w:val="28"/>
          <w:szCs w:val="28"/>
          <w:shd w:val="clear" w:color="auto" w:fill="FFFFFF"/>
        </w:rPr>
        <w:t>СП 32.13330.201</w:t>
      </w:r>
      <w:r w:rsidR="007B3930" w:rsidRPr="007F458D">
        <w:rPr>
          <w:rFonts w:ascii="Times New Roman" w:eastAsia="Arial" w:hAnsi="Times New Roman" w:cs="Times New Roman"/>
          <w:sz w:val="28"/>
          <w:szCs w:val="28"/>
          <w:shd w:val="clear" w:color="auto" w:fill="FFFFFF"/>
        </w:rPr>
        <w:t>8</w:t>
      </w:r>
      <w:r w:rsidRPr="007F458D">
        <w:rPr>
          <w:rFonts w:ascii="Times New Roman" w:eastAsia="Arial" w:hAnsi="Times New Roman" w:cs="Times New Roman"/>
          <w:sz w:val="28"/>
          <w:szCs w:val="28"/>
          <w:shd w:val="clear" w:color="auto" w:fill="FFFFFF"/>
        </w:rPr>
        <w:t xml:space="preserve"> </w:t>
      </w:r>
      <w:r w:rsidR="00A865D4" w:rsidRPr="007F458D">
        <w:rPr>
          <w:rFonts w:ascii="Times New Roman" w:eastAsia="Arial" w:hAnsi="Times New Roman" w:cs="Times New Roman"/>
          <w:sz w:val="28"/>
          <w:szCs w:val="28"/>
          <w:shd w:val="clear" w:color="auto" w:fill="FFFFFF"/>
        </w:rPr>
        <w:t>«</w:t>
      </w:r>
      <w:r w:rsidRPr="007F458D">
        <w:rPr>
          <w:rFonts w:ascii="Times New Roman" w:eastAsia="Arial" w:hAnsi="Times New Roman" w:cs="Times New Roman"/>
          <w:sz w:val="28"/>
          <w:szCs w:val="28"/>
          <w:shd w:val="clear" w:color="auto" w:fill="FFFFFF"/>
        </w:rPr>
        <w:t>Канализация. Наружные сети и сооружения. Актуализированная редакция СНиП 2.04.03-85*</w:t>
      </w:r>
      <w:r w:rsidR="00A865D4" w:rsidRPr="007F458D">
        <w:rPr>
          <w:rFonts w:ascii="Times New Roman" w:eastAsia="Arial" w:hAnsi="Times New Roman" w:cs="Times New Roman"/>
          <w:sz w:val="28"/>
          <w:szCs w:val="28"/>
          <w:shd w:val="clear" w:color="auto" w:fill="FFFFFF"/>
        </w:rPr>
        <w:t>»</w:t>
      </w:r>
      <w:r w:rsidRPr="007F458D">
        <w:rPr>
          <w:rFonts w:ascii="Times New Roman" w:eastAsia="Arial" w:hAnsi="Times New Roman" w:cs="Times New Roman"/>
          <w:sz w:val="28"/>
          <w:szCs w:val="28"/>
          <w:shd w:val="clear" w:color="auto" w:fill="FFFFFF"/>
        </w:rPr>
        <w:t xml:space="preserve">, </w:t>
      </w:r>
      <w:r w:rsidRPr="007F458D">
        <w:rPr>
          <w:rFonts w:ascii="Times New Roman" w:hAnsi="Times New Roman" w:cs="Times New Roman"/>
          <w:bCs/>
          <w:sz w:val="28"/>
          <w:szCs w:val="28"/>
          <w:shd w:val="clear" w:color="auto" w:fill="FFFFFF"/>
        </w:rPr>
        <w:t>при этом удельные среднесуточные нормы водоотведения бытовых сточных вод на одного жителя приняты равными среднесуточному (за год) водопотреблению</w:t>
      </w:r>
      <w:r w:rsidRPr="007F458D">
        <w:rPr>
          <w:rFonts w:ascii="Times New Roman" w:hAnsi="Times New Roman" w:cs="Times New Roman"/>
          <w:sz w:val="28"/>
          <w:szCs w:val="28"/>
        </w:rPr>
        <w:t xml:space="preserve"> без учета расхода воды на полив территорий и зеленых насаждений</w:t>
      </w:r>
      <w:r w:rsidRPr="007F458D">
        <w:rPr>
          <w:rFonts w:ascii="Times New Roman" w:hAnsi="Times New Roman" w:cs="Times New Roman"/>
          <w:bCs/>
          <w:sz w:val="28"/>
          <w:szCs w:val="28"/>
          <w:shd w:val="clear" w:color="auto" w:fill="FFFFFF"/>
        </w:rPr>
        <w:t>.</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shd w:val="clear" w:color="auto" w:fill="FFFFFF"/>
        </w:rPr>
        <w:t xml:space="preserve">Среднесуточный расход сточных вод на первую очередь составит </w:t>
      </w:r>
      <w:r w:rsidR="00C15A2C" w:rsidRPr="007F458D">
        <w:rPr>
          <w:rFonts w:ascii="Times New Roman" w:hAnsi="Times New Roman" w:cs="Times New Roman"/>
          <w:sz w:val="28"/>
          <w:szCs w:val="28"/>
        </w:rPr>
        <w:t xml:space="preserve">931 </w:t>
      </w:r>
      <w:r w:rsidRPr="007F458D">
        <w:rPr>
          <w:rFonts w:ascii="Times New Roman" w:hAnsi="Times New Roman" w:cs="Times New Roman"/>
          <w:sz w:val="28"/>
          <w:szCs w:val="28"/>
          <w:shd w:val="clear" w:color="auto" w:fill="FFFFFF"/>
        </w:rPr>
        <w:t>м</w:t>
      </w:r>
      <w:r w:rsidRPr="007F458D">
        <w:rPr>
          <w:rFonts w:ascii="Times New Roman" w:hAnsi="Times New Roman" w:cs="Times New Roman"/>
          <w:sz w:val="28"/>
          <w:szCs w:val="28"/>
          <w:shd w:val="clear" w:color="auto" w:fill="FFFFFF"/>
          <w:vertAlign w:val="superscript"/>
        </w:rPr>
        <w:t>3</w:t>
      </w:r>
      <w:r w:rsidRPr="007F458D">
        <w:rPr>
          <w:rFonts w:ascii="Times New Roman" w:hAnsi="Times New Roman" w:cs="Times New Roman"/>
          <w:sz w:val="28"/>
          <w:szCs w:val="28"/>
          <w:shd w:val="clear" w:color="auto" w:fill="FFFFFF"/>
        </w:rPr>
        <w:t xml:space="preserve">/сут, на расчетный срок – </w:t>
      </w:r>
      <w:r w:rsidR="00C15A2C" w:rsidRPr="007F458D">
        <w:rPr>
          <w:rFonts w:ascii="Times New Roman" w:hAnsi="Times New Roman" w:cs="Times New Roman"/>
          <w:sz w:val="28"/>
          <w:szCs w:val="28"/>
        </w:rPr>
        <w:t>1026</w:t>
      </w:r>
      <w:r w:rsidRPr="007F458D">
        <w:rPr>
          <w:rFonts w:ascii="Times New Roman" w:hAnsi="Times New Roman" w:cs="Times New Roman"/>
          <w:sz w:val="28"/>
          <w:szCs w:val="28"/>
          <w:shd w:val="clear" w:color="auto" w:fill="FFFFFF"/>
        </w:rPr>
        <w:t> м</w:t>
      </w:r>
      <w:r w:rsidRPr="007F458D">
        <w:rPr>
          <w:rFonts w:ascii="Times New Roman" w:hAnsi="Times New Roman" w:cs="Times New Roman"/>
          <w:sz w:val="28"/>
          <w:szCs w:val="28"/>
          <w:shd w:val="clear" w:color="auto" w:fill="FFFFFF"/>
          <w:vertAlign w:val="superscript"/>
        </w:rPr>
        <w:t>3</w:t>
      </w:r>
      <w:r w:rsidRPr="007F458D">
        <w:rPr>
          <w:rFonts w:ascii="Times New Roman" w:hAnsi="Times New Roman" w:cs="Times New Roman"/>
          <w:sz w:val="28"/>
          <w:szCs w:val="28"/>
          <w:shd w:val="clear" w:color="auto" w:fill="FFFFFF"/>
        </w:rPr>
        <w:t xml:space="preserve">/сут. </w:t>
      </w:r>
    </w:p>
    <w:p w:rsidR="006D2360" w:rsidRPr="007F458D" w:rsidRDefault="006D2360" w:rsidP="00944A18">
      <w:pPr>
        <w:spacing w:after="0" w:line="240" w:lineRule="auto"/>
        <w:ind w:firstLine="709"/>
        <w:jc w:val="both"/>
        <w:rPr>
          <w:rFonts w:ascii="Times New Roman" w:hAnsi="Times New Roman" w:cs="Times New Roman"/>
          <w:sz w:val="28"/>
          <w:szCs w:val="28"/>
        </w:rPr>
      </w:pPr>
    </w:p>
    <w:p w:rsidR="006D2360" w:rsidRPr="007F458D" w:rsidRDefault="006D2360"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Схема водоотведения </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Основные решения по обеспечению всех объектов </w:t>
      </w:r>
      <w:r w:rsidR="00C15A2C" w:rsidRPr="007F458D">
        <w:rPr>
          <w:rFonts w:ascii="Times New Roman" w:hAnsi="Times New Roman" w:cs="Times New Roman"/>
          <w:sz w:val="28"/>
          <w:szCs w:val="28"/>
        </w:rPr>
        <w:t>Тимирязевского</w:t>
      </w:r>
      <w:r w:rsidRPr="007F458D">
        <w:rPr>
          <w:rFonts w:ascii="Times New Roman" w:hAnsi="Times New Roman" w:cs="Times New Roman"/>
          <w:sz w:val="28"/>
          <w:szCs w:val="28"/>
        </w:rPr>
        <w:t xml:space="preserve"> сельского поселения системой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Проектом предусматривается на расчетный срок (к 2038 году) 100%-й охват всех населенных пунктов централизованной системой водоотведения. </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Генеральным планом предусматривается строительство локальных очистных сооружений при административных, социальных объектах на группу зданий и использование индивидуальных систем канализации (канализование одного объекта.</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Это более рациональное и экономически оправданное решение вопроса отвода сточных вод с территории населенных пунктов. С учетом небольшой численности населения населенных пунктов и отсутствия крупных производств строительство централизованной системы канализации экономически нецелесообразно.</w:t>
      </w:r>
    </w:p>
    <w:p w:rsidR="006D2360" w:rsidRPr="007F458D" w:rsidRDefault="006D2360" w:rsidP="00944A18">
      <w:pPr>
        <w:tabs>
          <w:tab w:val="num" w:pos="360"/>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Различием локальных канализационных очистных сооружений (далее – КОС) от индивидуальных канализационных очистных сооружений является то, что локальные КОС используются для отвода сточных вод от группы объектов канализования, а индивидуальная система очистки устанавливается для канализации одного объекта.</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Локальная система канализации - это канализационная система с глубокой биологической очисткой сточных вод. Процесс переработки канализационных сливов происходит при помощи мельчайших микроорганизмов, абсолютно безопасных для окружающей среды и человека. Степень очистки канализационных стоков достигает 98%.</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 деревьев, кустарников, цветов.</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Локальные системы канализации имеют ряд преимуществ по сравнению с выгребными ямами:</w:t>
      </w:r>
    </w:p>
    <w:p w:rsidR="006D2360" w:rsidRPr="007F458D" w:rsidRDefault="006D2360" w:rsidP="003E4639">
      <w:pPr>
        <w:numPr>
          <w:ilvl w:val="1"/>
          <w:numId w:val="58"/>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высокая степень очистки сточных вод - 98%;</w:t>
      </w:r>
    </w:p>
    <w:p w:rsidR="006D2360" w:rsidRPr="007F458D" w:rsidRDefault="006D2360" w:rsidP="003E4639">
      <w:pPr>
        <w:numPr>
          <w:ilvl w:val="1"/>
          <w:numId w:val="58"/>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безопасность для окружающей среды;</w:t>
      </w:r>
    </w:p>
    <w:p w:rsidR="006D2360" w:rsidRPr="007F458D" w:rsidRDefault="006D2360" w:rsidP="003E4639">
      <w:pPr>
        <w:numPr>
          <w:ilvl w:val="1"/>
          <w:numId w:val="58"/>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отсутствие запахов, бесшумность, не требуется вызов ассенизационной машины;</w:t>
      </w:r>
    </w:p>
    <w:p w:rsidR="006D2360" w:rsidRPr="007F458D" w:rsidRDefault="006D2360" w:rsidP="003E4639">
      <w:pPr>
        <w:numPr>
          <w:ilvl w:val="1"/>
          <w:numId w:val="58"/>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компактность;</w:t>
      </w:r>
    </w:p>
    <w:p w:rsidR="006D2360" w:rsidRPr="007F458D" w:rsidRDefault="006D2360" w:rsidP="003E4639">
      <w:pPr>
        <w:numPr>
          <w:ilvl w:val="1"/>
          <w:numId w:val="58"/>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возможность использовать органические осадки из системы в качестве удобрения;</w:t>
      </w:r>
    </w:p>
    <w:p w:rsidR="006D2360" w:rsidRPr="007F458D" w:rsidRDefault="006D2360" w:rsidP="003E4639">
      <w:pPr>
        <w:numPr>
          <w:ilvl w:val="1"/>
          <w:numId w:val="58"/>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срок службы 50 лет и больше.</w:t>
      </w:r>
    </w:p>
    <w:p w:rsidR="006D2360" w:rsidRPr="007F458D" w:rsidRDefault="006D2360" w:rsidP="00944A18">
      <w:pPr>
        <w:tabs>
          <w:tab w:val="num" w:pos="360"/>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6D2360" w:rsidRPr="007F458D" w:rsidRDefault="006D2360"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При выборе места для площадки очистных сооружений необходимо учитывать следующие требования:</w:t>
      </w:r>
    </w:p>
    <w:p w:rsidR="006D2360" w:rsidRPr="007F458D" w:rsidRDefault="006D2360" w:rsidP="003E4639">
      <w:pPr>
        <w:numPr>
          <w:ilvl w:val="1"/>
          <w:numId w:val="59"/>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площадка должна быть расположена ниже поселка и с подветренной стороны господствующих ветров теплого периода года по отношению к жилой зоне;</w:t>
      </w:r>
    </w:p>
    <w:p w:rsidR="006D2360" w:rsidRPr="007F458D" w:rsidRDefault="006D2360" w:rsidP="003E4639">
      <w:pPr>
        <w:numPr>
          <w:ilvl w:val="1"/>
          <w:numId w:val="59"/>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поступление сточных вод на сооружения следует обеспечить по возможности самотеком;</w:t>
      </w:r>
    </w:p>
    <w:p w:rsidR="006D2360" w:rsidRPr="007F458D" w:rsidRDefault="006D2360" w:rsidP="003E4639">
      <w:pPr>
        <w:numPr>
          <w:ilvl w:val="1"/>
          <w:numId w:val="59"/>
        </w:numPr>
        <w:shd w:val="clear" w:color="auto" w:fill="FFFFFF"/>
        <w:tabs>
          <w:tab w:val="clear" w:pos="144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территория площадки не должна быть подвержена затоплению и береговому размыву под воздействием поверхностных вод.</w:t>
      </w:r>
    </w:p>
    <w:p w:rsidR="006D2360" w:rsidRPr="007F458D" w:rsidRDefault="006D2360" w:rsidP="00944A18">
      <w:pPr>
        <w:tabs>
          <w:tab w:val="left" w:pos="1980"/>
        </w:tabs>
        <w:suppressAutoHyphen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хозяйственно-бытовую канализацию, помимо стоков от жилой застройки, частично могут сбрасываться и производственные. Все загрязненные промышленные стоки предусматривается предварительно обрабатывать на автономных очистных сооружениях, предусматривающих нефтеуловители, пескоуловители или жироуловители, выбор которых зависит от вида производства.</w:t>
      </w:r>
    </w:p>
    <w:p w:rsidR="006D2360" w:rsidRPr="007F458D" w:rsidRDefault="006D2360" w:rsidP="00944A18">
      <w:pPr>
        <w:tabs>
          <w:tab w:val="left" w:pos="1980"/>
        </w:tabs>
        <w:suppressAutoHyphen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Нефтеуловители устраняют нефтепродукты из сточных вод. Рекомендуются к применению на бензозаправках, автосервисах, промышленных предприятиях.</w:t>
      </w:r>
    </w:p>
    <w:p w:rsidR="006D2360" w:rsidRPr="007F458D" w:rsidRDefault="006D2360" w:rsidP="00944A18">
      <w:pPr>
        <w:tabs>
          <w:tab w:val="left" w:pos="1980"/>
        </w:tabs>
        <w:suppressAutoHyphen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Жироуловители предназначены для устранения жира из сточных вод общественных и производственных помещений и могут использоваться в ресторанах, кафе, столовых, в которых сточные воды загрязнены большим количеством жира.</w:t>
      </w:r>
    </w:p>
    <w:p w:rsidR="006D2360" w:rsidRPr="007F458D" w:rsidRDefault="006D2360" w:rsidP="00944A18">
      <w:pPr>
        <w:tabs>
          <w:tab w:val="left" w:pos="1980"/>
        </w:tabs>
        <w:suppressAutoHyphen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После местной очистки производственные стоки принимаются в общую систему бытовой канализации. Жидкие отходы сельскохозяйственных ферм приему в систему канализации не подлежат.</w:t>
      </w:r>
    </w:p>
    <w:p w:rsidR="006D2360" w:rsidRPr="007F458D" w:rsidRDefault="006D2360" w:rsidP="00944A18">
      <w:pPr>
        <w:tabs>
          <w:tab w:val="left" w:pos="1980"/>
        </w:tabs>
        <w:suppressAutoHyphen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Организация совместной биологической очистки бытовых и промышленных стоков является наиболее прогрессивным способом обезвреживания сточных вод, целесообразным с технической, экономической и санитарной точек зрения.</w:t>
      </w:r>
    </w:p>
    <w:p w:rsidR="006D2360" w:rsidRPr="007F458D" w:rsidRDefault="006D2360" w:rsidP="00944A18">
      <w:pPr>
        <w:spacing w:after="0" w:line="240" w:lineRule="auto"/>
        <w:ind w:firstLine="709"/>
        <w:jc w:val="both"/>
        <w:rPr>
          <w:rFonts w:ascii="Times New Roman" w:hAnsi="Times New Roman" w:cs="Times New Roman"/>
          <w:sz w:val="28"/>
          <w:szCs w:val="28"/>
        </w:rPr>
      </w:pPr>
    </w:p>
    <w:p w:rsidR="00EA24AC" w:rsidRPr="007F458D" w:rsidRDefault="00EA24AC"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муниципальной программой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Комплексное развитие систем коммунальной инфраструктуры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на 2015-2025 годы</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утвержденной постановлением администрации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Ульяновской области от </w:t>
      </w:r>
      <w:smartTag w:uri="urn:schemas-microsoft-com:office:smarttags" w:element="date">
        <w:smartTagPr>
          <w:attr w:name="Year" w:val="2015"/>
          <w:attr w:name="Day" w:val="12"/>
          <w:attr w:name="Month" w:val="11"/>
          <w:attr w:name="ls" w:val="trans"/>
        </w:smartTagPr>
        <w:r w:rsidRPr="007F458D">
          <w:rPr>
            <w:rFonts w:ascii="Times New Roman" w:hAnsi="Times New Roman" w:cs="Times New Roman"/>
            <w:sz w:val="28"/>
            <w:szCs w:val="28"/>
          </w:rPr>
          <w:t>12.11.2015</w:t>
        </w:r>
      </w:smartTag>
      <w:r w:rsidRPr="007F458D">
        <w:rPr>
          <w:rFonts w:ascii="Times New Roman" w:hAnsi="Times New Roman" w:cs="Times New Roman"/>
          <w:sz w:val="28"/>
          <w:szCs w:val="28"/>
        </w:rPr>
        <w:t xml:space="preserve"> № 1296 предусматривается:</w:t>
      </w:r>
    </w:p>
    <w:p w:rsidR="00EA24AC" w:rsidRPr="007F458D" w:rsidRDefault="00EA24AC" w:rsidP="00944A18">
      <w:pPr>
        <w:spacing w:after="0" w:line="240" w:lineRule="auto"/>
        <w:ind w:firstLine="709"/>
        <w:jc w:val="both"/>
        <w:rPr>
          <w:rFonts w:ascii="Times New Roman" w:hAnsi="Times New Roman" w:cs="Times New Roman"/>
          <w:sz w:val="28"/>
          <w:szCs w:val="28"/>
        </w:rPr>
      </w:pPr>
    </w:p>
    <w:p w:rsidR="00D2623F" w:rsidRPr="007F458D" w:rsidRDefault="00D2623F" w:rsidP="00944A18">
      <w:pPr>
        <w:spacing w:after="0" w:line="240" w:lineRule="auto"/>
        <w:ind w:firstLine="709"/>
        <w:jc w:val="both"/>
        <w:rPr>
          <w:rFonts w:ascii="Times New Roman" w:eastAsia="Calibri" w:hAnsi="Times New Roman" w:cs="Times New Roman"/>
          <w:sz w:val="28"/>
          <w:szCs w:val="28"/>
        </w:rPr>
      </w:pPr>
      <w:r w:rsidRPr="007F458D">
        <w:rPr>
          <w:rFonts w:ascii="Times New Roman" w:eastAsia="Calibri" w:hAnsi="Times New Roman" w:cs="Times New Roman"/>
          <w:b/>
          <w:sz w:val="28"/>
          <w:szCs w:val="28"/>
        </w:rPr>
        <w:t>В поселке Тимирязевский:</w:t>
      </w:r>
    </w:p>
    <w:p w:rsidR="00D2623F" w:rsidRPr="007F458D" w:rsidRDefault="00EA24AC" w:rsidP="003E4639">
      <w:pPr>
        <w:pStyle w:val="af0"/>
        <w:numPr>
          <w:ilvl w:val="0"/>
          <w:numId w:val="75"/>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 xml:space="preserve">замена </w:t>
      </w:r>
      <w:r w:rsidR="00D2623F" w:rsidRPr="007F458D">
        <w:rPr>
          <w:rFonts w:ascii="Times New Roman" w:eastAsia="Calibri" w:hAnsi="Times New Roman" w:cs="Times New Roman"/>
          <w:sz w:val="28"/>
          <w:szCs w:val="28"/>
        </w:rPr>
        <w:t>изношенных трубопроводов 150-</w:t>
      </w:r>
      <w:smartTag w:uri="urn:schemas-microsoft-com:office:smarttags" w:element="metricconverter">
        <w:smartTagPr>
          <w:attr w:name="ProductID" w:val="200 мм"/>
        </w:smartTagPr>
        <w:r w:rsidR="00D2623F" w:rsidRPr="007F458D">
          <w:rPr>
            <w:rFonts w:ascii="Times New Roman" w:eastAsia="Calibri" w:hAnsi="Times New Roman" w:cs="Times New Roman"/>
            <w:sz w:val="28"/>
            <w:szCs w:val="28"/>
          </w:rPr>
          <w:t>200 мм</w:t>
        </w:r>
      </w:smartTag>
      <w:r w:rsidR="00D2623F" w:rsidRPr="007F458D">
        <w:rPr>
          <w:rFonts w:ascii="Times New Roman" w:eastAsia="Calibri" w:hAnsi="Times New Roman" w:cs="Times New Roman"/>
          <w:sz w:val="28"/>
          <w:szCs w:val="28"/>
        </w:rPr>
        <w:t xml:space="preserve"> на современные трубопроводы для наружной канализации из полиэтилена низкого давления;</w:t>
      </w:r>
    </w:p>
    <w:p w:rsidR="00D2623F" w:rsidRPr="007F458D" w:rsidRDefault="00D2623F" w:rsidP="003E4639">
      <w:pPr>
        <w:pStyle w:val="af0"/>
        <w:numPr>
          <w:ilvl w:val="0"/>
          <w:numId w:val="75"/>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установка газодувки ротационной;</w:t>
      </w:r>
    </w:p>
    <w:p w:rsidR="00D2623F" w:rsidRPr="007F458D" w:rsidRDefault="00D2623F" w:rsidP="003E4639">
      <w:pPr>
        <w:pStyle w:val="af0"/>
        <w:numPr>
          <w:ilvl w:val="0"/>
          <w:numId w:val="75"/>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реконструкция очистных сооружений;</w:t>
      </w:r>
    </w:p>
    <w:p w:rsidR="00D2623F" w:rsidRPr="007F458D" w:rsidRDefault="00D2623F" w:rsidP="003E4639">
      <w:pPr>
        <w:pStyle w:val="af0"/>
        <w:numPr>
          <w:ilvl w:val="0"/>
          <w:numId w:val="75"/>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установка станции доочистки;</w:t>
      </w:r>
    </w:p>
    <w:p w:rsidR="00D2623F" w:rsidRPr="007F458D" w:rsidRDefault="00D2623F" w:rsidP="003E4639">
      <w:pPr>
        <w:pStyle w:val="af0"/>
        <w:numPr>
          <w:ilvl w:val="0"/>
          <w:numId w:val="75"/>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реконструкция канализационной насосной станции с увеличением производительности;</w:t>
      </w:r>
    </w:p>
    <w:p w:rsidR="00D2623F" w:rsidRPr="007F458D" w:rsidRDefault="00D2623F" w:rsidP="003E4639">
      <w:pPr>
        <w:pStyle w:val="af0"/>
        <w:numPr>
          <w:ilvl w:val="0"/>
          <w:numId w:val="75"/>
        </w:numPr>
        <w:tabs>
          <w:tab w:val="left" w:pos="993"/>
        </w:tabs>
        <w:spacing w:after="0" w:line="240" w:lineRule="auto"/>
        <w:ind w:left="0" w:firstLine="709"/>
        <w:jc w:val="both"/>
        <w:rPr>
          <w:rFonts w:ascii="Times New Roman" w:eastAsia="Calibri" w:hAnsi="Times New Roman" w:cs="Times New Roman"/>
          <w:b/>
          <w:sz w:val="28"/>
          <w:szCs w:val="28"/>
        </w:rPr>
      </w:pPr>
      <w:r w:rsidRPr="007F458D">
        <w:rPr>
          <w:rFonts w:ascii="Times New Roman" w:eastAsia="Calibri" w:hAnsi="Times New Roman" w:cs="Times New Roman"/>
          <w:sz w:val="28"/>
          <w:szCs w:val="28"/>
        </w:rPr>
        <w:t>строительство новых сетей водоотведения на перспективном участке застройки с учетом этапов строительства.</w:t>
      </w:r>
    </w:p>
    <w:p w:rsidR="00D2623F" w:rsidRPr="007F458D" w:rsidRDefault="00D2623F" w:rsidP="00944A18">
      <w:pPr>
        <w:spacing w:after="0" w:line="240" w:lineRule="auto"/>
        <w:ind w:firstLine="709"/>
        <w:jc w:val="both"/>
        <w:rPr>
          <w:rFonts w:ascii="Times New Roman" w:eastAsia="Calibri" w:hAnsi="Times New Roman" w:cs="Times New Roman"/>
          <w:sz w:val="28"/>
          <w:szCs w:val="28"/>
        </w:rPr>
      </w:pPr>
      <w:r w:rsidRPr="007F458D">
        <w:rPr>
          <w:rFonts w:ascii="Times New Roman" w:eastAsia="Calibri" w:hAnsi="Times New Roman" w:cs="Times New Roman"/>
          <w:b/>
          <w:sz w:val="28"/>
          <w:szCs w:val="28"/>
        </w:rPr>
        <w:t>В селе Новый Урень:</w:t>
      </w:r>
    </w:p>
    <w:p w:rsidR="00D2623F" w:rsidRPr="007F458D" w:rsidRDefault="00D2623F" w:rsidP="003E4639">
      <w:pPr>
        <w:pStyle w:val="af0"/>
        <w:numPr>
          <w:ilvl w:val="0"/>
          <w:numId w:val="76"/>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строительство очистных сооружений;</w:t>
      </w:r>
    </w:p>
    <w:p w:rsidR="00D2623F" w:rsidRPr="007F458D" w:rsidRDefault="00D2623F" w:rsidP="003E4639">
      <w:pPr>
        <w:pStyle w:val="af0"/>
        <w:numPr>
          <w:ilvl w:val="0"/>
          <w:numId w:val="76"/>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строительство канализационной насосной станции;</w:t>
      </w:r>
    </w:p>
    <w:p w:rsidR="00D2623F" w:rsidRPr="007F458D" w:rsidRDefault="00D2623F" w:rsidP="003E4639">
      <w:pPr>
        <w:pStyle w:val="af0"/>
        <w:numPr>
          <w:ilvl w:val="0"/>
          <w:numId w:val="76"/>
        </w:numPr>
        <w:tabs>
          <w:tab w:val="left" w:pos="993"/>
        </w:tabs>
        <w:spacing w:after="0" w:line="240" w:lineRule="auto"/>
        <w:ind w:left="0" w:firstLine="709"/>
        <w:jc w:val="both"/>
        <w:rPr>
          <w:rFonts w:ascii="Times New Roman" w:eastAsia="Calibri" w:hAnsi="Times New Roman" w:cs="Times New Roman"/>
          <w:b/>
          <w:sz w:val="28"/>
          <w:szCs w:val="28"/>
        </w:rPr>
      </w:pPr>
      <w:r w:rsidRPr="007F458D">
        <w:rPr>
          <w:rFonts w:ascii="Times New Roman" w:eastAsia="Calibri" w:hAnsi="Times New Roman" w:cs="Times New Roman"/>
          <w:sz w:val="28"/>
          <w:szCs w:val="28"/>
        </w:rPr>
        <w:t>строительство новых сетей водоотведения на перспективном участке застройки с учетом этапов строительства.</w:t>
      </w:r>
    </w:p>
    <w:p w:rsidR="00D2623F" w:rsidRPr="007F458D" w:rsidRDefault="00D2623F" w:rsidP="00944A18">
      <w:pPr>
        <w:spacing w:after="0" w:line="240" w:lineRule="auto"/>
        <w:ind w:firstLine="709"/>
        <w:jc w:val="both"/>
        <w:rPr>
          <w:rFonts w:ascii="Times New Roman" w:eastAsia="Calibri" w:hAnsi="Times New Roman" w:cs="Times New Roman"/>
          <w:sz w:val="28"/>
          <w:szCs w:val="28"/>
        </w:rPr>
      </w:pPr>
      <w:r w:rsidRPr="007F458D">
        <w:rPr>
          <w:rFonts w:ascii="Times New Roman" w:eastAsia="Calibri" w:hAnsi="Times New Roman" w:cs="Times New Roman"/>
          <w:b/>
          <w:sz w:val="28"/>
          <w:szCs w:val="28"/>
        </w:rPr>
        <w:t>В поселке Новая Бирючевка:</w:t>
      </w:r>
    </w:p>
    <w:p w:rsidR="00D2623F" w:rsidRPr="007F458D" w:rsidRDefault="00D2623F" w:rsidP="003E4639">
      <w:pPr>
        <w:pStyle w:val="af0"/>
        <w:numPr>
          <w:ilvl w:val="0"/>
          <w:numId w:val="77"/>
        </w:numPr>
        <w:tabs>
          <w:tab w:val="left" w:pos="993"/>
        </w:tabs>
        <w:spacing w:after="0" w:line="240" w:lineRule="auto"/>
        <w:ind w:left="0" w:firstLine="709"/>
        <w:jc w:val="both"/>
        <w:rPr>
          <w:rFonts w:ascii="Times New Roman" w:eastAsia="Calibri" w:hAnsi="Times New Roman" w:cs="Times New Roman"/>
          <w:sz w:val="28"/>
          <w:szCs w:val="28"/>
        </w:rPr>
      </w:pPr>
      <w:r w:rsidRPr="007F458D">
        <w:rPr>
          <w:rFonts w:ascii="Times New Roman" w:eastAsia="Calibri" w:hAnsi="Times New Roman" w:cs="Times New Roman"/>
          <w:sz w:val="28"/>
          <w:szCs w:val="28"/>
        </w:rPr>
        <w:t>установка локальных очистных сооружений;</w:t>
      </w:r>
    </w:p>
    <w:p w:rsidR="00D2623F" w:rsidRPr="007F458D" w:rsidRDefault="00885CED" w:rsidP="003E4639">
      <w:pPr>
        <w:pStyle w:val="af0"/>
        <w:numPr>
          <w:ilvl w:val="0"/>
          <w:numId w:val="77"/>
        </w:numPr>
        <w:tabs>
          <w:tab w:val="left" w:pos="993"/>
        </w:tabs>
        <w:spacing w:after="0" w:line="240" w:lineRule="auto"/>
        <w:ind w:left="0" w:firstLine="709"/>
        <w:jc w:val="both"/>
        <w:rPr>
          <w:rFonts w:ascii="Times New Roman" w:eastAsia="Calibri" w:hAnsi="Times New Roman" w:cs="Times New Roman"/>
        </w:rPr>
      </w:pPr>
      <w:r w:rsidRPr="007F458D">
        <w:rPr>
          <w:rFonts w:ascii="Times New Roman" w:eastAsia="Calibri" w:hAnsi="Times New Roman" w:cs="Times New Roman"/>
          <w:sz w:val="28"/>
          <w:szCs w:val="28"/>
        </w:rPr>
        <w:t>замена</w:t>
      </w:r>
      <w:r w:rsidR="00D2623F" w:rsidRPr="007F458D">
        <w:rPr>
          <w:rFonts w:ascii="Times New Roman" w:eastAsia="Calibri" w:hAnsi="Times New Roman" w:cs="Times New Roman"/>
          <w:sz w:val="28"/>
          <w:szCs w:val="28"/>
        </w:rPr>
        <w:t xml:space="preserve"> изношенных трубопроводов 150-</w:t>
      </w:r>
      <w:smartTag w:uri="urn:schemas-microsoft-com:office:smarttags" w:element="metricconverter">
        <w:smartTagPr>
          <w:attr w:name="ProductID" w:val="200 мм"/>
        </w:smartTagPr>
        <w:r w:rsidR="00D2623F" w:rsidRPr="007F458D">
          <w:rPr>
            <w:rFonts w:ascii="Times New Roman" w:eastAsia="Calibri" w:hAnsi="Times New Roman" w:cs="Times New Roman"/>
            <w:sz w:val="28"/>
            <w:szCs w:val="28"/>
          </w:rPr>
          <w:t>200 мм</w:t>
        </w:r>
      </w:smartTag>
      <w:r w:rsidR="00D2623F" w:rsidRPr="007F458D">
        <w:rPr>
          <w:rFonts w:ascii="Times New Roman" w:eastAsia="Calibri" w:hAnsi="Times New Roman" w:cs="Times New Roman"/>
          <w:sz w:val="28"/>
          <w:szCs w:val="28"/>
        </w:rPr>
        <w:t xml:space="preserve"> на современные трубопроводы для наружной канализации из полиэтилена низкого давления.</w:t>
      </w:r>
    </w:p>
    <w:p w:rsidR="00860755" w:rsidRPr="007F458D" w:rsidRDefault="00860755" w:rsidP="00944A18">
      <w:pPr>
        <w:spacing w:after="0" w:line="240" w:lineRule="auto"/>
        <w:ind w:firstLine="709"/>
        <w:jc w:val="both"/>
        <w:rPr>
          <w:rFonts w:ascii="Times New Roman" w:hAnsi="Times New Roman" w:cs="Times New Roman"/>
          <w:sz w:val="28"/>
          <w:szCs w:val="28"/>
        </w:rPr>
      </w:pPr>
    </w:p>
    <w:p w:rsidR="00885CED" w:rsidRPr="007F458D" w:rsidRDefault="00885CED" w:rsidP="00944A18">
      <w:pPr>
        <w:tabs>
          <w:tab w:val="left" w:pos="993"/>
        </w:tabs>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Основные мероприятия </w:t>
      </w:r>
      <w:r w:rsidR="00AB7691" w:rsidRPr="007F458D">
        <w:rPr>
          <w:rFonts w:ascii="Times New Roman" w:hAnsi="Times New Roman" w:cs="Times New Roman"/>
          <w:i/>
          <w:sz w:val="28"/>
          <w:szCs w:val="28"/>
        </w:rPr>
        <w:t>схемы территориального планирования района</w:t>
      </w:r>
      <w:r w:rsidRPr="007F458D">
        <w:rPr>
          <w:rFonts w:ascii="Times New Roman" w:hAnsi="Times New Roman" w:cs="Times New Roman"/>
          <w:i/>
          <w:sz w:val="28"/>
          <w:szCs w:val="28"/>
        </w:rPr>
        <w:t xml:space="preserve"> в части развития водоотведения:</w:t>
      </w:r>
    </w:p>
    <w:p w:rsidR="00885CED" w:rsidRPr="007F458D" w:rsidRDefault="00885CED" w:rsidP="003E4639">
      <w:pPr>
        <w:pStyle w:val="af0"/>
        <w:numPr>
          <w:ilvl w:val="0"/>
          <w:numId w:val="99"/>
        </w:numPr>
        <w:tabs>
          <w:tab w:val="left" w:pos="993"/>
          <w:tab w:val="left" w:pos="1418"/>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реконструкция очистного сооружения в п. Тим</w:t>
      </w:r>
      <w:r w:rsidR="003E4639" w:rsidRPr="007F458D">
        <w:rPr>
          <w:rFonts w:ascii="Times New Roman" w:hAnsi="Times New Roman" w:cs="Times New Roman"/>
          <w:spacing w:val="2"/>
          <w:sz w:val="28"/>
          <w:szCs w:val="28"/>
          <w:shd w:val="clear" w:color="auto" w:fill="FFFFFF"/>
        </w:rPr>
        <w:t>ирязевский, юго-восточная часть</w:t>
      </w:r>
      <w:r w:rsidR="003E4639" w:rsidRPr="007F458D">
        <w:rPr>
          <w:rFonts w:ascii="Times New Roman" w:hAnsi="Times New Roman"/>
          <w:sz w:val="28"/>
          <w:szCs w:val="28"/>
        </w:rPr>
        <w:t xml:space="preserve">, </w:t>
      </w:r>
      <w:r w:rsidR="003E4639" w:rsidRPr="007F458D">
        <w:rPr>
          <w:rFonts w:ascii="Times New Roman" w:hAnsi="Times New Roman" w:cs="Times New Roman"/>
          <w:sz w:val="28"/>
          <w:szCs w:val="28"/>
        </w:rPr>
        <w:t>производительностью 350 куб. м/сут;</w:t>
      </w:r>
    </w:p>
    <w:p w:rsidR="00885CED" w:rsidRPr="007F458D" w:rsidRDefault="00885CED" w:rsidP="003E4639">
      <w:pPr>
        <w:pStyle w:val="af0"/>
        <w:numPr>
          <w:ilvl w:val="0"/>
          <w:numId w:val="99"/>
        </w:numPr>
        <w:tabs>
          <w:tab w:val="left" w:pos="993"/>
          <w:tab w:val="left" w:pos="1418"/>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реконструкция канализационной насосной станции в п. Тимирязевский, ул. Школьная</w:t>
      </w:r>
      <w:r w:rsidR="003E4639" w:rsidRPr="007F458D">
        <w:rPr>
          <w:rFonts w:ascii="Times New Roman" w:hAnsi="Times New Roman" w:cs="Times New Roman"/>
          <w:spacing w:val="2"/>
          <w:sz w:val="28"/>
          <w:szCs w:val="28"/>
          <w:shd w:val="clear" w:color="auto" w:fill="FFFFFF"/>
        </w:rPr>
        <w:t>, производительностью 350 куб. м/сут</w:t>
      </w:r>
      <w:r w:rsidRPr="007F458D">
        <w:rPr>
          <w:rFonts w:ascii="Times New Roman" w:hAnsi="Times New Roman" w:cs="Times New Roman"/>
          <w:spacing w:val="2"/>
          <w:sz w:val="28"/>
          <w:szCs w:val="28"/>
          <w:shd w:val="clear" w:color="auto" w:fill="FFFFFF"/>
        </w:rPr>
        <w:t>;</w:t>
      </w:r>
    </w:p>
    <w:p w:rsidR="00885CED" w:rsidRPr="007F458D" w:rsidRDefault="00885CED" w:rsidP="003E4639">
      <w:pPr>
        <w:pStyle w:val="af0"/>
        <w:numPr>
          <w:ilvl w:val="0"/>
          <w:numId w:val="99"/>
        </w:numPr>
        <w:tabs>
          <w:tab w:val="left" w:pos="993"/>
          <w:tab w:val="left" w:pos="1418"/>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строительство </w:t>
      </w:r>
      <w:r w:rsidR="003E4639" w:rsidRPr="007F458D">
        <w:rPr>
          <w:rFonts w:ascii="Times New Roman" w:hAnsi="Times New Roman"/>
          <w:sz w:val="28"/>
          <w:szCs w:val="28"/>
        </w:rPr>
        <w:t>канализационных самотечных сетей</w:t>
      </w:r>
      <w:r w:rsidRPr="007F458D">
        <w:rPr>
          <w:rFonts w:ascii="Times New Roman" w:hAnsi="Times New Roman" w:cs="Times New Roman"/>
          <w:spacing w:val="2"/>
          <w:sz w:val="28"/>
          <w:szCs w:val="28"/>
          <w:shd w:val="clear" w:color="auto" w:fill="FFFFFF"/>
        </w:rPr>
        <w:t xml:space="preserve"> в п. Тимирязевский, протяженностью </w:t>
      </w:r>
      <w:r w:rsidR="007F458D" w:rsidRPr="007F458D">
        <w:rPr>
          <w:rFonts w:ascii="Times New Roman" w:hAnsi="Times New Roman" w:cs="Times New Roman"/>
          <w:spacing w:val="2"/>
          <w:sz w:val="28"/>
          <w:szCs w:val="28"/>
          <w:shd w:val="clear" w:color="auto" w:fill="FFFFFF"/>
        </w:rPr>
        <w:t>1,9</w:t>
      </w:r>
      <w:r w:rsidRPr="007F458D">
        <w:rPr>
          <w:rFonts w:ascii="Times New Roman" w:hAnsi="Times New Roman" w:cs="Times New Roman"/>
          <w:spacing w:val="2"/>
          <w:sz w:val="28"/>
          <w:szCs w:val="28"/>
          <w:shd w:val="clear" w:color="auto" w:fill="FFFFFF"/>
        </w:rPr>
        <w:t xml:space="preserve"> км;</w:t>
      </w:r>
    </w:p>
    <w:p w:rsidR="00885CED" w:rsidRPr="007F458D" w:rsidRDefault="00885CED" w:rsidP="003E4639">
      <w:pPr>
        <w:pStyle w:val="af0"/>
        <w:numPr>
          <w:ilvl w:val="0"/>
          <w:numId w:val="99"/>
        </w:numPr>
        <w:tabs>
          <w:tab w:val="left" w:pos="993"/>
          <w:tab w:val="left" w:pos="1418"/>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w:t>
      </w:r>
      <w:r w:rsidR="003E4639" w:rsidRPr="007F458D">
        <w:rPr>
          <w:rFonts w:ascii="Times New Roman" w:hAnsi="Times New Roman"/>
          <w:sz w:val="28"/>
          <w:szCs w:val="28"/>
        </w:rPr>
        <w:t>канализационных самотечных сетей</w:t>
      </w:r>
      <w:r w:rsidRPr="007F458D">
        <w:rPr>
          <w:rFonts w:ascii="Times New Roman" w:hAnsi="Times New Roman" w:cs="Times New Roman"/>
          <w:spacing w:val="2"/>
          <w:sz w:val="28"/>
          <w:szCs w:val="28"/>
          <w:shd w:val="clear" w:color="auto" w:fill="FFFFFF"/>
        </w:rPr>
        <w:t xml:space="preserve"> в п. Тимирязевский, протяженностью </w:t>
      </w:r>
      <w:r w:rsidR="007F458D" w:rsidRPr="007F458D">
        <w:rPr>
          <w:rFonts w:ascii="Times New Roman" w:hAnsi="Times New Roman" w:cs="Times New Roman"/>
          <w:spacing w:val="2"/>
          <w:sz w:val="28"/>
          <w:szCs w:val="28"/>
          <w:shd w:val="clear" w:color="auto" w:fill="FFFFFF"/>
        </w:rPr>
        <w:t>4,0</w:t>
      </w:r>
      <w:r w:rsidRPr="007F458D">
        <w:rPr>
          <w:rFonts w:ascii="Times New Roman" w:hAnsi="Times New Roman" w:cs="Times New Roman"/>
          <w:spacing w:val="2"/>
          <w:sz w:val="28"/>
          <w:szCs w:val="28"/>
          <w:shd w:val="clear" w:color="auto" w:fill="FFFFFF"/>
        </w:rPr>
        <w:t xml:space="preserve"> км;</w:t>
      </w:r>
    </w:p>
    <w:p w:rsidR="00885CED" w:rsidRPr="007F458D" w:rsidRDefault="00885CED" w:rsidP="003E4639">
      <w:pPr>
        <w:pStyle w:val="af0"/>
        <w:numPr>
          <w:ilvl w:val="0"/>
          <w:numId w:val="99"/>
        </w:numPr>
        <w:tabs>
          <w:tab w:val="left" w:pos="993"/>
          <w:tab w:val="left" w:pos="1418"/>
        </w:tabs>
        <w:spacing w:after="0" w:line="240" w:lineRule="auto"/>
        <w:ind w:left="0" w:firstLine="709"/>
        <w:jc w:val="both"/>
        <w:rPr>
          <w:rFonts w:ascii="Times New Roman" w:hAnsi="Times New Roman" w:cs="Times New Roman"/>
          <w:spacing w:val="2"/>
          <w:sz w:val="28"/>
          <w:szCs w:val="28"/>
          <w:shd w:val="clear" w:color="auto" w:fill="FFFFFF"/>
        </w:rPr>
      </w:pPr>
      <w:r w:rsidRPr="007F458D">
        <w:rPr>
          <w:rFonts w:ascii="Times New Roman" w:hAnsi="Times New Roman" w:cs="Times New Roman"/>
          <w:spacing w:val="2"/>
          <w:sz w:val="28"/>
          <w:szCs w:val="28"/>
          <w:shd w:val="clear" w:color="auto" w:fill="FFFFFF"/>
        </w:rPr>
        <w:t xml:space="preserve">реконструкция </w:t>
      </w:r>
      <w:r w:rsidR="003E4639" w:rsidRPr="007F458D">
        <w:rPr>
          <w:rFonts w:ascii="Times New Roman" w:hAnsi="Times New Roman"/>
          <w:sz w:val="28"/>
          <w:szCs w:val="28"/>
        </w:rPr>
        <w:t>канализационных напорных сетей</w:t>
      </w:r>
      <w:r w:rsidRPr="007F458D">
        <w:rPr>
          <w:rFonts w:ascii="Times New Roman" w:hAnsi="Times New Roman" w:cs="Times New Roman"/>
          <w:spacing w:val="2"/>
          <w:sz w:val="28"/>
          <w:szCs w:val="28"/>
          <w:shd w:val="clear" w:color="auto" w:fill="FFFFFF"/>
        </w:rPr>
        <w:t xml:space="preserve"> в п. Тимирязевский, протяженностью </w:t>
      </w:r>
      <w:smartTag w:uri="urn:schemas-microsoft-com:office:smarttags" w:element="metricconverter">
        <w:smartTagPr>
          <w:attr w:name="ProductID" w:val="0,5 км"/>
        </w:smartTagPr>
        <w:r w:rsidRPr="007F458D">
          <w:rPr>
            <w:rFonts w:ascii="Times New Roman" w:hAnsi="Times New Roman" w:cs="Times New Roman"/>
            <w:spacing w:val="2"/>
            <w:sz w:val="28"/>
            <w:szCs w:val="28"/>
            <w:shd w:val="clear" w:color="auto" w:fill="FFFFFF"/>
          </w:rPr>
          <w:t>0,5 км</w:t>
        </w:r>
      </w:smartTag>
      <w:r w:rsidRPr="007F458D">
        <w:rPr>
          <w:rFonts w:ascii="Times New Roman" w:hAnsi="Times New Roman" w:cs="Times New Roman"/>
          <w:spacing w:val="2"/>
          <w:sz w:val="28"/>
          <w:szCs w:val="28"/>
          <w:shd w:val="clear" w:color="auto" w:fill="FFFFFF"/>
        </w:rPr>
        <w:t>.</w:t>
      </w:r>
    </w:p>
    <w:p w:rsidR="00885CED" w:rsidRPr="007F458D" w:rsidRDefault="00885CED" w:rsidP="00944A18">
      <w:pPr>
        <w:spacing w:after="0" w:line="240" w:lineRule="auto"/>
        <w:ind w:firstLine="709"/>
        <w:jc w:val="both"/>
        <w:rPr>
          <w:rFonts w:ascii="Times New Roman" w:hAnsi="Times New Roman" w:cs="Times New Roman"/>
          <w:sz w:val="28"/>
          <w:szCs w:val="28"/>
        </w:rPr>
      </w:pPr>
    </w:p>
    <w:p w:rsidR="007F6A1B" w:rsidRPr="007F458D" w:rsidRDefault="007F6A1B"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88" w:name="_Toc15391647"/>
      <w:bookmarkStart w:id="189" w:name="_Toc23196437"/>
      <w:r w:rsidRPr="007F458D">
        <w:rPr>
          <w:rFonts w:ascii="Times New Roman" w:hAnsi="Times New Roman" w:cs="Times New Roman"/>
          <w:b/>
          <w:sz w:val="28"/>
          <w:szCs w:val="28"/>
        </w:rPr>
        <w:t>Газоснабжение</w:t>
      </w:r>
      <w:bookmarkEnd w:id="188"/>
      <w:bookmarkEnd w:id="189"/>
    </w:p>
    <w:p w:rsidR="007F6A1B" w:rsidRPr="007F458D" w:rsidRDefault="007F6A1B" w:rsidP="00944A18">
      <w:pPr>
        <w:spacing w:after="0" w:line="240" w:lineRule="auto"/>
        <w:ind w:firstLine="709"/>
        <w:jc w:val="both"/>
        <w:rPr>
          <w:rFonts w:ascii="Times New Roman" w:eastAsia="Times New Roman" w:hAnsi="Times New Roman" w:cs="Times New Roman"/>
          <w:iCs/>
          <w:sz w:val="28"/>
          <w:szCs w:val="28"/>
        </w:rPr>
      </w:pPr>
    </w:p>
    <w:p w:rsidR="007F6A1B" w:rsidRPr="007F458D" w:rsidRDefault="007F6A1B" w:rsidP="00944A18">
      <w:pPr>
        <w:autoSpaceDE w:val="0"/>
        <w:autoSpaceDN w:val="0"/>
        <w:adjustRightInd w:val="0"/>
        <w:spacing w:after="0" w:line="240" w:lineRule="auto"/>
        <w:ind w:firstLine="709"/>
        <w:jc w:val="both"/>
        <w:rPr>
          <w:rFonts w:ascii="Times New Roman" w:eastAsia="Calibri-Bold" w:hAnsi="Times New Roman" w:cs="Times New Roman"/>
          <w:bCs/>
          <w:i/>
          <w:sz w:val="28"/>
          <w:szCs w:val="28"/>
        </w:rPr>
      </w:pPr>
      <w:r w:rsidRPr="007F458D">
        <w:rPr>
          <w:rFonts w:ascii="Times New Roman" w:eastAsia="Calibri-Bold" w:hAnsi="Times New Roman" w:cs="Times New Roman"/>
          <w:bCs/>
          <w:i/>
          <w:sz w:val="28"/>
          <w:szCs w:val="28"/>
        </w:rPr>
        <w:t>Расчетные расходы газа</w:t>
      </w:r>
    </w:p>
    <w:p w:rsidR="007F6A1B" w:rsidRPr="007F458D" w:rsidRDefault="007F6A1B" w:rsidP="00944A18">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7F458D">
        <w:rPr>
          <w:rFonts w:ascii="Times New Roman" w:eastAsia="Calibri-Bold" w:hAnsi="Times New Roman" w:cs="Times New Roman"/>
          <w:sz w:val="28"/>
          <w:szCs w:val="28"/>
        </w:rPr>
        <w:t>При подготовке проекта генерального плана приняты укрупненные показатели потребления газа при теплоте сгорания газа 34 МДж/м</w:t>
      </w:r>
      <w:r w:rsidRPr="007F458D">
        <w:rPr>
          <w:rFonts w:ascii="Times New Roman" w:eastAsia="Calibri-Bold" w:hAnsi="Times New Roman" w:cs="Times New Roman"/>
          <w:sz w:val="28"/>
          <w:szCs w:val="28"/>
          <w:vertAlign w:val="superscript"/>
        </w:rPr>
        <w:t>3</w:t>
      </w:r>
      <w:r w:rsidRPr="007F458D">
        <w:rPr>
          <w:rFonts w:ascii="Times New Roman" w:eastAsia="Calibri-Bold" w:hAnsi="Times New Roman" w:cs="Times New Roman"/>
          <w:sz w:val="28"/>
          <w:szCs w:val="28"/>
        </w:rPr>
        <w:t xml:space="preserve"> (Q</w:t>
      </w:r>
      <w:r w:rsidRPr="007F458D">
        <w:rPr>
          <w:rFonts w:ascii="Times New Roman" w:eastAsia="Calibri-Bold" w:hAnsi="Times New Roman" w:cs="Times New Roman"/>
          <w:sz w:val="28"/>
          <w:szCs w:val="28"/>
          <w:vertAlign w:val="subscript"/>
        </w:rPr>
        <w:t>н</w:t>
      </w:r>
      <w:r w:rsidRPr="007F458D">
        <w:rPr>
          <w:rFonts w:ascii="Times New Roman" w:eastAsia="Calibri-Bold" w:hAnsi="Times New Roman" w:cs="Times New Roman"/>
          <w:sz w:val="28"/>
          <w:szCs w:val="28"/>
        </w:rPr>
        <w:t xml:space="preserve"> = 8000 ккал/м</w:t>
      </w:r>
      <w:r w:rsidRPr="007F458D">
        <w:rPr>
          <w:rFonts w:ascii="Times New Roman" w:eastAsia="Calibri-Bold" w:hAnsi="Times New Roman" w:cs="Times New Roman"/>
          <w:sz w:val="28"/>
          <w:szCs w:val="28"/>
          <w:vertAlign w:val="superscript"/>
        </w:rPr>
        <w:t>3</w:t>
      </w:r>
      <w:r w:rsidRPr="007F458D">
        <w:rPr>
          <w:rFonts w:ascii="Times New Roman" w:eastAsia="Calibri-Bold" w:hAnsi="Times New Roman" w:cs="Times New Roman"/>
          <w:sz w:val="28"/>
          <w:szCs w:val="28"/>
        </w:rPr>
        <w:t>).</w:t>
      </w:r>
      <w:r w:rsidRPr="007F458D">
        <w:rPr>
          <w:rStyle w:val="afc"/>
          <w:rFonts w:ascii="Times New Roman" w:eastAsia="Calibri-Bold" w:hAnsi="Times New Roman" w:cs="Times New Roman"/>
          <w:sz w:val="28"/>
          <w:szCs w:val="28"/>
        </w:rPr>
        <w:footnoteReference w:id="5"/>
      </w:r>
      <w:r w:rsidRPr="007F458D">
        <w:rPr>
          <w:rFonts w:ascii="Times New Roman" w:eastAsia="Calibri-Bold" w:hAnsi="Times New Roman" w:cs="Times New Roman"/>
          <w:sz w:val="28"/>
          <w:szCs w:val="28"/>
        </w:rPr>
        <w:t xml:space="preserve"> </w:t>
      </w:r>
    </w:p>
    <w:p w:rsidR="007F6A1B" w:rsidRPr="007F458D" w:rsidRDefault="007F6A1B" w:rsidP="00944A18">
      <w:pPr>
        <w:spacing w:after="0" w:line="240" w:lineRule="auto"/>
        <w:ind w:firstLine="720"/>
        <w:jc w:val="both"/>
        <w:rPr>
          <w:rFonts w:ascii="Times New Roman" w:hAnsi="Times New Roman" w:cs="Times New Roman"/>
          <w:sz w:val="28"/>
          <w:szCs w:val="28"/>
        </w:rPr>
      </w:pPr>
      <w:r w:rsidRPr="007F458D">
        <w:rPr>
          <w:rFonts w:ascii="Times New Roman" w:hAnsi="Times New Roman" w:cs="Times New Roman"/>
          <w:sz w:val="28"/>
          <w:szCs w:val="28"/>
        </w:rPr>
        <w:t>Удельное коммунально-бытовое газопотребление на перспективу составит 300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/год для потребителей индивидуального жилищного фонда при горячем водоснабжении от газовых водонагревателей.</w:t>
      </w:r>
    </w:p>
    <w:p w:rsidR="007F6A1B" w:rsidRPr="007F458D" w:rsidRDefault="007F6A1B"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7F6A1B" w:rsidRPr="007F458D" w:rsidRDefault="007F6A1B"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Доля потребления газа промышленными предприятиями составит 10 % от общего объема газопотребления на жилищно-коммунальные нужды (расход газа по промышленности подлежит корректировке).</w:t>
      </w:r>
    </w:p>
    <w:p w:rsidR="007F6A1B" w:rsidRPr="007F458D" w:rsidRDefault="007F6A1B" w:rsidP="00944A18">
      <w:pPr>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575037" w:rsidRPr="007F458D">
        <w:rPr>
          <w:rFonts w:ascii="Times New Roman" w:hAnsi="Times New Roman" w:cs="Times New Roman"/>
          <w:sz w:val="28"/>
          <w:szCs w:val="28"/>
        </w:rPr>
        <w:t>3</w:t>
      </w:r>
      <w:r w:rsidR="00191A08" w:rsidRPr="007F458D">
        <w:rPr>
          <w:rFonts w:ascii="Times New Roman" w:hAnsi="Times New Roman" w:cs="Times New Roman"/>
          <w:sz w:val="28"/>
          <w:szCs w:val="28"/>
        </w:rPr>
        <w:t>9</w:t>
      </w:r>
    </w:p>
    <w:p w:rsidR="007F6A1B" w:rsidRPr="007F458D" w:rsidRDefault="007F6A1B" w:rsidP="00944A18">
      <w:pPr>
        <w:autoSpaceDE w:val="0"/>
        <w:autoSpaceDN w:val="0"/>
        <w:adjustRightInd w:val="0"/>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Расходы газа (без учета нужд отопления)</w:t>
      </w:r>
    </w:p>
    <w:tbl>
      <w:tblPr>
        <w:tblStyle w:val="af2"/>
        <w:tblW w:w="0" w:type="auto"/>
        <w:tblInd w:w="108" w:type="dxa"/>
        <w:tblLook w:val="04A0" w:firstRow="1" w:lastRow="0" w:firstColumn="1" w:lastColumn="0" w:noHBand="0" w:noVBand="1"/>
      </w:tblPr>
      <w:tblGrid>
        <w:gridCol w:w="709"/>
        <w:gridCol w:w="4111"/>
        <w:gridCol w:w="2693"/>
        <w:gridCol w:w="2800"/>
      </w:tblGrid>
      <w:tr w:rsidR="007F6A1B" w:rsidRPr="007F458D" w:rsidTr="00D371E9">
        <w:trPr>
          <w:trHeight w:val="360"/>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7F6A1B" w:rsidRPr="007F458D" w:rsidRDefault="007F6A1B"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7F6A1B" w:rsidRPr="007F458D" w:rsidRDefault="007F6A1B"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Потребитель</w:t>
            </w:r>
          </w:p>
        </w:tc>
        <w:tc>
          <w:tcPr>
            <w:tcW w:w="5493" w:type="dxa"/>
            <w:gridSpan w:val="2"/>
            <w:tcBorders>
              <w:top w:val="single" w:sz="4" w:space="0" w:color="auto"/>
              <w:left w:val="single" w:sz="4" w:space="0" w:color="auto"/>
              <w:bottom w:val="single" w:sz="2" w:space="0" w:color="000000"/>
              <w:right w:val="single" w:sz="4" w:space="0" w:color="auto"/>
            </w:tcBorders>
            <w:hideMark/>
          </w:tcPr>
          <w:p w:rsidR="007F6A1B" w:rsidRPr="007F458D" w:rsidRDefault="007F6A1B"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 xml:space="preserve">Годовой расход, млн. </w:t>
            </w:r>
            <w:r w:rsidRPr="007F458D">
              <w:rPr>
                <w:rFonts w:ascii="Times New Roman" w:hAnsi="Times New Roman" w:cs="Times New Roman"/>
                <w:kern w:val="28"/>
                <w:sz w:val="28"/>
                <w:szCs w:val="28"/>
              </w:rPr>
              <w:t>м</w:t>
            </w:r>
            <w:r w:rsidRPr="007F458D">
              <w:rPr>
                <w:rFonts w:ascii="Times New Roman" w:hAnsi="Times New Roman" w:cs="Times New Roman"/>
                <w:kern w:val="28"/>
                <w:sz w:val="28"/>
                <w:szCs w:val="28"/>
                <w:vertAlign w:val="superscript"/>
              </w:rPr>
              <w:t>3</w:t>
            </w:r>
            <w:r w:rsidRPr="007F458D">
              <w:rPr>
                <w:rFonts w:ascii="Times New Roman" w:hAnsi="Times New Roman" w:cs="Times New Roman"/>
                <w:kern w:val="28"/>
                <w:sz w:val="28"/>
                <w:szCs w:val="28"/>
              </w:rPr>
              <w:t>/год</w:t>
            </w:r>
          </w:p>
        </w:tc>
      </w:tr>
      <w:tr w:rsidR="007F6A1B" w:rsidRPr="007F458D" w:rsidTr="00D371E9">
        <w:trPr>
          <w:trHeight w:val="20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A1B" w:rsidRPr="007F458D" w:rsidRDefault="007F6A1B" w:rsidP="00944A18">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A1B" w:rsidRPr="007F458D" w:rsidRDefault="007F6A1B" w:rsidP="00944A18">
            <w:pPr>
              <w:rPr>
                <w:rFonts w:ascii="Times New Roman" w:hAnsi="Times New Roman" w:cs="Times New Roman"/>
                <w:sz w:val="28"/>
                <w:szCs w:val="28"/>
              </w:rPr>
            </w:pPr>
          </w:p>
        </w:tc>
        <w:tc>
          <w:tcPr>
            <w:tcW w:w="2693" w:type="dxa"/>
            <w:tcBorders>
              <w:top w:val="single" w:sz="2" w:space="0" w:color="000000"/>
              <w:left w:val="single" w:sz="4" w:space="0" w:color="auto"/>
              <w:bottom w:val="single" w:sz="4" w:space="0" w:color="auto"/>
              <w:right w:val="single" w:sz="2" w:space="0" w:color="000000"/>
            </w:tcBorders>
            <w:hideMark/>
          </w:tcPr>
          <w:p w:rsidR="007F6A1B" w:rsidRPr="007F458D" w:rsidRDefault="007F6A1B"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Первая очередь (</w:t>
            </w:r>
            <w:smartTag w:uri="urn:schemas-microsoft-com:office:smarttags" w:element="metricconverter">
              <w:smartTagPr>
                <w:attr w:name="ProductID" w:val="2028 г"/>
              </w:smartTagPr>
              <w:r w:rsidRPr="007F458D">
                <w:rPr>
                  <w:rFonts w:ascii="Times New Roman" w:hAnsi="Times New Roman" w:cs="Times New Roman"/>
                  <w:sz w:val="28"/>
                  <w:szCs w:val="28"/>
                </w:rPr>
                <w:t>2028 г</w:t>
              </w:r>
            </w:smartTag>
            <w:r w:rsidRPr="007F458D">
              <w:rPr>
                <w:rFonts w:ascii="Times New Roman" w:hAnsi="Times New Roman" w:cs="Times New Roman"/>
                <w:sz w:val="28"/>
                <w:szCs w:val="28"/>
              </w:rPr>
              <w:t>.)</w:t>
            </w:r>
          </w:p>
        </w:tc>
        <w:tc>
          <w:tcPr>
            <w:tcW w:w="2800" w:type="dxa"/>
            <w:tcBorders>
              <w:top w:val="single" w:sz="2" w:space="0" w:color="000000"/>
              <w:left w:val="single" w:sz="2" w:space="0" w:color="000000"/>
              <w:bottom w:val="single" w:sz="4" w:space="0" w:color="auto"/>
              <w:right w:val="single" w:sz="2" w:space="0" w:color="000000"/>
            </w:tcBorders>
            <w:hideMark/>
          </w:tcPr>
          <w:p w:rsidR="007F6A1B" w:rsidRPr="007F458D" w:rsidRDefault="007F6A1B"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Расчетный срок (</w:t>
            </w:r>
            <w:smartTag w:uri="urn:schemas-microsoft-com:office:smarttags" w:element="metricconverter">
              <w:smartTagPr>
                <w:attr w:name="ProductID" w:val="2038 г"/>
              </w:smartTagPr>
              <w:r w:rsidRPr="007F458D">
                <w:rPr>
                  <w:rFonts w:ascii="Times New Roman" w:hAnsi="Times New Roman" w:cs="Times New Roman"/>
                  <w:sz w:val="28"/>
                  <w:szCs w:val="28"/>
                </w:rPr>
                <w:t>2038 г</w:t>
              </w:r>
            </w:smartTag>
            <w:r w:rsidRPr="007F458D">
              <w:rPr>
                <w:rFonts w:ascii="Times New Roman" w:hAnsi="Times New Roman" w:cs="Times New Roman"/>
                <w:sz w:val="28"/>
                <w:szCs w:val="28"/>
              </w:rPr>
              <w:t>.)</w:t>
            </w:r>
          </w:p>
        </w:tc>
      </w:tr>
      <w:tr w:rsidR="00F0726A" w:rsidRPr="007F458D" w:rsidTr="00D371E9">
        <w:tc>
          <w:tcPr>
            <w:tcW w:w="709"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Жилищно-коммунальный сектор</w:t>
            </w:r>
          </w:p>
        </w:tc>
        <w:tc>
          <w:tcPr>
            <w:tcW w:w="2693" w:type="dxa"/>
            <w:tcBorders>
              <w:top w:val="single" w:sz="4" w:space="0" w:color="auto"/>
              <w:left w:val="single" w:sz="4" w:space="0" w:color="auto"/>
              <w:bottom w:val="single" w:sz="4" w:space="0" w:color="auto"/>
              <w:right w:val="single" w:sz="2" w:space="0" w:color="000000"/>
            </w:tcBorders>
            <w:hideMark/>
          </w:tcPr>
          <w:p w:rsidR="00F0726A" w:rsidRPr="007F458D" w:rsidRDefault="00F0726A" w:rsidP="00944A18">
            <w:pPr>
              <w:jc w:val="center"/>
              <w:rPr>
                <w:rFonts w:ascii="Times New Roman" w:hAnsi="Times New Roman" w:cs="Times New Roman"/>
                <w:sz w:val="28"/>
                <w:szCs w:val="28"/>
              </w:rPr>
            </w:pPr>
            <w:r w:rsidRPr="007F458D">
              <w:rPr>
                <w:rFonts w:ascii="Times New Roman" w:hAnsi="Times New Roman" w:cs="Times New Roman"/>
                <w:sz w:val="28"/>
                <w:szCs w:val="28"/>
              </w:rPr>
              <w:t>1,47</w:t>
            </w:r>
          </w:p>
        </w:tc>
        <w:tc>
          <w:tcPr>
            <w:tcW w:w="2800" w:type="dxa"/>
            <w:tcBorders>
              <w:top w:val="single" w:sz="4" w:space="0" w:color="auto"/>
              <w:left w:val="single" w:sz="2" w:space="0" w:color="000000"/>
              <w:bottom w:val="single" w:sz="4" w:space="0" w:color="auto"/>
              <w:right w:val="single" w:sz="4" w:space="0" w:color="auto"/>
            </w:tcBorders>
            <w:hideMark/>
          </w:tcPr>
          <w:p w:rsidR="00F0726A" w:rsidRPr="007F458D" w:rsidRDefault="00F0726A" w:rsidP="00944A18">
            <w:pPr>
              <w:jc w:val="center"/>
              <w:rPr>
                <w:rFonts w:ascii="Times New Roman" w:hAnsi="Times New Roman" w:cs="Times New Roman"/>
                <w:sz w:val="28"/>
                <w:szCs w:val="28"/>
              </w:rPr>
            </w:pPr>
            <w:r w:rsidRPr="007F458D">
              <w:rPr>
                <w:rFonts w:ascii="Times New Roman" w:hAnsi="Times New Roman" w:cs="Times New Roman"/>
                <w:sz w:val="28"/>
                <w:szCs w:val="28"/>
              </w:rPr>
              <w:t>1,61</w:t>
            </w:r>
          </w:p>
        </w:tc>
      </w:tr>
      <w:tr w:rsidR="00F0726A" w:rsidRPr="007F458D" w:rsidTr="00D371E9">
        <w:tc>
          <w:tcPr>
            <w:tcW w:w="709"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Предприятия бытового обслуживания</w:t>
            </w:r>
          </w:p>
        </w:tc>
        <w:tc>
          <w:tcPr>
            <w:tcW w:w="2693"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jc w:val="center"/>
              <w:rPr>
                <w:rFonts w:ascii="Times New Roman" w:hAnsi="Times New Roman" w:cs="Times New Roman"/>
                <w:sz w:val="28"/>
                <w:szCs w:val="28"/>
              </w:rPr>
            </w:pPr>
            <w:r w:rsidRPr="007F458D">
              <w:rPr>
                <w:rFonts w:ascii="Times New Roman" w:hAnsi="Times New Roman" w:cs="Times New Roman"/>
                <w:sz w:val="28"/>
                <w:szCs w:val="28"/>
              </w:rPr>
              <w:t>0,07</w:t>
            </w:r>
          </w:p>
        </w:tc>
        <w:tc>
          <w:tcPr>
            <w:tcW w:w="2800"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jc w:val="center"/>
              <w:rPr>
                <w:rFonts w:ascii="Times New Roman" w:hAnsi="Times New Roman" w:cs="Times New Roman"/>
                <w:sz w:val="28"/>
                <w:szCs w:val="28"/>
              </w:rPr>
            </w:pPr>
            <w:r w:rsidRPr="007F458D">
              <w:rPr>
                <w:rFonts w:ascii="Times New Roman" w:hAnsi="Times New Roman" w:cs="Times New Roman"/>
                <w:sz w:val="28"/>
                <w:szCs w:val="28"/>
              </w:rPr>
              <w:t>0,08</w:t>
            </w:r>
          </w:p>
        </w:tc>
      </w:tr>
      <w:tr w:rsidR="00F0726A" w:rsidRPr="007F458D" w:rsidTr="00D371E9">
        <w:tc>
          <w:tcPr>
            <w:tcW w:w="709"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autoSpaceDE w:val="0"/>
              <w:autoSpaceDN w:val="0"/>
              <w:adjustRightInd w:val="0"/>
              <w:jc w:val="center"/>
              <w:rPr>
                <w:rFonts w:ascii="Times New Roman" w:hAnsi="Times New Roman" w:cs="Times New Roman"/>
                <w:sz w:val="28"/>
                <w:szCs w:val="28"/>
              </w:rPr>
            </w:pPr>
            <w:r w:rsidRPr="007F458D">
              <w:rPr>
                <w:rFonts w:ascii="Times New Roman" w:hAnsi="Times New Roman" w:cs="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Промышленные предприятия</w:t>
            </w:r>
          </w:p>
        </w:tc>
        <w:tc>
          <w:tcPr>
            <w:tcW w:w="2693"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jc w:val="center"/>
              <w:rPr>
                <w:rFonts w:ascii="Times New Roman" w:hAnsi="Times New Roman" w:cs="Times New Roman"/>
                <w:sz w:val="28"/>
                <w:szCs w:val="28"/>
              </w:rPr>
            </w:pPr>
            <w:r w:rsidRPr="007F458D">
              <w:rPr>
                <w:rFonts w:ascii="Times New Roman" w:hAnsi="Times New Roman" w:cs="Times New Roman"/>
                <w:sz w:val="28"/>
                <w:szCs w:val="28"/>
              </w:rPr>
              <w:t>0,15</w:t>
            </w:r>
          </w:p>
        </w:tc>
        <w:tc>
          <w:tcPr>
            <w:tcW w:w="2800"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jc w:val="center"/>
              <w:rPr>
                <w:rFonts w:ascii="Times New Roman" w:hAnsi="Times New Roman" w:cs="Times New Roman"/>
                <w:sz w:val="28"/>
                <w:szCs w:val="28"/>
              </w:rPr>
            </w:pPr>
            <w:r w:rsidRPr="007F458D">
              <w:rPr>
                <w:rFonts w:ascii="Times New Roman" w:hAnsi="Times New Roman" w:cs="Times New Roman"/>
                <w:sz w:val="28"/>
                <w:szCs w:val="28"/>
              </w:rPr>
              <w:t>0,17</w:t>
            </w:r>
          </w:p>
        </w:tc>
      </w:tr>
      <w:tr w:rsidR="00F0726A" w:rsidRPr="007F458D" w:rsidTr="00D371E9">
        <w:trPr>
          <w:trHeight w:val="319"/>
        </w:trPr>
        <w:tc>
          <w:tcPr>
            <w:tcW w:w="709" w:type="dxa"/>
            <w:tcBorders>
              <w:top w:val="single" w:sz="4" w:space="0" w:color="auto"/>
              <w:left w:val="single" w:sz="4" w:space="0" w:color="auto"/>
              <w:bottom w:val="single" w:sz="4" w:space="0" w:color="auto"/>
              <w:right w:val="single" w:sz="4" w:space="0" w:color="auto"/>
            </w:tcBorders>
          </w:tcPr>
          <w:p w:rsidR="00F0726A" w:rsidRPr="007F458D" w:rsidRDefault="00F0726A" w:rsidP="00944A18">
            <w:pPr>
              <w:autoSpaceDE w:val="0"/>
              <w:autoSpaceDN w:val="0"/>
              <w:adjustRightInd w:val="0"/>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autoSpaceDE w:val="0"/>
              <w:autoSpaceDN w:val="0"/>
              <w:adjustRightInd w:val="0"/>
              <w:jc w:val="both"/>
              <w:rPr>
                <w:rFonts w:ascii="Times New Roman" w:hAnsi="Times New Roman" w:cs="Times New Roman"/>
                <w:sz w:val="28"/>
                <w:szCs w:val="28"/>
              </w:rPr>
            </w:pPr>
            <w:r w:rsidRPr="007F458D">
              <w:rPr>
                <w:rFonts w:ascii="Times New Roman" w:hAnsi="Times New Roman" w:cs="Times New Roman"/>
                <w:sz w:val="28"/>
                <w:szCs w:val="28"/>
              </w:rPr>
              <w:t xml:space="preserve">Итого </w:t>
            </w:r>
          </w:p>
        </w:tc>
        <w:tc>
          <w:tcPr>
            <w:tcW w:w="2693"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jc w:val="center"/>
              <w:rPr>
                <w:rFonts w:ascii="Times New Roman" w:hAnsi="Times New Roman" w:cs="Times New Roman"/>
                <w:sz w:val="28"/>
                <w:szCs w:val="28"/>
              </w:rPr>
            </w:pPr>
            <w:r w:rsidRPr="007F458D">
              <w:rPr>
                <w:rFonts w:ascii="Times New Roman" w:hAnsi="Times New Roman" w:cs="Times New Roman"/>
                <w:sz w:val="28"/>
                <w:szCs w:val="28"/>
              </w:rPr>
              <w:t>1,69</w:t>
            </w:r>
          </w:p>
        </w:tc>
        <w:tc>
          <w:tcPr>
            <w:tcW w:w="2800" w:type="dxa"/>
            <w:tcBorders>
              <w:top w:val="single" w:sz="4" w:space="0" w:color="auto"/>
              <w:left w:val="single" w:sz="4" w:space="0" w:color="auto"/>
              <w:bottom w:val="single" w:sz="4" w:space="0" w:color="auto"/>
              <w:right w:val="single" w:sz="4" w:space="0" w:color="auto"/>
            </w:tcBorders>
            <w:hideMark/>
          </w:tcPr>
          <w:p w:rsidR="00F0726A" w:rsidRPr="007F458D" w:rsidRDefault="00F0726A" w:rsidP="00944A18">
            <w:pPr>
              <w:jc w:val="center"/>
              <w:rPr>
                <w:rFonts w:ascii="Times New Roman" w:hAnsi="Times New Roman" w:cs="Times New Roman"/>
                <w:sz w:val="28"/>
                <w:szCs w:val="28"/>
              </w:rPr>
            </w:pPr>
            <w:r w:rsidRPr="007F458D">
              <w:rPr>
                <w:rFonts w:ascii="Times New Roman" w:hAnsi="Times New Roman" w:cs="Times New Roman"/>
                <w:sz w:val="28"/>
                <w:szCs w:val="28"/>
              </w:rPr>
              <w:t>1,86</w:t>
            </w:r>
          </w:p>
        </w:tc>
      </w:tr>
    </w:tbl>
    <w:p w:rsidR="007F6A1B" w:rsidRPr="007F458D" w:rsidRDefault="007F6A1B" w:rsidP="00944A18">
      <w:pPr>
        <w:spacing w:after="0" w:line="240" w:lineRule="auto"/>
        <w:ind w:firstLine="709"/>
        <w:jc w:val="both"/>
        <w:rPr>
          <w:rFonts w:ascii="Times New Roman" w:hAnsi="Times New Roman" w:cs="Times New Roman"/>
          <w:sz w:val="28"/>
          <w:szCs w:val="28"/>
        </w:rPr>
      </w:pPr>
    </w:p>
    <w:p w:rsidR="007F6A1B" w:rsidRPr="007F458D" w:rsidRDefault="007F6A1B"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Общая потребность (без учета нужд отопления) составит в </w:t>
      </w:r>
      <w:smartTag w:uri="urn:schemas-microsoft-com:office:smarttags" w:element="metricconverter">
        <w:smartTagPr>
          <w:attr w:name="ProductID" w:val="2028 г"/>
        </w:smartTagPr>
        <w:r w:rsidRPr="007F458D">
          <w:rPr>
            <w:rFonts w:ascii="Times New Roman" w:hAnsi="Times New Roman" w:cs="Times New Roman"/>
            <w:sz w:val="28"/>
            <w:szCs w:val="28"/>
          </w:rPr>
          <w:t>20</w:t>
        </w:r>
        <w:r w:rsidR="00F0726A" w:rsidRPr="007F458D">
          <w:rPr>
            <w:rFonts w:ascii="Times New Roman" w:hAnsi="Times New Roman" w:cs="Times New Roman"/>
            <w:sz w:val="28"/>
            <w:szCs w:val="28"/>
          </w:rPr>
          <w:t>28</w:t>
        </w:r>
        <w:r w:rsidRPr="007F458D">
          <w:rPr>
            <w:rFonts w:ascii="Times New Roman" w:hAnsi="Times New Roman" w:cs="Times New Roman"/>
            <w:sz w:val="28"/>
            <w:szCs w:val="28"/>
          </w:rPr>
          <w:t xml:space="preserve"> г</w:t>
        </w:r>
      </w:smartTag>
      <w:r w:rsidRPr="007F458D">
        <w:rPr>
          <w:rFonts w:ascii="Times New Roman" w:hAnsi="Times New Roman" w:cs="Times New Roman"/>
          <w:sz w:val="28"/>
          <w:szCs w:val="28"/>
        </w:rPr>
        <w:t xml:space="preserve">. – </w:t>
      </w:r>
      <w:r w:rsidR="00F0726A" w:rsidRPr="007F458D">
        <w:rPr>
          <w:rFonts w:ascii="Times New Roman" w:hAnsi="Times New Roman" w:cs="Times New Roman"/>
          <w:sz w:val="28"/>
          <w:szCs w:val="28"/>
        </w:rPr>
        <w:t>1,69 </w:t>
      </w:r>
      <w:r w:rsidRPr="007F458D">
        <w:rPr>
          <w:rFonts w:ascii="Times New Roman" w:hAnsi="Times New Roman" w:cs="Times New Roman"/>
          <w:sz w:val="28"/>
          <w:szCs w:val="28"/>
        </w:rPr>
        <w:t>млн.</w:t>
      </w:r>
      <w:r w:rsidR="00F0726A" w:rsidRPr="007F458D">
        <w:rPr>
          <w:rFonts w:ascii="Times New Roman" w:hAnsi="Times New Roman" w:cs="Times New Roman"/>
          <w:sz w:val="28"/>
          <w:szCs w:val="28"/>
        </w:rPr>
        <w:t> </w:t>
      </w:r>
      <w:r w:rsidRPr="007F458D">
        <w:rPr>
          <w:rFonts w:ascii="Times New Roman" w:hAnsi="Times New Roman" w:cs="Times New Roman"/>
          <w:sz w:val="28"/>
          <w:szCs w:val="28"/>
        </w:rPr>
        <w:t>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 xml:space="preserve"> и в </w:t>
      </w:r>
      <w:smartTag w:uri="urn:schemas-microsoft-com:office:smarttags" w:element="metricconverter">
        <w:smartTagPr>
          <w:attr w:name="ProductID" w:val="2038 г"/>
        </w:smartTagPr>
        <w:r w:rsidRPr="007F458D">
          <w:rPr>
            <w:rFonts w:ascii="Times New Roman" w:hAnsi="Times New Roman" w:cs="Times New Roman"/>
            <w:sz w:val="28"/>
            <w:szCs w:val="28"/>
          </w:rPr>
          <w:t>20</w:t>
        </w:r>
        <w:r w:rsidR="00F0726A" w:rsidRPr="007F458D">
          <w:rPr>
            <w:rFonts w:ascii="Times New Roman" w:hAnsi="Times New Roman" w:cs="Times New Roman"/>
            <w:sz w:val="28"/>
            <w:szCs w:val="28"/>
          </w:rPr>
          <w:t>38</w:t>
        </w:r>
        <w:r w:rsidRPr="007F458D">
          <w:rPr>
            <w:rFonts w:ascii="Times New Roman" w:hAnsi="Times New Roman" w:cs="Times New Roman"/>
            <w:sz w:val="28"/>
            <w:szCs w:val="28"/>
          </w:rPr>
          <w:t xml:space="preserve"> г</w:t>
        </w:r>
      </w:smartTag>
      <w:r w:rsidRPr="007F458D">
        <w:rPr>
          <w:rFonts w:ascii="Times New Roman" w:hAnsi="Times New Roman" w:cs="Times New Roman"/>
          <w:sz w:val="28"/>
          <w:szCs w:val="28"/>
        </w:rPr>
        <w:t xml:space="preserve">. – </w:t>
      </w:r>
      <w:r w:rsidR="00F0726A" w:rsidRPr="007F458D">
        <w:rPr>
          <w:rFonts w:ascii="Times New Roman" w:hAnsi="Times New Roman" w:cs="Times New Roman"/>
          <w:sz w:val="28"/>
          <w:szCs w:val="28"/>
        </w:rPr>
        <w:t>1,86</w:t>
      </w:r>
      <w:r w:rsidRPr="007F458D">
        <w:rPr>
          <w:rFonts w:ascii="Times New Roman" w:hAnsi="Times New Roman" w:cs="Times New Roman"/>
          <w:sz w:val="28"/>
          <w:szCs w:val="28"/>
        </w:rPr>
        <w:t> млн.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 xml:space="preserve">. </w:t>
      </w:r>
    </w:p>
    <w:p w:rsidR="007F6A1B" w:rsidRPr="007F458D" w:rsidRDefault="007F6A1B"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Вышеуказанные расчёты являются предварительными и подлежат уточнению при разработке схемы газоснабжения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w:t>
      </w:r>
    </w:p>
    <w:p w:rsidR="007F6A1B" w:rsidRPr="007F458D" w:rsidRDefault="007F6A1B" w:rsidP="00944A18">
      <w:pPr>
        <w:autoSpaceDE w:val="0"/>
        <w:autoSpaceDN w:val="0"/>
        <w:adjustRightInd w:val="0"/>
        <w:spacing w:after="0" w:line="240" w:lineRule="auto"/>
        <w:ind w:firstLine="709"/>
        <w:jc w:val="both"/>
        <w:rPr>
          <w:rFonts w:ascii="Times New Roman" w:hAnsi="Times New Roman" w:cs="Times New Roman"/>
          <w:sz w:val="28"/>
          <w:szCs w:val="28"/>
        </w:rPr>
      </w:pPr>
    </w:p>
    <w:p w:rsidR="007F6A1B" w:rsidRPr="007F458D" w:rsidRDefault="007F6A1B" w:rsidP="00944A18">
      <w:pPr>
        <w:spacing w:after="0" w:line="240" w:lineRule="auto"/>
        <w:ind w:firstLine="709"/>
        <w:rPr>
          <w:rFonts w:ascii="Times New Roman" w:hAnsi="Times New Roman" w:cs="Times New Roman"/>
          <w:i/>
          <w:sz w:val="28"/>
          <w:szCs w:val="28"/>
        </w:rPr>
      </w:pPr>
      <w:r w:rsidRPr="007F458D">
        <w:rPr>
          <w:rFonts w:ascii="Times New Roman" w:hAnsi="Times New Roman" w:cs="Times New Roman"/>
          <w:i/>
          <w:sz w:val="28"/>
          <w:szCs w:val="28"/>
        </w:rPr>
        <w:t>Схема газоснабжения</w:t>
      </w:r>
    </w:p>
    <w:p w:rsidR="0090699B" w:rsidRPr="007F458D" w:rsidRDefault="005969E9"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Согласно проектным решениям Схемы территориального планирования Ульяновской области предусматривается</w:t>
      </w:r>
      <w:r w:rsidR="0090699B" w:rsidRPr="007F458D">
        <w:rPr>
          <w:rFonts w:ascii="Times New Roman" w:hAnsi="Times New Roman" w:cs="Times New Roman"/>
          <w:sz w:val="28"/>
          <w:szCs w:val="28"/>
        </w:rPr>
        <w:t>:</w:t>
      </w:r>
    </w:p>
    <w:p w:rsidR="0090699B" w:rsidRPr="007F458D" w:rsidRDefault="005969E9" w:rsidP="0090699B">
      <w:pPr>
        <w:pStyle w:val="af0"/>
        <w:numPr>
          <w:ilvl w:val="0"/>
          <w:numId w:val="148"/>
        </w:numPr>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строительство </w:t>
      </w:r>
      <w:r w:rsidR="0090699B" w:rsidRPr="007F458D">
        <w:rPr>
          <w:rFonts w:ascii="Times New Roman" w:hAnsi="Times New Roman" w:cs="Times New Roman"/>
          <w:sz w:val="28"/>
          <w:szCs w:val="28"/>
        </w:rPr>
        <w:t xml:space="preserve">газопровода-перемычки ГРС-22А г. Ульяновск – с. Новый Урень I (Высокое, св. 0,6 до 1,2 МПа включительно); протяженностью 16 км до 2025 года. </w:t>
      </w:r>
    </w:p>
    <w:p w:rsidR="007F6A1B" w:rsidRPr="007F458D" w:rsidRDefault="007F6A1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газоснабжения новых объектов жилищного строительства и объектов социального культурно-бытового обслуживания необходимо предусмотреть строительство новых газовых сетей высокого, среднего и низкого давления.</w:t>
      </w:r>
    </w:p>
    <w:p w:rsidR="007F6A1B" w:rsidRPr="007F458D" w:rsidRDefault="007F6A1B"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Распределение газа принимается по 2-х ступенчатой системе – высокое давление (Р&lt;0,6Мпа), низкое (Р&lt;0,003Мпа). Для снижения давления газа с высокого до низкого предусматривается установка газорегуляторных пунктов шкафного типа (ШРП). </w:t>
      </w:r>
    </w:p>
    <w:p w:rsidR="007F6A1B" w:rsidRPr="007F458D" w:rsidRDefault="007F6A1B"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Распределительные газопроводы низкого давления настоящим проектом не рассматриваются. Газопроводы высокого давления приняты разветвленными тупиковыми с сосредоточенными нагрузками (автономными котельными). </w:t>
      </w:r>
    </w:p>
    <w:p w:rsidR="007F6A1B" w:rsidRPr="007F458D" w:rsidRDefault="007F6A1B" w:rsidP="00944A18">
      <w:pPr>
        <w:autoSpaceDE w:val="0"/>
        <w:autoSpaceDN w:val="0"/>
        <w:adjustRightInd w:val="0"/>
        <w:spacing w:after="0" w:line="240" w:lineRule="auto"/>
        <w:ind w:firstLine="709"/>
        <w:jc w:val="both"/>
        <w:rPr>
          <w:rFonts w:ascii="Times New Roman" w:hAnsi="Times New Roman" w:cs="Times New Roman"/>
          <w:sz w:val="28"/>
          <w:szCs w:val="28"/>
        </w:rPr>
      </w:pPr>
    </w:p>
    <w:p w:rsidR="007F6A1B" w:rsidRPr="007F458D" w:rsidRDefault="007F6A1B" w:rsidP="00944A18">
      <w:pPr>
        <w:tabs>
          <w:tab w:val="left" w:pos="993"/>
        </w:tabs>
        <w:autoSpaceDE w:val="0"/>
        <w:autoSpaceDN w:val="0"/>
        <w:adjustRightInd w:val="0"/>
        <w:spacing w:after="0" w:line="240" w:lineRule="auto"/>
        <w:ind w:firstLine="709"/>
        <w:rPr>
          <w:rFonts w:ascii="Times New Roman" w:hAnsi="Times New Roman" w:cs="Times New Roman"/>
          <w:sz w:val="28"/>
          <w:szCs w:val="28"/>
        </w:rPr>
      </w:pPr>
      <w:r w:rsidRPr="007F458D">
        <w:rPr>
          <w:rFonts w:ascii="Times New Roman" w:hAnsi="Times New Roman" w:cs="Times New Roman"/>
          <w:i/>
          <w:iCs/>
          <w:sz w:val="28"/>
          <w:szCs w:val="28"/>
        </w:rPr>
        <w:t>Охранная зона газопроводов и ГРП</w:t>
      </w:r>
    </w:p>
    <w:p w:rsidR="007F6A1B" w:rsidRPr="007F458D" w:rsidRDefault="007F6A1B" w:rsidP="00944A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требованиями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Правил охраны газораспределительных сетей</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утвержденными постановлением Правительства РФ № 878 от </w:t>
      </w:r>
      <w:smartTag w:uri="urn:schemas-microsoft-com:office:smarttags" w:element="date">
        <w:smartTagPr>
          <w:attr w:name="Year" w:val="2000"/>
          <w:attr w:name="Day" w:val="20"/>
          <w:attr w:name="Month" w:val="11"/>
          <w:attr w:name="ls" w:val="trans"/>
        </w:smartTagPr>
        <w:r w:rsidRPr="007F458D">
          <w:rPr>
            <w:rFonts w:ascii="Times New Roman" w:hAnsi="Times New Roman" w:cs="Times New Roman"/>
            <w:sz w:val="28"/>
            <w:szCs w:val="28"/>
          </w:rPr>
          <w:t>20.11.2000</w:t>
        </w:r>
      </w:smartTag>
      <w:r w:rsidRPr="007F458D">
        <w:rPr>
          <w:rFonts w:ascii="Times New Roman" w:hAnsi="Times New Roman" w:cs="Times New Roman"/>
          <w:sz w:val="28"/>
          <w:szCs w:val="28"/>
        </w:rPr>
        <w:t>, для газораспределительных сетей устанавливаются охранные зоны:</w:t>
      </w:r>
    </w:p>
    <w:p w:rsidR="007F6A1B" w:rsidRPr="007F458D" w:rsidRDefault="007F6A1B" w:rsidP="003E4639">
      <w:pPr>
        <w:pStyle w:val="af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вдоль трассы газопровода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7F458D">
          <w:rPr>
            <w:rFonts w:ascii="Times New Roman" w:hAnsi="Times New Roman" w:cs="Times New Roman"/>
            <w:sz w:val="28"/>
            <w:szCs w:val="28"/>
          </w:rPr>
          <w:t>2 м</w:t>
        </w:r>
      </w:smartTag>
      <w:r w:rsidRPr="007F458D">
        <w:rPr>
          <w:rFonts w:ascii="Times New Roman" w:hAnsi="Times New Roman" w:cs="Times New Roman"/>
          <w:sz w:val="28"/>
          <w:szCs w:val="28"/>
        </w:rPr>
        <w:t xml:space="preserve"> с каждой стороны газопровода;</w:t>
      </w:r>
    </w:p>
    <w:p w:rsidR="007F6A1B" w:rsidRPr="007F458D" w:rsidRDefault="007F6A1B" w:rsidP="003E4639">
      <w:pPr>
        <w:pStyle w:val="af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вокруг отдельно стоящих газорегуляторных пунктов в виде территории, ограниченной замкнутой линией, проведенной на расстоянии </w:t>
      </w:r>
      <w:smartTag w:uri="urn:schemas-microsoft-com:office:smarttags" w:element="metricconverter">
        <w:smartTagPr>
          <w:attr w:name="ProductID" w:val="10,0 м"/>
        </w:smartTagPr>
        <w:r w:rsidRPr="007F458D">
          <w:rPr>
            <w:rFonts w:ascii="Times New Roman" w:hAnsi="Times New Roman" w:cs="Times New Roman"/>
            <w:sz w:val="28"/>
            <w:szCs w:val="28"/>
          </w:rPr>
          <w:t>10,0 м</w:t>
        </w:r>
      </w:smartTag>
      <w:r w:rsidRPr="007F458D">
        <w:rPr>
          <w:rFonts w:ascii="Times New Roman" w:hAnsi="Times New Roman" w:cs="Times New Roman"/>
          <w:sz w:val="28"/>
          <w:szCs w:val="28"/>
        </w:rPr>
        <w:t xml:space="preserve"> от ГРП;</w:t>
      </w:r>
    </w:p>
    <w:p w:rsidR="007F6A1B" w:rsidRPr="007F458D" w:rsidRDefault="007F6A1B" w:rsidP="003E4639">
      <w:pPr>
        <w:pStyle w:val="af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для подводных переходов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7F458D">
          <w:rPr>
            <w:rFonts w:ascii="Times New Roman" w:hAnsi="Times New Roman" w:cs="Times New Roman"/>
            <w:sz w:val="28"/>
            <w:szCs w:val="28"/>
          </w:rPr>
          <w:t>100 м</w:t>
        </w:r>
      </w:smartTag>
      <w:r w:rsidRPr="007F458D">
        <w:rPr>
          <w:rFonts w:ascii="Times New Roman" w:hAnsi="Times New Roman" w:cs="Times New Roman"/>
          <w:sz w:val="28"/>
          <w:szCs w:val="28"/>
        </w:rPr>
        <w:t xml:space="preserve"> с каждой стороны газопровода.</w:t>
      </w:r>
    </w:p>
    <w:p w:rsidR="007F6A1B" w:rsidRPr="007F458D" w:rsidRDefault="007F6A1B" w:rsidP="00944A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земельные участки, входящие в охранную зону газопровода в целях предупреждения его повреждения или нарушения условий эксплуатации налагаются ограничения, которые запрещают:</w:t>
      </w:r>
    </w:p>
    <w:p w:rsidR="007F6A1B" w:rsidRPr="007F458D" w:rsidRDefault="007F6A1B" w:rsidP="003E4639">
      <w:pPr>
        <w:pStyle w:val="af0"/>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строить объекты жилищно-гражданского и производственного назначения;</w:t>
      </w:r>
    </w:p>
    <w:p w:rsidR="007F6A1B" w:rsidRPr="007F458D" w:rsidRDefault="007F6A1B" w:rsidP="003E4639">
      <w:pPr>
        <w:pStyle w:val="af0"/>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устраивать свалки и склады</w:t>
      </w:r>
      <w:r w:rsidRPr="007F458D">
        <w:rPr>
          <w:rFonts w:ascii="Times New Roman" w:eastAsia="SymbolMT" w:hAnsi="Times New Roman" w:cs="Times New Roman"/>
          <w:sz w:val="28"/>
          <w:szCs w:val="28"/>
        </w:rPr>
        <w:t xml:space="preserve">, </w:t>
      </w:r>
      <w:r w:rsidRPr="007F458D">
        <w:rPr>
          <w:rFonts w:ascii="Times New Roman" w:hAnsi="Times New Roman" w:cs="Times New Roman"/>
          <w:sz w:val="28"/>
          <w:szCs w:val="28"/>
        </w:rPr>
        <w:t>разливать растворы кислоты, щелочей, солей и других химически активных веществ;</w:t>
      </w:r>
    </w:p>
    <w:p w:rsidR="007F6A1B" w:rsidRPr="007F458D" w:rsidRDefault="007F6A1B" w:rsidP="003E4639">
      <w:pPr>
        <w:pStyle w:val="af0"/>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огораживать и перегораживать охранную зону препятствовать доступу персонала эксплуатационных организаций проведению обслуживания и устранению повреждений газопровода;</w:t>
      </w:r>
    </w:p>
    <w:p w:rsidR="007F6A1B" w:rsidRPr="007F458D" w:rsidRDefault="007F6A1B" w:rsidP="003E4639">
      <w:pPr>
        <w:pStyle w:val="af0"/>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разводить огонь и размещать источники огня;</w:t>
      </w:r>
    </w:p>
    <w:p w:rsidR="007F6A1B" w:rsidRPr="007F458D" w:rsidRDefault="007F6A1B" w:rsidP="003E4639">
      <w:pPr>
        <w:pStyle w:val="af0"/>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самовольно подключаться к газопроводам;</w:t>
      </w:r>
    </w:p>
    <w:p w:rsidR="007F6A1B" w:rsidRPr="007F458D" w:rsidRDefault="007F6A1B" w:rsidP="003E4639">
      <w:pPr>
        <w:pStyle w:val="af0"/>
        <w:numPr>
          <w:ilvl w:val="0"/>
          <w:numId w:val="60"/>
        </w:numPr>
        <w:tabs>
          <w:tab w:val="left" w:pos="993"/>
        </w:tabs>
        <w:autoSpaceDE w:val="0"/>
        <w:autoSpaceDN w:val="0"/>
        <w:adjustRightInd w:val="0"/>
        <w:spacing w:after="0" w:line="240" w:lineRule="auto"/>
        <w:ind w:left="0" w:firstLine="709"/>
        <w:jc w:val="both"/>
        <w:rPr>
          <w:rFonts w:ascii="Times New Roman" w:eastAsia="SymbolMT" w:hAnsi="Times New Roman" w:cs="Times New Roman"/>
          <w:sz w:val="28"/>
          <w:szCs w:val="28"/>
        </w:rPr>
      </w:pPr>
      <w:r w:rsidRPr="007F458D">
        <w:rPr>
          <w:rFonts w:ascii="Times New Roman" w:hAnsi="Times New Roman" w:cs="Times New Roman"/>
          <w:sz w:val="28"/>
          <w:szCs w:val="28"/>
        </w:rPr>
        <w:t>перемещать</w:t>
      </w:r>
      <w:r w:rsidRPr="007F458D">
        <w:rPr>
          <w:rFonts w:ascii="Times New Roman" w:eastAsia="SymbolMT" w:hAnsi="Times New Roman" w:cs="Times New Roman"/>
          <w:sz w:val="28"/>
          <w:szCs w:val="28"/>
        </w:rPr>
        <w:t xml:space="preserve">, </w:t>
      </w:r>
      <w:r w:rsidRPr="007F458D">
        <w:rPr>
          <w:rFonts w:ascii="Times New Roman" w:hAnsi="Times New Roman" w:cs="Times New Roman"/>
          <w:sz w:val="28"/>
          <w:szCs w:val="28"/>
        </w:rPr>
        <w:t>повреждать</w:t>
      </w:r>
      <w:r w:rsidRPr="007F458D">
        <w:rPr>
          <w:rFonts w:ascii="Times New Roman" w:eastAsia="SymbolMT" w:hAnsi="Times New Roman" w:cs="Times New Roman"/>
          <w:sz w:val="28"/>
          <w:szCs w:val="28"/>
        </w:rPr>
        <w:t xml:space="preserve">, </w:t>
      </w:r>
      <w:r w:rsidRPr="007F458D">
        <w:rPr>
          <w:rFonts w:ascii="Times New Roman" w:hAnsi="Times New Roman" w:cs="Times New Roman"/>
          <w:sz w:val="28"/>
          <w:szCs w:val="28"/>
        </w:rPr>
        <w:t>засыпать и уничтожать опознавательные знаки</w:t>
      </w:r>
      <w:r w:rsidRPr="007F458D">
        <w:rPr>
          <w:rFonts w:ascii="Times New Roman" w:eastAsia="SymbolMT" w:hAnsi="Times New Roman" w:cs="Times New Roman"/>
          <w:sz w:val="28"/>
          <w:szCs w:val="28"/>
        </w:rPr>
        <w:t xml:space="preserve">, </w:t>
      </w:r>
      <w:r w:rsidRPr="007F458D">
        <w:rPr>
          <w:rFonts w:ascii="Times New Roman" w:hAnsi="Times New Roman" w:cs="Times New Roman"/>
          <w:sz w:val="28"/>
          <w:szCs w:val="28"/>
        </w:rPr>
        <w:t>контрольно-измерительные пункты и другие устройства газораспределительных сетей;</w:t>
      </w:r>
    </w:p>
    <w:p w:rsidR="007F6A1B" w:rsidRPr="007F458D" w:rsidRDefault="007F6A1B" w:rsidP="003E4639">
      <w:pPr>
        <w:pStyle w:val="af0"/>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рыть погреба</w:t>
      </w:r>
      <w:r w:rsidRPr="007F458D">
        <w:rPr>
          <w:rFonts w:ascii="Times New Roman" w:eastAsia="SymbolMT" w:hAnsi="Times New Roman" w:cs="Times New Roman"/>
          <w:sz w:val="28"/>
          <w:szCs w:val="28"/>
        </w:rPr>
        <w:t xml:space="preserve">, </w:t>
      </w:r>
      <w:r w:rsidRPr="007F458D">
        <w:rPr>
          <w:rFonts w:ascii="Times New Roman" w:hAnsi="Times New Roman" w:cs="Times New Roman"/>
          <w:sz w:val="28"/>
          <w:szCs w:val="28"/>
        </w:rPr>
        <w:t xml:space="preserve">копать почву сельскохозяйственными орудиями и механизмами на глубину более </w:t>
      </w:r>
      <w:smartTag w:uri="urn:schemas-microsoft-com:office:smarttags" w:element="metricconverter">
        <w:smartTagPr>
          <w:attr w:name="ProductID" w:val="0,3 м"/>
        </w:smartTagPr>
        <w:r w:rsidRPr="007F458D">
          <w:rPr>
            <w:rFonts w:ascii="Times New Roman" w:hAnsi="Times New Roman" w:cs="Times New Roman"/>
            <w:sz w:val="28"/>
            <w:szCs w:val="28"/>
          </w:rPr>
          <w:t>0,3 м</w:t>
        </w:r>
      </w:smartTag>
      <w:r w:rsidRPr="007F458D">
        <w:rPr>
          <w:rFonts w:ascii="Times New Roman" w:hAnsi="Times New Roman" w:cs="Times New Roman"/>
          <w:sz w:val="28"/>
          <w:szCs w:val="28"/>
        </w:rPr>
        <w:t>;</w:t>
      </w:r>
    </w:p>
    <w:p w:rsidR="007F6A1B" w:rsidRPr="007F458D" w:rsidRDefault="007F6A1B" w:rsidP="003E4639">
      <w:pPr>
        <w:pStyle w:val="af0"/>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открывать калитки и двери газорегуляторных пунктов.</w:t>
      </w:r>
    </w:p>
    <w:p w:rsidR="003C2B95" w:rsidRPr="007F458D" w:rsidRDefault="003C2B95" w:rsidP="00944A18">
      <w:pPr>
        <w:spacing w:after="0" w:line="240" w:lineRule="auto"/>
        <w:ind w:firstLine="709"/>
        <w:jc w:val="both"/>
        <w:rPr>
          <w:rFonts w:ascii="Times New Roman" w:hAnsi="Times New Roman" w:cs="Times New Roman"/>
          <w:sz w:val="28"/>
          <w:szCs w:val="28"/>
        </w:rPr>
      </w:pPr>
    </w:p>
    <w:p w:rsidR="00F42B74" w:rsidRPr="007F458D" w:rsidRDefault="00F42B74"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90" w:name="_Toc23196438"/>
      <w:r w:rsidRPr="007F458D">
        <w:rPr>
          <w:rFonts w:ascii="Times New Roman" w:hAnsi="Times New Roman" w:cs="Times New Roman"/>
          <w:b/>
          <w:sz w:val="28"/>
          <w:szCs w:val="28"/>
        </w:rPr>
        <w:t>Теплоснабжение</w:t>
      </w:r>
      <w:bookmarkEnd w:id="190"/>
      <w:r w:rsidRPr="007F458D">
        <w:rPr>
          <w:rFonts w:ascii="Times New Roman" w:hAnsi="Times New Roman" w:cs="Times New Roman"/>
          <w:b/>
          <w:sz w:val="28"/>
          <w:szCs w:val="28"/>
        </w:rPr>
        <w:t xml:space="preserve"> </w:t>
      </w:r>
    </w:p>
    <w:p w:rsidR="00F42B74" w:rsidRPr="007F458D" w:rsidRDefault="00F42B74" w:rsidP="00944A18">
      <w:pPr>
        <w:spacing w:after="0" w:line="240" w:lineRule="auto"/>
        <w:ind w:firstLine="709"/>
        <w:jc w:val="both"/>
        <w:rPr>
          <w:rFonts w:ascii="Times New Roman" w:hAnsi="Times New Roman" w:cs="Times New Roman"/>
          <w:sz w:val="28"/>
          <w:szCs w:val="28"/>
        </w:rPr>
      </w:pPr>
    </w:p>
    <w:p w:rsidR="00F42B74" w:rsidRPr="007F458D" w:rsidRDefault="00F42B74"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Тепловые сети</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СП 50.13330.2012 Тепловая защита зданий. Актуализированная редакция СНиП </w:t>
      </w:r>
      <w:smartTag w:uri="urn:schemas-microsoft-com:office:smarttags" w:element="date">
        <w:smartTagPr>
          <w:attr w:name="Year" w:val="2003"/>
          <w:attr w:name="Day" w:val="23"/>
          <w:attr w:name="Month" w:val="2"/>
          <w:attr w:name="ls" w:val="trans"/>
        </w:smartTagPr>
        <w:r w:rsidRPr="007F458D">
          <w:rPr>
            <w:rFonts w:ascii="Times New Roman" w:hAnsi="Times New Roman" w:cs="Times New Roman"/>
            <w:sz w:val="28"/>
            <w:szCs w:val="28"/>
          </w:rPr>
          <w:t>23-02-2003.</w:t>
        </w:r>
      </w:smartTag>
    </w:p>
    <w:p w:rsidR="00F42B74" w:rsidRPr="007F458D" w:rsidRDefault="00F42B74"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Теплоснабжению подлежат все проектируемые объекты по видам обеспечения – отопление, вентиляция, горячее водоснабжение.</w:t>
      </w:r>
    </w:p>
    <w:p w:rsidR="00F42B74" w:rsidRPr="007F458D" w:rsidRDefault="00F42B74"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Климатические данные:</w:t>
      </w:r>
    </w:p>
    <w:p w:rsidR="00F42B74" w:rsidRPr="007F458D" w:rsidRDefault="00F42B74" w:rsidP="003E4639">
      <w:pPr>
        <w:numPr>
          <w:ilvl w:val="0"/>
          <w:numId w:val="62"/>
        </w:numPr>
        <w:tabs>
          <w:tab w:val="clear" w:pos="36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расчетная температура наружного воздуха для проектирования отопления и вентиляции – минус 31 °С;</w:t>
      </w:r>
    </w:p>
    <w:p w:rsidR="00F42B74" w:rsidRPr="007F458D" w:rsidRDefault="00F42B74" w:rsidP="003E4639">
      <w:pPr>
        <w:numPr>
          <w:ilvl w:val="0"/>
          <w:numId w:val="62"/>
        </w:numPr>
        <w:tabs>
          <w:tab w:val="clear" w:pos="36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средняя температура воздуха за отопительный период – минус 5,4 °С;</w:t>
      </w:r>
    </w:p>
    <w:p w:rsidR="00F42B74" w:rsidRPr="007F458D" w:rsidRDefault="00F42B74" w:rsidP="003E4639">
      <w:pPr>
        <w:numPr>
          <w:ilvl w:val="0"/>
          <w:numId w:val="62"/>
        </w:numPr>
        <w:tabs>
          <w:tab w:val="clear" w:pos="360"/>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продолжительность отопительного периода – 212 суток.</w:t>
      </w:r>
    </w:p>
    <w:p w:rsidR="00F42B74" w:rsidRPr="007F458D" w:rsidRDefault="00F42B74" w:rsidP="00944A18">
      <w:pPr>
        <w:tabs>
          <w:tab w:val="left" w:pos="2400"/>
        </w:tabs>
        <w:spacing w:after="0" w:line="240" w:lineRule="auto"/>
        <w:ind w:firstLine="708"/>
        <w:jc w:val="right"/>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 xml:space="preserve">Таблица </w:t>
      </w:r>
      <w:r w:rsidR="00191A08" w:rsidRPr="007F458D">
        <w:rPr>
          <w:rFonts w:ascii="Times New Roman" w:hAnsi="Times New Roman" w:cs="Times New Roman"/>
          <w:sz w:val="28"/>
          <w:szCs w:val="28"/>
          <w:shd w:val="clear" w:color="auto" w:fill="FFFFFF"/>
        </w:rPr>
        <w:t>40</w:t>
      </w:r>
    </w:p>
    <w:p w:rsidR="00F42B74" w:rsidRPr="007F458D" w:rsidRDefault="00F42B74"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Прогнозируемые расходы тепла на нужды жилищного фонда</w:t>
      </w:r>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735"/>
        <w:gridCol w:w="1701"/>
        <w:gridCol w:w="1134"/>
        <w:gridCol w:w="846"/>
        <w:gridCol w:w="910"/>
      </w:tblGrid>
      <w:tr w:rsidR="00F42B74" w:rsidRPr="007F458D" w:rsidTr="00D371E9">
        <w:trPr>
          <w:trHeight w:val="790"/>
          <w:tblHeader/>
          <w:jc w:val="center"/>
        </w:trPr>
        <w:tc>
          <w:tcPr>
            <w:tcW w:w="709" w:type="dxa"/>
            <w:vMerge w:val="restart"/>
            <w:tcBorders>
              <w:top w:val="single" w:sz="4" w:space="0" w:color="000000"/>
              <w:left w:val="single" w:sz="4" w:space="0" w:color="000000"/>
              <w:bottom w:val="single" w:sz="4" w:space="0" w:color="auto"/>
              <w:right w:val="single" w:sz="4" w:space="0" w:color="000000"/>
            </w:tcBorders>
            <w:hideMark/>
          </w:tcPr>
          <w:p w:rsidR="00F42B74" w:rsidRPr="007F458D" w:rsidRDefault="00F42B74"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 п/п</w:t>
            </w:r>
          </w:p>
        </w:tc>
        <w:tc>
          <w:tcPr>
            <w:tcW w:w="4735" w:type="dxa"/>
            <w:vMerge w:val="restart"/>
            <w:tcBorders>
              <w:top w:val="single" w:sz="4" w:space="0" w:color="000000"/>
              <w:left w:val="single" w:sz="4" w:space="0" w:color="000000"/>
              <w:bottom w:val="single" w:sz="4" w:space="0" w:color="auto"/>
              <w:right w:val="single" w:sz="2" w:space="0" w:color="000000"/>
            </w:tcBorders>
            <w:hideMark/>
          </w:tcPr>
          <w:p w:rsidR="00F42B74" w:rsidRPr="007F458D" w:rsidRDefault="00F42B74"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Потребитель</w:t>
            </w:r>
          </w:p>
        </w:tc>
        <w:tc>
          <w:tcPr>
            <w:tcW w:w="1701" w:type="dxa"/>
            <w:vMerge w:val="restart"/>
            <w:tcBorders>
              <w:top w:val="single" w:sz="4" w:space="0" w:color="000000"/>
              <w:left w:val="single" w:sz="2" w:space="0" w:color="000000"/>
              <w:bottom w:val="single" w:sz="4" w:space="0" w:color="auto"/>
              <w:right w:val="single" w:sz="2" w:space="0" w:color="000000"/>
            </w:tcBorders>
            <w:hideMark/>
          </w:tcPr>
          <w:p w:rsidR="00F42B74" w:rsidRPr="007F458D" w:rsidRDefault="00F42B74"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Жилищный фонд, всего, тыс. м</w:t>
            </w:r>
            <w:r w:rsidRPr="007F458D">
              <w:rPr>
                <w:rFonts w:ascii="Times New Roman" w:hAnsi="Times New Roman" w:cs="Times New Roman"/>
                <w:sz w:val="28"/>
                <w:szCs w:val="28"/>
                <w:shd w:val="clear" w:color="auto" w:fill="FFFFFF"/>
                <w:vertAlign w:val="superscript"/>
              </w:rPr>
              <w:t>2</w:t>
            </w:r>
          </w:p>
        </w:tc>
        <w:tc>
          <w:tcPr>
            <w:tcW w:w="2890" w:type="dxa"/>
            <w:gridSpan w:val="3"/>
            <w:tcBorders>
              <w:top w:val="single" w:sz="4" w:space="0" w:color="000000"/>
              <w:left w:val="single" w:sz="2" w:space="0" w:color="000000"/>
              <w:bottom w:val="single" w:sz="4" w:space="0" w:color="000000"/>
              <w:right w:val="single" w:sz="4" w:space="0" w:color="000000"/>
            </w:tcBorders>
            <w:hideMark/>
          </w:tcPr>
          <w:p w:rsidR="00F42B74" w:rsidRPr="007F458D" w:rsidRDefault="00F42B74"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Расходы тепла, МВт</w:t>
            </w:r>
          </w:p>
        </w:tc>
      </w:tr>
      <w:tr w:rsidR="00F42B74" w:rsidRPr="007F458D" w:rsidTr="00D371E9">
        <w:trPr>
          <w:trHeight w:val="230"/>
          <w:tblHeader/>
          <w:jc w:val="center"/>
        </w:trPr>
        <w:tc>
          <w:tcPr>
            <w:tcW w:w="709" w:type="dxa"/>
            <w:vMerge/>
            <w:tcBorders>
              <w:top w:val="single" w:sz="4" w:space="0" w:color="000000"/>
              <w:left w:val="single" w:sz="4" w:space="0" w:color="000000"/>
              <w:bottom w:val="single" w:sz="4" w:space="0" w:color="auto"/>
              <w:right w:val="single" w:sz="4" w:space="0" w:color="000000"/>
            </w:tcBorders>
            <w:vAlign w:val="center"/>
            <w:hideMark/>
          </w:tcPr>
          <w:p w:rsidR="00F42B74" w:rsidRPr="007F458D" w:rsidRDefault="00F42B74" w:rsidP="00944A18">
            <w:pPr>
              <w:spacing w:after="0" w:line="240" w:lineRule="auto"/>
              <w:rPr>
                <w:rFonts w:ascii="Times New Roman" w:hAnsi="Times New Roman" w:cs="Times New Roman"/>
                <w:sz w:val="28"/>
                <w:szCs w:val="28"/>
                <w:shd w:val="clear" w:color="auto" w:fill="FFFFFF"/>
              </w:rPr>
            </w:pPr>
          </w:p>
        </w:tc>
        <w:tc>
          <w:tcPr>
            <w:tcW w:w="4735" w:type="dxa"/>
            <w:vMerge/>
            <w:tcBorders>
              <w:top w:val="single" w:sz="4" w:space="0" w:color="000000"/>
              <w:left w:val="single" w:sz="4" w:space="0" w:color="000000"/>
              <w:bottom w:val="single" w:sz="4" w:space="0" w:color="auto"/>
              <w:right w:val="single" w:sz="2" w:space="0" w:color="000000"/>
            </w:tcBorders>
            <w:vAlign w:val="center"/>
            <w:hideMark/>
          </w:tcPr>
          <w:p w:rsidR="00F42B74" w:rsidRPr="007F458D" w:rsidRDefault="00F42B74" w:rsidP="00944A18">
            <w:pPr>
              <w:spacing w:after="0" w:line="240" w:lineRule="auto"/>
              <w:rPr>
                <w:rFonts w:ascii="Times New Roman" w:hAnsi="Times New Roman" w:cs="Times New Roman"/>
                <w:sz w:val="28"/>
                <w:szCs w:val="28"/>
                <w:shd w:val="clear" w:color="auto" w:fill="FFFFFF"/>
              </w:rPr>
            </w:pPr>
          </w:p>
        </w:tc>
        <w:tc>
          <w:tcPr>
            <w:tcW w:w="1701" w:type="dxa"/>
            <w:vMerge/>
            <w:tcBorders>
              <w:top w:val="single" w:sz="4" w:space="0" w:color="000000"/>
              <w:left w:val="single" w:sz="2" w:space="0" w:color="000000"/>
              <w:bottom w:val="single" w:sz="4" w:space="0" w:color="auto"/>
              <w:right w:val="single" w:sz="2" w:space="0" w:color="000000"/>
            </w:tcBorders>
            <w:vAlign w:val="center"/>
            <w:hideMark/>
          </w:tcPr>
          <w:p w:rsidR="00F42B74" w:rsidRPr="007F458D" w:rsidRDefault="00F42B74" w:rsidP="00944A18">
            <w:pPr>
              <w:spacing w:after="0" w:line="240" w:lineRule="auto"/>
              <w:rPr>
                <w:rFonts w:ascii="Times New Roman" w:hAnsi="Times New Roman" w:cs="Times New Roman"/>
                <w:sz w:val="28"/>
                <w:szCs w:val="28"/>
                <w:shd w:val="clear" w:color="auto" w:fill="FFFFFF"/>
              </w:rPr>
            </w:pPr>
          </w:p>
        </w:tc>
        <w:tc>
          <w:tcPr>
            <w:tcW w:w="1134" w:type="dxa"/>
            <w:tcBorders>
              <w:top w:val="single" w:sz="4" w:space="0" w:color="auto"/>
              <w:left w:val="single" w:sz="2" w:space="0" w:color="000000"/>
              <w:bottom w:val="single" w:sz="4" w:space="0" w:color="auto"/>
              <w:right w:val="single" w:sz="4" w:space="0" w:color="auto"/>
            </w:tcBorders>
            <w:hideMark/>
          </w:tcPr>
          <w:p w:rsidR="00F42B74" w:rsidRPr="007F458D" w:rsidRDefault="00F42B74"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lang w:val="en-US"/>
              </w:rPr>
              <w:t>Q</w:t>
            </w:r>
            <w:r w:rsidRPr="007F458D">
              <w:rPr>
                <w:rFonts w:ascii="Times New Roman" w:hAnsi="Times New Roman" w:cs="Times New Roman"/>
                <w:sz w:val="28"/>
                <w:szCs w:val="28"/>
                <w:shd w:val="clear" w:color="auto" w:fill="FFFFFF"/>
                <w:vertAlign w:val="subscript"/>
              </w:rPr>
              <w:t>от+вент</w:t>
            </w:r>
          </w:p>
        </w:tc>
        <w:tc>
          <w:tcPr>
            <w:tcW w:w="846" w:type="dxa"/>
            <w:tcBorders>
              <w:top w:val="single" w:sz="4" w:space="0" w:color="auto"/>
              <w:left w:val="single" w:sz="4" w:space="0" w:color="auto"/>
              <w:bottom w:val="single" w:sz="4" w:space="0" w:color="auto"/>
              <w:right w:val="single" w:sz="4" w:space="0" w:color="auto"/>
            </w:tcBorders>
            <w:hideMark/>
          </w:tcPr>
          <w:p w:rsidR="00F42B74" w:rsidRPr="007F458D" w:rsidRDefault="00F42B74"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lang w:val="en-US"/>
              </w:rPr>
              <w:t>Q</w:t>
            </w:r>
            <w:r w:rsidRPr="007F458D">
              <w:rPr>
                <w:rFonts w:ascii="Times New Roman" w:hAnsi="Times New Roman" w:cs="Times New Roman"/>
                <w:sz w:val="28"/>
                <w:szCs w:val="28"/>
                <w:shd w:val="clear" w:color="auto" w:fill="FFFFFF"/>
                <w:vertAlign w:val="subscript"/>
              </w:rPr>
              <w:t>гвс</w:t>
            </w:r>
          </w:p>
        </w:tc>
        <w:tc>
          <w:tcPr>
            <w:tcW w:w="910" w:type="dxa"/>
            <w:tcBorders>
              <w:top w:val="single" w:sz="4" w:space="0" w:color="auto"/>
              <w:left w:val="single" w:sz="4" w:space="0" w:color="auto"/>
              <w:bottom w:val="single" w:sz="4" w:space="0" w:color="auto"/>
              <w:right w:val="single" w:sz="4" w:space="0" w:color="000000"/>
            </w:tcBorders>
            <w:hideMark/>
          </w:tcPr>
          <w:p w:rsidR="00F42B74" w:rsidRPr="007F458D" w:rsidRDefault="00F42B74"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Всего</w:t>
            </w:r>
          </w:p>
        </w:tc>
      </w:tr>
      <w:tr w:rsidR="00565DE5" w:rsidRPr="007F458D" w:rsidTr="002E5564">
        <w:trPr>
          <w:trHeight w:val="285"/>
          <w:jc w:val="center"/>
        </w:trPr>
        <w:tc>
          <w:tcPr>
            <w:tcW w:w="709" w:type="dxa"/>
            <w:tcBorders>
              <w:top w:val="single" w:sz="4" w:space="0" w:color="auto"/>
              <w:left w:val="single" w:sz="4" w:space="0" w:color="000000"/>
              <w:bottom w:val="single" w:sz="4" w:space="0" w:color="auto"/>
              <w:right w:val="single" w:sz="4" w:space="0" w:color="000000"/>
            </w:tcBorders>
            <w:hideMark/>
          </w:tcPr>
          <w:p w:rsidR="00565DE5" w:rsidRPr="007F458D" w:rsidRDefault="00565DE5"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1</w:t>
            </w:r>
          </w:p>
        </w:tc>
        <w:tc>
          <w:tcPr>
            <w:tcW w:w="4735" w:type="dxa"/>
            <w:tcBorders>
              <w:top w:val="single" w:sz="4" w:space="0" w:color="auto"/>
              <w:left w:val="single" w:sz="4" w:space="0" w:color="000000"/>
              <w:bottom w:val="single" w:sz="4" w:space="0" w:color="auto"/>
              <w:right w:val="single" w:sz="2" w:space="0" w:color="000000"/>
            </w:tcBorders>
            <w:hideMark/>
          </w:tcPr>
          <w:p w:rsidR="00565DE5" w:rsidRPr="007F458D" w:rsidRDefault="00565DE5" w:rsidP="00944A18">
            <w:pPr>
              <w:tabs>
                <w:tab w:val="left" w:pos="2400"/>
              </w:tabs>
              <w:spacing w:after="0" w:line="240" w:lineRule="auto"/>
              <w:jc w:val="both"/>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Существующий жилой фонд, в том числе:</w:t>
            </w:r>
          </w:p>
        </w:tc>
        <w:tc>
          <w:tcPr>
            <w:tcW w:w="1701" w:type="dxa"/>
            <w:tcBorders>
              <w:top w:val="single" w:sz="4" w:space="0" w:color="auto"/>
              <w:left w:val="single" w:sz="2" w:space="0" w:color="000000"/>
              <w:bottom w:val="single" w:sz="4" w:space="0" w:color="auto"/>
              <w:right w:val="single" w:sz="2"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93,9</w:t>
            </w:r>
          </w:p>
        </w:tc>
        <w:tc>
          <w:tcPr>
            <w:tcW w:w="1134" w:type="dxa"/>
            <w:tcBorders>
              <w:top w:val="single" w:sz="4" w:space="0" w:color="auto"/>
              <w:left w:val="single" w:sz="2" w:space="0" w:color="000000"/>
              <w:bottom w:val="single" w:sz="4" w:space="0" w:color="auto"/>
              <w:right w:val="single" w:sz="2"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18,50</w:t>
            </w:r>
          </w:p>
        </w:tc>
        <w:tc>
          <w:tcPr>
            <w:tcW w:w="846" w:type="dxa"/>
            <w:tcBorders>
              <w:top w:val="single" w:sz="4" w:space="0" w:color="auto"/>
              <w:left w:val="single" w:sz="2" w:space="0" w:color="000000"/>
              <w:bottom w:val="single" w:sz="4" w:space="0" w:color="auto"/>
              <w:right w:val="single" w:sz="2"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1,15</w:t>
            </w:r>
          </w:p>
        </w:tc>
        <w:tc>
          <w:tcPr>
            <w:tcW w:w="910" w:type="dxa"/>
            <w:tcBorders>
              <w:top w:val="single" w:sz="4" w:space="0" w:color="auto"/>
              <w:left w:val="single" w:sz="2" w:space="0" w:color="000000"/>
              <w:bottom w:val="single" w:sz="4" w:space="0" w:color="auto"/>
              <w:right w:val="single" w:sz="2"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19,64</w:t>
            </w:r>
          </w:p>
        </w:tc>
      </w:tr>
      <w:tr w:rsidR="00565DE5" w:rsidRPr="007F458D" w:rsidTr="002E5564">
        <w:trPr>
          <w:trHeight w:val="293"/>
          <w:jc w:val="center"/>
        </w:trPr>
        <w:tc>
          <w:tcPr>
            <w:tcW w:w="709" w:type="dxa"/>
            <w:tcBorders>
              <w:top w:val="single" w:sz="4" w:space="0" w:color="auto"/>
              <w:left w:val="single" w:sz="4" w:space="0" w:color="000000"/>
              <w:bottom w:val="single" w:sz="4" w:space="0" w:color="auto"/>
              <w:right w:val="single" w:sz="4" w:space="0" w:color="000000"/>
            </w:tcBorders>
            <w:hideMark/>
          </w:tcPr>
          <w:p w:rsidR="00565DE5" w:rsidRPr="007F458D" w:rsidRDefault="00565DE5"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2</w:t>
            </w:r>
          </w:p>
        </w:tc>
        <w:tc>
          <w:tcPr>
            <w:tcW w:w="4735" w:type="dxa"/>
            <w:tcBorders>
              <w:top w:val="single" w:sz="4" w:space="0" w:color="auto"/>
              <w:left w:val="single" w:sz="4" w:space="0" w:color="000000"/>
              <w:bottom w:val="single" w:sz="4" w:space="0" w:color="auto"/>
              <w:right w:val="single" w:sz="2" w:space="0" w:color="000000"/>
            </w:tcBorders>
            <w:hideMark/>
          </w:tcPr>
          <w:p w:rsidR="00565DE5" w:rsidRPr="007F458D" w:rsidRDefault="00565DE5" w:rsidP="00944A18">
            <w:pPr>
              <w:tabs>
                <w:tab w:val="left" w:pos="2400"/>
              </w:tabs>
              <w:spacing w:after="0" w:line="240" w:lineRule="auto"/>
              <w:jc w:val="both"/>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Жилой фонд нового строительства на первую очередь</w:t>
            </w:r>
          </w:p>
        </w:tc>
        <w:tc>
          <w:tcPr>
            <w:tcW w:w="1701" w:type="dxa"/>
            <w:tcBorders>
              <w:top w:val="single" w:sz="4" w:space="0" w:color="auto"/>
              <w:left w:val="single" w:sz="2" w:space="0" w:color="000000"/>
              <w:bottom w:val="single" w:sz="4" w:space="0" w:color="auto"/>
              <w:right w:val="single" w:sz="2"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3,8</w:t>
            </w:r>
          </w:p>
        </w:tc>
        <w:tc>
          <w:tcPr>
            <w:tcW w:w="1134" w:type="dxa"/>
            <w:tcBorders>
              <w:top w:val="single" w:sz="4" w:space="0" w:color="auto"/>
              <w:left w:val="single" w:sz="2" w:space="0" w:color="000000"/>
              <w:bottom w:val="single" w:sz="4" w:space="0" w:color="auto"/>
              <w:right w:val="single" w:sz="2"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0,27</w:t>
            </w:r>
          </w:p>
        </w:tc>
        <w:tc>
          <w:tcPr>
            <w:tcW w:w="846" w:type="dxa"/>
            <w:tcBorders>
              <w:top w:val="single" w:sz="4" w:space="0" w:color="auto"/>
              <w:left w:val="single" w:sz="2" w:space="0" w:color="000000"/>
              <w:bottom w:val="single" w:sz="4" w:space="0" w:color="auto"/>
              <w:right w:val="single" w:sz="2"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0,05</w:t>
            </w:r>
          </w:p>
        </w:tc>
        <w:tc>
          <w:tcPr>
            <w:tcW w:w="910" w:type="dxa"/>
            <w:tcBorders>
              <w:top w:val="single" w:sz="4" w:space="0" w:color="auto"/>
              <w:left w:val="single" w:sz="2" w:space="0" w:color="000000"/>
              <w:bottom w:val="single" w:sz="4" w:space="0" w:color="auto"/>
              <w:right w:val="single" w:sz="2"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0,32</w:t>
            </w:r>
          </w:p>
        </w:tc>
      </w:tr>
      <w:tr w:rsidR="00565DE5" w:rsidRPr="007F458D" w:rsidTr="002E5564">
        <w:trPr>
          <w:trHeight w:val="293"/>
          <w:jc w:val="center"/>
        </w:trPr>
        <w:tc>
          <w:tcPr>
            <w:tcW w:w="709" w:type="dxa"/>
            <w:tcBorders>
              <w:top w:val="single" w:sz="4" w:space="0" w:color="auto"/>
              <w:left w:val="single" w:sz="4" w:space="0" w:color="000000"/>
              <w:bottom w:val="single" w:sz="4" w:space="0" w:color="auto"/>
              <w:right w:val="single" w:sz="4" w:space="0" w:color="000000"/>
            </w:tcBorders>
            <w:hideMark/>
          </w:tcPr>
          <w:p w:rsidR="00565DE5" w:rsidRPr="007F458D" w:rsidRDefault="00565DE5" w:rsidP="00944A18">
            <w:pPr>
              <w:tabs>
                <w:tab w:val="left" w:pos="2400"/>
              </w:tabs>
              <w:spacing w:after="0" w:line="240" w:lineRule="auto"/>
              <w:jc w:val="center"/>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3</w:t>
            </w:r>
          </w:p>
        </w:tc>
        <w:tc>
          <w:tcPr>
            <w:tcW w:w="4735" w:type="dxa"/>
            <w:tcBorders>
              <w:top w:val="single" w:sz="4" w:space="0" w:color="auto"/>
              <w:left w:val="single" w:sz="4" w:space="0" w:color="000000"/>
              <w:bottom w:val="single" w:sz="4" w:space="0" w:color="auto"/>
              <w:right w:val="single" w:sz="4" w:space="0" w:color="auto"/>
            </w:tcBorders>
            <w:hideMark/>
          </w:tcPr>
          <w:p w:rsidR="00565DE5" w:rsidRPr="007F458D" w:rsidRDefault="00565DE5" w:rsidP="00944A18">
            <w:pPr>
              <w:tabs>
                <w:tab w:val="left" w:pos="2400"/>
              </w:tabs>
              <w:spacing w:after="0" w:line="240" w:lineRule="auto"/>
              <w:jc w:val="both"/>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Жилой фонд нового строительства на расчетный срок</w:t>
            </w:r>
          </w:p>
        </w:tc>
        <w:tc>
          <w:tcPr>
            <w:tcW w:w="1701" w:type="dxa"/>
            <w:tcBorders>
              <w:top w:val="single" w:sz="4" w:space="0" w:color="auto"/>
              <w:left w:val="single" w:sz="4" w:space="0" w:color="auto"/>
              <w:bottom w:val="single" w:sz="4" w:space="0" w:color="auto"/>
              <w:right w:val="single" w:sz="4"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14,1</w:t>
            </w:r>
          </w:p>
        </w:tc>
        <w:tc>
          <w:tcPr>
            <w:tcW w:w="1134" w:type="dxa"/>
            <w:tcBorders>
              <w:top w:val="single" w:sz="4" w:space="0" w:color="auto"/>
              <w:left w:val="single" w:sz="4" w:space="0" w:color="000000"/>
              <w:bottom w:val="single" w:sz="4" w:space="0" w:color="auto"/>
              <w:right w:val="single" w:sz="4" w:space="0" w:color="auto"/>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1,02</w:t>
            </w:r>
          </w:p>
        </w:tc>
        <w:tc>
          <w:tcPr>
            <w:tcW w:w="846" w:type="dxa"/>
            <w:tcBorders>
              <w:top w:val="single" w:sz="4" w:space="0" w:color="auto"/>
              <w:left w:val="single" w:sz="4" w:space="0" w:color="auto"/>
              <w:bottom w:val="single" w:sz="4" w:space="0" w:color="auto"/>
              <w:right w:val="single" w:sz="4" w:space="0" w:color="auto"/>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0,17</w:t>
            </w:r>
          </w:p>
        </w:tc>
        <w:tc>
          <w:tcPr>
            <w:tcW w:w="910" w:type="dxa"/>
            <w:tcBorders>
              <w:top w:val="single" w:sz="4" w:space="0" w:color="auto"/>
              <w:left w:val="single" w:sz="4" w:space="0" w:color="auto"/>
              <w:bottom w:val="single" w:sz="4" w:space="0" w:color="auto"/>
              <w:right w:val="single" w:sz="4" w:space="0" w:color="000000"/>
            </w:tcBorders>
            <w:hideMark/>
          </w:tcPr>
          <w:p w:rsidR="00565DE5" w:rsidRPr="007F458D" w:rsidRDefault="00565DE5"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1,19</w:t>
            </w:r>
          </w:p>
        </w:tc>
      </w:tr>
    </w:tbl>
    <w:p w:rsidR="00F42B74" w:rsidRPr="007F458D" w:rsidRDefault="00F42B74" w:rsidP="00944A18">
      <w:pPr>
        <w:spacing w:after="0" w:line="240" w:lineRule="auto"/>
        <w:ind w:firstLine="709"/>
        <w:jc w:val="both"/>
        <w:rPr>
          <w:rFonts w:ascii="Times New Roman" w:hAnsi="Times New Roman" w:cs="Times New Roman"/>
          <w:sz w:val="28"/>
          <w:szCs w:val="28"/>
        </w:rPr>
      </w:pPr>
    </w:p>
    <w:p w:rsidR="00F42B74" w:rsidRPr="007F458D" w:rsidRDefault="00F42B74"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Расчетный тепловой поток на первую очередь составляет </w:t>
      </w:r>
      <w:r w:rsidR="00565DE5" w:rsidRPr="007F458D">
        <w:rPr>
          <w:rFonts w:ascii="Times New Roman" w:hAnsi="Times New Roman" w:cs="Times New Roman"/>
          <w:sz w:val="28"/>
          <w:szCs w:val="28"/>
        </w:rPr>
        <w:t>17,16</w:t>
      </w:r>
      <w:r w:rsidRPr="007F458D">
        <w:rPr>
          <w:rFonts w:ascii="Times New Roman" w:hAnsi="Times New Roman" w:cs="Times New Roman"/>
          <w:sz w:val="28"/>
          <w:szCs w:val="28"/>
        </w:rPr>
        <w:t xml:space="preserve"> Гкал/ч (</w:t>
      </w:r>
      <w:r w:rsidR="00565DE5" w:rsidRPr="007F458D">
        <w:rPr>
          <w:rFonts w:ascii="Times New Roman" w:hAnsi="Times New Roman" w:cs="Times New Roman"/>
          <w:sz w:val="28"/>
          <w:szCs w:val="28"/>
        </w:rPr>
        <w:t>2,15 </w:t>
      </w:r>
      <w:r w:rsidRPr="007F458D">
        <w:rPr>
          <w:rFonts w:ascii="Times New Roman" w:hAnsi="Times New Roman" w:cs="Times New Roman"/>
          <w:sz w:val="28"/>
          <w:szCs w:val="28"/>
        </w:rPr>
        <w:t>тыс.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 xml:space="preserve">/ч в пересчете на природный газ с КПД 0,8), на расчетный срок – </w:t>
      </w:r>
      <w:r w:rsidR="00565DE5" w:rsidRPr="007F458D">
        <w:rPr>
          <w:rFonts w:ascii="Times New Roman" w:hAnsi="Times New Roman" w:cs="Times New Roman"/>
          <w:sz w:val="28"/>
          <w:szCs w:val="28"/>
        </w:rPr>
        <w:t>18,19 </w:t>
      </w:r>
      <w:r w:rsidRPr="007F458D">
        <w:rPr>
          <w:rFonts w:ascii="Times New Roman" w:hAnsi="Times New Roman" w:cs="Times New Roman"/>
          <w:sz w:val="28"/>
          <w:szCs w:val="28"/>
        </w:rPr>
        <w:t>Гкал/ч (</w:t>
      </w:r>
      <w:r w:rsidR="00565DE5" w:rsidRPr="007F458D">
        <w:rPr>
          <w:rFonts w:ascii="Times New Roman" w:hAnsi="Times New Roman" w:cs="Times New Roman"/>
          <w:sz w:val="28"/>
          <w:szCs w:val="28"/>
        </w:rPr>
        <w:t>2,27</w:t>
      </w:r>
      <w:r w:rsidRPr="007F458D">
        <w:rPr>
          <w:rFonts w:ascii="Times New Roman" w:hAnsi="Times New Roman" w:cs="Times New Roman"/>
          <w:sz w:val="28"/>
          <w:szCs w:val="28"/>
        </w:rPr>
        <w:t xml:space="preserve"> тыс.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/ч в пересч</w:t>
      </w:r>
      <w:r w:rsidR="006D773D" w:rsidRPr="007F458D">
        <w:rPr>
          <w:rFonts w:ascii="Times New Roman" w:hAnsi="Times New Roman" w:cs="Times New Roman"/>
          <w:sz w:val="28"/>
          <w:szCs w:val="28"/>
        </w:rPr>
        <w:t>ете на природный газ с КПД 0,8).</w:t>
      </w:r>
    </w:p>
    <w:p w:rsidR="006D773D" w:rsidRPr="007F458D" w:rsidRDefault="006D773D" w:rsidP="00944A18">
      <w:pPr>
        <w:tabs>
          <w:tab w:val="left" w:pos="960"/>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Таким образом, прогнозируемое</w:t>
      </w:r>
      <w:r w:rsidRPr="007F458D">
        <w:rPr>
          <w:rFonts w:ascii="Times New Roman" w:hAnsi="Times New Roman" w:cs="Times New Roman"/>
          <w:b/>
          <w:sz w:val="28"/>
          <w:szCs w:val="28"/>
        </w:rPr>
        <w:t xml:space="preserve"> </w:t>
      </w:r>
      <w:r w:rsidRPr="007F458D">
        <w:rPr>
          <w:rFonts w:ascii="Times New Roman" w:hAnsi="Times New Roman" w:cs="Times New Roman"/>
          <w:sz w:val="28"/>
          <w:szCs w:val="28"/>
        </w:rPr>
        <w:t>потребление газа в сельском поселении составит:</w:t>
      </w:r>
    </w:p>
    <w:p w:rsidR="00F42B74" w:rsidRPr="007F458D" w:rsidRDefault="00F42B74" w:rsidP="003E4639">
      <w:pPr>
        <w:pStyle w:val="af0"/>
        <w:numPr>
          <w:ilvl w:val="0"/>
          <w:numId w:val="63"/>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 xml:space="preserve">1 очередь – </w:t>
      </w:r>
      <w:r w:rsidR="00565DE5" w:rsidRPr="007F458D">
        <w:rPr>
          <w:rFonts w:ascii="Times New Roman" w:hAnsi="Times New Roman" w:cs="Times New Roman"/>
          <w:sz w:val="28"/>
          <w:szCs w:val="28"/>
        </w:rPr>
        <w:t>20,23</w:t>
      </w:r>
      <w:r w:rsidRPr="007F458D">
        <w:rPr>
          <w:rFonts w:ascii="Times New Roman" w:hAnsi="Times New Roman" w:cs="Times New Roman"/>
          <w:sz w:val="28"/>
          <w:szCs w:val="28"/>
        </w:rPr>
        <w:t xml:space="preserve"> млн.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/год.</w:t>
      </w:r>
    </w:p>
    <w:p w:rsidR="00F42B74" w:rsidRPr="007F458D" w:rsidRDefault="00F42B74" w:rsidP="003E4639">
      <w:pPr>
        <w:pStyle w:val="af0"/>
        <w:numPr>
          <w:ilvl w:val="0"/>
          <w:numId w:val="63"/>
        </w:numPr>
        <w:tabs>
          <w:tab w:val="left" w:pos="1134"/>
        </w:tabs>
        <w:spacing w:after="0" w:line="240" w:lineRule="auto"/>
        <w:ind w:left="0" w:firstLine="709"/>
        <w:rPr>
          <w:rFonts w:ascii="Times New Roman" w:hAnsi="Times New Roman" w:cs="Times New Roman"/>
          <w:sz w:val="28"/>
          <w:szCs w:val="28"/>
        </w:rPr>
      </w:pPr>
      <w:r w:rsidRPr="007F458D">
        <w:rPr>
          <w:rFonts w:ascii="Times New Roman" w:hAnsi="Times New Roman" w:cs="Times New Roman"/>
          <w:sz w:val="28"/>
          <w:szCs w:val="28"/>
        </w:rPr>
        <w:t xml:space="preserve">расчетный срок – </w:t>
      </w:r>
      <w:r w:rsidR="00565DE5" w:rsidRPr="007F458D">
        <w:rPr>
          <w:rFonts w:ascii="Times New Roman" w:hAnsi="Times New Roman" w:cs="Times New Roman"/>
          <w:sz w:val="28"/>
          <w:szCs w:val="28"/>
        </w:rPr>
        <w:t>21,50</w:t>
      </w:r>
      <w:r w:rsidRPr="007F458D">
        <w:rPr>
          <w:rFonts w:ascii="Times New Roman" w:hAnsi="Times New Roman" w:cs="Times New Roman"/>
          <w:sz w:val="28"/>
          <w:szCs w:val="28"/>
        </w:rPr>
        <w:t xml:space="preserve"> млн.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/год.</w:t>
      </w:r>
    </w:p>
    <w:p w:rsidR="00F42B74" w:rsidRPr="007F458D" w:rsidRDefault="00F42B74" w:rsidP="00944A18">
      <w:pPr>
        <w:spacing w:after="0" w:line="240" w:lineRule="auto"/>
        <w:ind w:firstLine="709"/>
        <w:jc w:val="both"/>
        <w:rPr>
          <w:rFonts w:ascii="Times New Roman" w:hAnsi="Times New Roman" w:cs="Times New Roman"/>
          <w:sz w:val="28"/>
          <w:szCs w:val="28"/>
        </w:rPr>
      </w:pPr>
    </w:p>
    <w:p w:rsidR="00F42B74" w:rsidRPr="007F458D" w:rsidRDefault="00F42B74" w:rsidP="00944A18">
      <w:pPr>
        <w:tabs>
          <w:tab w:val="left" w:pos="993"/>
        </w:tabs>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Схема теплоснабжения</w:t>
      </w:r>
    </w:p>
    <w:p w:rsidR="00F42B74" w:rsidRPr="007F458D" w:rsidRDefault="00F42B74"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Организация централизованного и индивидуального теплоснабжения осуществляется в соответствии с Федеральным законом от </w:t>
      </w:r>
      <w:smartTag w:uri="urn:schemas-microsoft-com:office:smarttags" w:element="date">
        <w:smartTagPr>
          <w:attr w:name="Year" w:val="2010"/>
          <w:attr w:name="Day" w:val="27"/>
          <w:attr w:name="Month" w:val="07"/>
          <w:attr w:name="ls" w:val="trans"/>
        </w:smartTagPr>
        <w:r w:rsidRPr="007F458D">
          <w:rPr>
            <w:rFonts w:ascii="Times New Roman" w:hAnsi="Times New Roman" w:cs="Times New Roman"/>
            <w:sz w:val="28"/>
            <w:szCs w:val="28"/>
          </w:rPr>
          <w:t>27.07.2010</w:t>
        </w:r>
      </w:smartTag>
      <w:r w:rsidRPr="007F458D">
        <w:rPr>
          <w:rFonts w:ascii="Times New Roman" w:hAnsi="Times New Roman" w:cs="Times New Roman"/>
          <w:sz w:val="28"/>
          <w:szCs w:val="28"/>
        </w:rPr>
        <w:t xml:space="preserve"> № 190-ФЗ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О теплоснабжении</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F42B74" w:rsidRPr="007F458D" w:rsidRDefault="00F42B74" w:rsidP="00944A18">
      <w:pPr>
        <w:pStyle w:val="afff2"/>
        <w:tabs>
          <w:tab w:val="left" w:pos="993"/>
        </w:tabs>
        <w:ind w:firstLine="709"/>
        <w:rPr>
          <w:sz w:val="28"/>
          <w:szCs w:val="28"/>
        </w:rPr>
      </w:pPr>
      <w:r w:rsidRPr="007F458D">
        <w:rPr>
          <w:sz w:val="28"/>
          <w:szCs w:val="28"/>
        </w:rPr>
        <w:t>Основная идея модернизации системы теплоснабжения – отказ от централизованных источников в сельской местности. Особенностью застройки сельских населённых пунктов является преобладание жилых домов усадебного типа с большими приусадебными участками. Такая компоновка застройки удлиняет протяжённость тепловых сетей, увеличивает теплопотери и удорожает эксплуатацию.</w:t>
      </w:r>
    </w:p>
    <w:p w:rsidR="00F42B74" w:rsidRPr="007F458D" w:rsidRDefault="00F42B74" w:rsidP="00944A18">
      <w:pPr>
        <w:pStyle w:val="afff2"/>
        <w:tabs>
          <w:tab w:val="left" w:pos="993"/>
        </w:tabs>
        <w:ind w:firstLine="709"/>
        <w:rPr>
          <w:sz w:val="28"/>
          <w:szCs w:val="28"/>
        </w:rPr>
      </w:pPr>
      <w:r w:rsidRPr="007F458D">
        <w:rPr>
          <w:sz w:val="28"/>
          <w:szCs w:val="28"/>
        </w:rPr>
        <w:t>Целесообразно применять автономные системы отопления, рассчитанные на теплоснабжение и горячее водоснабжения дома или квартиры. Децентрализация теплоснабжения позволяет существенно снизить теплопотери в теплотрассах (с теплопотерь в среднем 40 % (достигает до 60 %) до практически их отсутствия), тем самым повысить энергоэффективность теплоснабжения, снизить аварийность теплоснабжения, снизить затраты на ремонтные работы и капиталоемкость за счет отказа от строительства теплотрасс при централизованном теплоснабжении.</w:t>
      </w:r>
    </w:p>
    <w:p w:rsidR="00F42B74" w:rsidRPr="007F458D" w:rsidRDefault="00F42B74" w:rsidP="00944A18">
      <w:pPr>
        <w:pStyle w:val="afff2"/>
        <w:tabs>
          <w:tab w:val="left" w:pos="993"/>
        </w:tabs>
        <w:ind w:firstLine="709"/>
        <w:rPr>
          <w:sz w:val="28"/>
          <w:szCs w:val="28"/>
        </w:rPr>
      </w:pPr>
      <w:r w:rsidRPr="007F458D">
        <w:rPr>
          <w:sz w:val="28"/>
          <w:szCs w:val="28"/>
        </w:rPr>
        <w:t xml:space="preserve">Использование альтернативных источников тепловой энергии, таких как солнечные батареи и тепловые насосы в условиях района с преимущественной застройкой индивидуальными зданиями может достигать до 30% теплового баланса. При этом в двадцатилетний период можно добиться снижения удельного вклада теплоисточников от традиционных энергоносителей до 40%. </w:t>
      </w:r>
    </w:p>
    <w:p w:rsidR="00F42B74" w:rsidRPr="007F458D" w:rsidRDefault="00F42B74" w:rsidP="00944A18">
      <w:pPr>
        <w:pStyle w:val="afff2"/>
        <w:tabs>
          <w:tab w:val="left" w:pos="993"/>
        </w:tabs>
        <w:ind w:firstLine="709"/>
        <w:rPr>
          <w:sz w:val="28"/>
          <w:szCs w:val="28"/>
        </w:rPr>
      </w:pPr>
      <w:r w:rsidRPr="007F458D">
        <w:rPr>
          <w:sz w:val="28"/>
          <w:szCs w:val="28"/>
        </w:rPr>
        <w:t>Тепловые нагрузки промышленных и сельскохозяйственных предприятий обеспечиваются за счёт собственных производственных котельных.</w:t>
      </w:r>
    </w:p>
    <w:p w:rsidR="00F42B74" w:rsidRPr="007F458D" w:rsidRDefault="00F42B74" w:rsidP="00944A18">
      <w:pPr>
        <w:tabs>
          <w:tab w:val="left" w:pos="993"/>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Для обеспечения теплоснабжением административных, социальных объектов и объектов промышленности предлагается использование автоматизированных блочно-модульных водогрейных и паровых котельных установок. </w:t>
      </w:r>
    </w:p>
    <w:p w:rsidR="00F42B74" w:rsidRPr="007F458D" w:rsidRDefault="00F42B74"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жилого фонда населенных пунктов генеральным планом предусматривается:</w:t>
      </w:r>
    </w:p>
    <w:p w:rsidR="00F42B74" w:rsidRPr="007F458D" w:rsidRDefault="00F42B74" w:rsidP="003E4639">
      <w:pPr>
        <w:pStyle w:val="af0"/>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теплоснабжение проектируемой индивидуальной и малоэтажной жилой застройки от поквартирных газовых водонагревателей;</w:t>
      </w:r>
    </w:p>
    <w:p w:rsidR="00F42B74" w:rsidRPr="007F458D" w:rsidRDefault="00F42B74" w:rsidP="003E4639">
      <w:pPr>
        <w:pStyle w:val="af0"/>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теплоснабжение проектируемой многоквартирной среднеэтажной жилой застройки от автономных источников теплоснабжения (пристроенных котельных установок).</w:t>
      </w:r>
    </w:p>
    <w:p w:rsidR="00F42B74" w:rsidRPr="007F458D" w:rsidRDefault="00F42B74" w:rsidP="00944A18">
      <w:pPr>
        <w:spacing w:after="0" w:line="240" w:lineRule="auto"/>
        <w:ind w:firstLine="709"/>
        <w:jc w:val="both"/>
        <w:rPr>
          <w:rFonts w:ascii="Times New Roman" w:hAnsi="Times New Roman" w:cs="Times New Roman"/>
          <w:sz w:val="28"/>
          <w:szCs w:val="28"/>
        </w:rPr>
      </w:pPr>
    </w:p>
    <w:p w:rsidR="00EA24AC" w:rsidRPr="007F458D" w:rsidRDefault="00EA24AC"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Основные мероприятия </w:t>
      </w:r>
      <w:r w:rsidR="00AB7691" w:rsidRPr="007F458D">
        <w:rPr>
          <w:rFonts w:ascii="Times New Roman" w:hAnsi="Times New Roman" w:cs="Times New Roman"/>
          <w:i/>
          <w:sz w:val="28"/>
          <w:szCs w:val="28"/>
        </w:rPr>
        <w:t>схемы территориального планирования района</w:t>
      </w:r>
      <w:r w:rsidRPr="007F458D">
        <w:rPr>
          <w:rFonts w:ascii="Times New Roman" w:hAnsi="Times New Roman" w:cs="Times New Roman"/>
          <w:i/>
          <w:sz w:val="28"/>
          <w:szCs w:val="28"/>
        </w:rPr>
        <w:t xml:space="preserve"> в части развития теплоснабжения:</w:t>
      </w:r>
    </w:p>
    <w:p w:rsidR="00EA24AC" w:rsidRPr="007F458D" w:rsidRDefault="00EA24AC" w:rsidP="003E4639">
      <w:pPr>
        <w:pStyle w:val="af0"/>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замена устаревших энергоемких котлов на современные энергосберегающие с большим КПД;</w:t>
      </w:r>
    </w:p>
    <w:p w:rsidR="00EA24AC" w:rsidRPr="007F458D" w:rsidRDefault="00EA24AC" w:rsidP="003E4639">
      <w:pPr>
        <w:pStyle w:val="af0"/>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реконструкция общих сетей теплоснабжения;</w:t>
      </w:r>
    </w:p>
    <w:p w:rsidR="00EA24AC" w:rsidRPr="007F458D" w:rsidRDefault="00EA24AC" w:rsidP="003E4639">
      <w:pPr>
        <w:pStyle w:val="af0"/>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повсеместное внедрение системы химводоподготовки технической воды в системе теплоснабжения;</w:t>
      </w:r>
    </w:p>
    <w:p w:rsidR="00EA24AC" w:rsidRPr="007F458D" w:rsidRDefault="00EA24AC" w:rsidP="003E4639">
      <w:pPr>
        <w:pStyle w:val="af0"/>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замена насосной группы и электронасосов в котельных на энергосберегающие.</w:t>
      </w:r>
    </w:p>
    <w:p w:rsidR="003C2B95" w:rsidRPr="007F458D" w:rsidRDefault="003C2B95" w:rsidP="00944A18">
      <w:pPr>
        <w:spacing w:after="0" w:line="240" w:lineRule="auto"/>
        <w:ind w:firstLine="709"/>
        <w:jc w:val="both"/>
        <w:rPr>
          <w:rFonts w:ascii="Times New Roman" w:hAnsi="Times New Roman" w:cs="Times New Roman"/>
          <w:sz w:val="28"/>
          <w:szCs w:val="28"/>
        </w:rPr>
      </w:pPr>
    </w:p>
    <w:p w:rsidR="00485AFD" w:rsidRPr="007F458D" w:rsidRDefault="00485AFD"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191" w:name="_Toc8663621"/>
      <w:bookmarkStart w:id="192" w:name="_Toc14077864"/>
      <w:bookmarkStart w:id="193" w:name="_Toc23196439"/>
      <w:r w:rsidRPr="007F458D">
        <w:rPr>
          <w:rFonts w:ascii="Times New Roman" w:hAnsi="Times New Roman" w:cs="Times New Roman"/>
          <w:b/>
          <w:sz w:val="28"/>
          <w:szCs w:val="28"/>
        </w:rPr>
        <w:t>Электроснабжение</w:t>
      </w:r>
      <w:bookmarkEnd w:id="191"/>
      <w:bookmarkEnd w:id="192"/>
      <w:bookmarkEnd w:id="193"/>
    </w:p>
    <w:p w:rsidR="00485AFD" w:rsidRPr="007F458D" w:rsidRDefault="00485AFD" w:rsidP="00944A18">
      <w:pPr>
        <w:spacing w:after="0" w:line="240" w:lineRule="auto"/>
        <w:ind w:firstLine="709"/>
        <w:jc w:val="both"/>
        <w:rPr>
          <w:rFonts w:ascii="Times New Roman" w:hAnsi="Times New Roman" w:cs="Times New Roman"/>
          <w:sz w:val="28"/>
          <w:szCs w:val="28"/>
        </w:rPr>
      </w:pPr>
    </w:p>
    <w:p w:rsidR="00485AFD" w:rsidRPr="007F458D" w:rsidRDefault="00485AFD"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Расчет электрических нагрузок жилищно-коммунального сектора</w:t>
      </w:r>
    </w:p>
    <w:p w:rsidR="00485AFD" w:rsidRPr="007F458D" w:rsidRDefault="00485AFD" w:rsidP="00944A18">
      <w:pPr>
        <w:autoSpaceDE w:val="0"/>
        <w:autoSpaceDN w:val="0"/>
        <w:adjustRightInd w:val="0"/>
        <w:spacing w:after="0" w:line="240" w:lineRule="auto"/>
        <w:ind w:firstLine="709"/>
        <w:jc w:val="both"/>
        <w:rPr>
          <w:rFonts w:ascii="Times New Roman" w:hAnsi="Times New Roman" w:cs="Times New Roman"/>
          <w:sz w:val="28"/>
          <w:szCs w:val="28"/>
        </w:rPr>
      </w:pPr>
      <w:bookmarkStart w:id="194" w:name="_Toc459890219"/>
      <w:r w:rsidRPr="007F458D">
        <w:rPr>
          <w:rFonts w:ascii="Times New Roman" w:hAnsi="Times New Roman" w:cs="Times New Roman"/>
          <w:sz w:val="28"/>
          <w:szCs w:val="28"/>
        </w:rPr>
        <w:t xml:space="preserve">Электрические нагрузки коммунально-бытовых потребителей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определены на основе численности населения, прогнозируемой настоящим проектом, по укрупненным показателям расходов электроэнергии коммунально-бытовыми потребителями в соответствии с Местными нормативами градостроительного проектирования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Ульяновский район</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w:t>
      </w:r>
    </w:p>
    <w:p w:rsidR="00485AFD" w:rsidRPr="007F458D" w:rsidRDefault="00485AF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Согласно нормативам для сельского населенного пункта, жилищный фонд которого не оборудован стационарными электрическими плитами электропотребление составляет – 950 кВт. ч/год при числе часов использования максимума электрической нагрузки 4100 ч/год.</w:t>
      </w:r>
    </w:p>
    <w:p w:rsidR="00485AFD" w:rsidRPr="007F458D" w:rsidRDefault="00485AF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Показатель удельной расчетной электрической нагрузки принят – 0,5 кВт/чел. </w:t>
      </w:r>
    </w:p>
    <w:p w:rsidR="00485AFD" w:rsidRPr="007F458D" w:rsidRDefault="00485AFD"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Нормы электропотребления жилищно-коммунального сектора включают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485AFD" w:rsidRPr="007F458D" w:rsidRDefault="00485AFD" w:rsidP="00944A18">
      <w:pPr>
        <w:spacing w:after="0" w:line="240" w:lineRule="auto"/>
        <w:jc w:val="right"/>
        <w:rPr>
          <w:rFonts w:ascii="Times New Roman" w:eastAsia="Arial" w:hAnsi="Times New Roman" w:cs="Times New Roman"/>
          <w:sz w:val="28"/>
          <w:szCs w:val="28"/>
          <w:shd w:val="clear" w:color="auto" w:fill="FFFFFF"/>
        </w:rPr>
      </w:pPr>
      <w:r w:rsidRPr="007F458D">
        <w:rPr>
          <w:rFonts w:ascii="Times New Roman" w:eastAsia="Arial" w:hAnsi="Times New Roman" w:cs="Times New Roman"/>
          <w:sz w:val="28"/>
          <w:szCs w:val="28"/>
          <w:shd w:val="clear" w:color="auto" w:fill="FFFFFF"/>
        </w:rPr>
        <w:t xml:space="preserve">Таблица </w:t>
      </w:r>
      <w:bookmarkStart w:id="195" w:name="_Toc453032651"/>
      <w:bookmarkStart w:id="196" w:name="_Toc453049210"/>
      <w:bookmarkStart w:id="197" w:name="_Toc453049575"/>
      <w:bookmarkStart w:id="198" w:name="_Toc453050298"/>
      <w:bookmarkStart w:id="199" w:name="_Toc453050658"/>
      <w:bookmarkStart w:id="200" w:name="_Toc453339513"/>
      <w:bookmarkStart w:id="201" w:name="_Toc453421686"/>
      <w:bookmarkStart w:id="202" w:name="_Toc453421847"/>
      <w:bookmarkStart w:id="203" w:name="_Toc453936298"/>
      <w:bookmarkStart w:id="204" w:name="_Toc456968753"/>
      <w:bookmarkEnd w:id="194"/>
      <w:r w:rsidR="00575037" w:rsidRPr="007F458D">
        <w:rPr>
          <w:rFonts w:ascii="Times New Roman" w:eastAsia="Arial" w:hAnsi="Times New Roman" w:cs="Times New Roman"/>
          <w:sz w:val="28"/>
          <w:szCs w:val="28"/>
          <w:shd w:val="clear" w:color="auto" w:fill="FFFFFF"/>
        </w:rPr>
        <w:t>4</w:t>
      </w:r>
      <w:r w:rsidR="00191A08" w:rsidRPr="007F458D">
        <w:rPr>
          <w:rFonts w:ascii="Times New Roman" w:eastAsia="Arial" w:hAnsi="Times New Roman" w:cs="Times New Roman"/>
          <w:sz w:val="28"/>
          <w:szCs w:val="28"/>
          <w:shd w:val="clear" w:color="auto" w:fill="FFFFFF"/>
        </w:rPr>
        <w:t>1</w:t>
      </w:r>
    </w:p>
    <w:p w:rsidR="00485AFD" w:rsidRPr="007F458D" w:rsidRDefault="00485AFD" w:rsidP="00944A18">
      <w:pPr>
        <w:spacing w:after="0" w:line="240" w:lineRule="auto"/>
        <w:jc w:val="center"/>
        <w:rPr>
          <w:rFonts w:ascii="Times New Roman" w:eastAsia="Arial" w:hAnsi="Times New Roman" w:cs="Times New Roman"/>
          <w:sz w:val="28"/>
          <w:szCs w:val="28"/>
          <w:shd w:val="clear" w:color="auto" w:fill="FFFFFF"/>
        </w:rPr>
      </w:pPr>
      <w:bookmarkStart w:id="205" w:name="_Toc458020095"/>
      <w:bookmarkStart w:id="206" w:name="_Toc458780590"/>
      <w:bookmarkStart w:id="207" w:name="_Toc459890220"/>
      <w:bookmarkStart w:id="208" w:name="_Toc457256145"/>
      <w:bookmarkEnd w:id="195"/>
      <w:bookmarkEnd w:id="196"/>
      <w:bookmarkEnd w:id="197"/>
      <w:bookmarkEnd w:id="198"/>
      <w:bookmarkEnd w:id="199"/>
      <w:bookmarkEnd w:id="200"/>
      <w:bookmarkEnd w:id="201"/>
      <w:bookmarkEnd w:id="202"/>
      <w:bookmarkEnd w:id="203"/>
      <w:bookmarkEnd w:id="204"/>
      <w:r w:rsidRPr="007F458D">
        <w:rPr>
          <w:rFonts w:ascii="Times New Roman" w:eastAsia="Arial" w:hAnsi="Times New Roman" w:cs="Times New Roman"/>
          <w:sz w:val="28"/>
          <w:szCs w:val="28"/>
          <w:shd w:val="clear" w:color="auto" w:fill="FFFFFF"/>
        </w:rPr>
        <w:t xml:space="preserve">Электрические нагрузки жилищно-коммунального сектора </w:t>
      </w:r>
      <w:bookmarkEnd w:id="205"/>
      <w:bookmarkEnd w:id="206"/>
      <w:bookmarkEnd w:id="207"/>
      <w:bookmarkEnd w:id="208"/>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3008"/>
        <w:gridCol w:w="1985"/>
        <w:gridCol w:w="2268"/>
        <w:gridCol w:w="2049"/>
      </w:tblGrid>
      <w:tr w:rsidR="00485AFD" w:rsidRPr="007F458D" w:rsidTr="00D371E9">
        <w:trPr>
          <w:trHeight w:val="593"/>
          <w:tblHeader/>
          <w:jc w:val="center"/>
        </w:trPr>
        <w:tc>
          <w:tcPr>
            <w:tcW w:w="370" w:type="pct"/>
          </w:tcPr>
          <w:p w:rsidR="00485AFD" w:rsidRPr="007F458D" w:rsidRDefault="00485AFD" w:rsidP="00944A18">
            <w:pPr>
              <w:tabs>
                <w:tab w:val="center" w:pos="4677"/>
                <w:tab w:val="right" w:pos="9355"/>
              </w:tabs>
              <w:spacing w:after="0" w:line="240" w:lineRule="auto"/>
              <w:jc w:val="center"/>
              <w:rPr>
                <w:rFonts w:ascii="Times New Roman" w:hAnsi="Times New Roman" w:cs="Times New Roman"/>
                <w:kern w:val="28"/>
                <w:sz w:val="28"/>
                <w:szCs w:val="28"/>
              </w:rPr>
            </w:pPr>
            <w:r w:rsidRPr="007F458D">
              <w:rPr>
                <w:rFonts w:ascii="Times New Roman" w:hAnsi="Times New Roman" w:cs="Times New Roman"/>
                <w:kern w:val="28"/>
                <w:sz w:val="28"/>
                <w:szCs w:val="28"/>
              </w:rPr>
              <w:t>№ п/п</w:t>
            </w:r>
          </w:p>
        </w:tc>
        <w:tc>
          <w:tcPr>
            <w:tcW w:w="1496" w:type="pct"/>
            <w:shd w:val="clear" w:color="auto" w:fill="auto"/>
          </w:tcPr>
          <w:p w:rsidR="00485AFD" w:rsidRPr="007F458D" w:rsidRDefault="00485AFD" w:rsidP="00944A18">
            <w:pPr>
              <w:tabs>
                <w:tab w:val="center" w:pos="4677"/>
                <w:tab w:val="right" w:pos="9355"/>
              </w:tabs>
              <w:spacing w:after="0" w:line="240" w:lineRule="auto"/>
              <w:jc w:val="center"/>
              <w:rPr>
                <w:rFonts w:ascii="Times New Roman" w:hAnsi="Times New Roman" w:cs="Times New Roman"/>
                <w:bCs/>
                <w:kern w:val="28"/>
                <w:sz w:val="28"/>
                <w:szCs w:val="28"/>
              </w:rPr>
            </w:pPr>
            <w:r w:rsidRPr="007F458D">
              <w:rPr>
                <w:rFonts w:ascii="Times New Roman" w:hAnsi="Times New Roman" w:cs="Times New Roman"/>
                <w:kern w:val="28"/>
                <w:sz w:val="28"/>
                <w:szCs w:val="28"/>
              </w:rPr>
              <w:t>Наименование потребителей</w:t>
            </w:r>
          </w:p>
        </w:tc>
        <w:tc>
          <w:tcPr>
            <w:tcW w:w="987" w:type="pct"/>
            <w:shd w:val="clear" w:color="auto" w:fill="auto"/>
          </w:tcPr>
          <w:p w:rsidR="00485AFD" w:rsidRPr="007F458D" w:rsidRDefault="00485AFD" w:rsidP="00944A18">
            <w:pPr>
              <w:spacing w:after="0" w:line="240" w:lineRule="auto"/>
              <w:jc w:val="center"/>
              <w:rPr>
                <w:rFonts w:ascii="Times New Roman" w:hAnsi="Times New Roman" w:cs="Times New Roman"/>
                <w:kern w:val="28"/>
                <w:sz w:val="28"/>
                <w:szCs w:val="28"/>
              </w:rPr>
            </w:pPr>
            <w:r w:rsidRPr="007F458D">
              <w:rPr>
                <w:rFonts w:ascii="Times New Roman" w:hAnsi="Times New Roman" w:cs="Times New Roman"/>
                <w:kern w:val="28"/>
                <w:sz w:val="28"/>
                <w:szCs w:val="28"/>
              </w:rPr>
              <w:t>Единица измерения</w:t>
            </w:r>
          </w:p>
        </w:tc>
        <w:tc>
          <w:tcPr>
            <w:tcW w:w="1128" w:type="pct"/>
            <w:shd w:val="clear" w:color="auto" w:fill="auto"/>
          </w:tcPr>
          <w:p w:rsidR="00485AFD" w:rsidRPr="007F458D" w:rsidRDefault="00485AFD" w:rsidP="00944A18">
            <w:pPr>
              <w:spacing w:after="0" w:line="240" w:lineRule="auto"/>
              <w:jc w:val="center"/>
              <w:rPr>
                <w:rFonts w:ascii="Times New Roman" w:hAnsi="Times New Roman" w:cs="Times New Roman"/>
                <w:kern w:val="28"/>
                <w:sz w:val="28"/>
                <w:szCs w:val="28"/>
              </w:rPr>
            </w:pPr>
            <w:r w:rsidRPr="007F458D">
              <w:rPr>
                <w:rFonts w:ascii="Times New Roman" w:hAnsi="Times New Roman" w:cs="Times New Roman"/>
                <w:kern w:val="28"/>
                <w:sz w:val="28"/>
                <w:szCs w:val="28"/>
              </w:rPr>
              <w:t>Первая очередь (</w:t>
            </w:r>
            <w:smartTag w:uri="urn:schemas-microsoft-com:office:smarttags" w:element="metricconverter">
              <w:smartTagPr>
                <w:attr w:name="ProductID" w:val="2030 г"/>
              </w:smartTagPr>
              <w:r w:rsidRPr="007F458D">
                <w:rPr>
                  <w:rFonts w:ascii="Times New Roman" w:hAnsi="Times New Roman" w:cs="Times New Roman"/>
                  <w:kern w:val="28"/>
                  <w:sz w:val="28"/>
                  <w:szCs w:val="28"/>
                </w:rPr>
                <w:t>2030 г</w:t>
              </w:r>
            </w:smartTag>
            <w:r w:rsidRPr="007F458D">
              <w:rPr>
                <w:rFonts w:ascii="Times New Roman" w:hAnsi="Times New Roman" w:cs="Times New Roman"/>
                <w:kern w:val="28"/>
                <w:sz w:val="28"/>
                <w:szCs w:val="28"/>
              </w:rPr>
              <w:t>.)</w:t>
            </w:r>
          </w:p>
        </w:tc>
        <w:tc>
          <w:tcPr>
            <w:tcW w:w="1019" w:type="pct"/>
            <w:shd w:val="clear" w:color="auto" w:fill="auto"/>
          </w:tcPr>
          <w:p w:rsidR="00485AFD" w:rsidRPr="007F458D" w:rsidRDefault="00485AFD" w:rsidP="00944A18">
            <w:pPr>
              <w:spacing w:after="0" w:line="240" w:lineRule="auto"/>
              <w:jc w:val="center"/>
              <w:rPr>
                <w:rFonts w:ascii="Times New Roman" w:hAnsi="Times New Roman" w:cs="Times New Roman"/>
                <w:kern w:val="28"/>
                <w:sz w:val="28"/>
                <w:szCs w:val="28"/>
              </w:rPr>
            </w:pPr>
            <w:r w:rsidRPr="007F458D">
              <w:rPr>
                <w:rFonts w:ascii="Times New Roman" w:hAnsi="Times New Roman" w:cs="Times New Roman"/>
                <w:kern w:val="28"/>
                <w:sz w:val="28"/>
                <w:szCs w:val="28"/>
              </w:rPr>
              <w:t>Расчетный срок (</w:t>
            </w:r>
            <w:smartTag w:uri="urn:schemas-microsoft-com:office:smarttags" w:element="metricconverter">
              <w:smartTagPr>
                <w:attr w:name="ProductID" w:val="2040 г"/>
              </w:smartTagPr>
              <w:r w:rsidRPr="007F458D">
                <w:rPr>
                  <w:rFonts w:ascii="Times New Roman" w:hAnsi="Times New Roman" w:cs="Times New Roman"/>
                  <w:kern w:val="28"/>
                  <w:sz w:val="28"/>
                  <w:szCs w:val="28"/>
                </w:rPr>
                <w:t>2040 г</w:t>
              </w:r>
            </w:smartTag>
            <w:r w:rsidRPr="007F458D">
              <w:rPr>
                <w:rFonts w:ascii="Times New Roman" w:hAnsi="Times New Roman" w:cs="Times New Roman"/>
                <w:kern w:val="28"/>
                <w:sz w:val="28"/>
                <w:szCs w:val="28"/>
              </w:rPr>
              <w:t>.)</w:t>
            </w:r>
          </w:p>
        </w:tc>
      </w:tr>
      <w:tr w:rsidR="00B229C7" w:rsidRPr="007F458D" w:rsidTr="00D371E9">
        <w:trPr>
          <w:trHeight w:val="225"/>
          <w:jc w:val="center"/>
        </w:trPr>
        <w:tc>
          <w:tcPr>
            <w:tcW w:w="370" w:type="pct"/>
          </w:tcPr>
          <w:p w:rsidR="00B229C7" w:rsidRPr="007F458D" w:rsidRDefault="00B229C7" w:rsidP="00944A18">
            <w:pPr>
              <w:tabs>
                <w:tab w:val="center" w:pos="4677"/>
                <w:tab w:val="right" w:pos="9355"/>
              </w:tabs>
              <w:spacing w:after="0" w:line="240" w:lineRule="auto"/>
              <w:jc w:val="center"/>
              <w:rPr>
                <w:rFonts w:ascii="Times New Roman" w:hAnsi="Times New Roman" w:cs="Times New Roman"/>
                <w:bCs/>
                <w:kern w:val="28"/>
                <w:sz w:val="28"/>
                <w:szCs w:val="28"/>
              </w:rPr>
            </w:pPr>
            <w:r w:rsidRPr="007F458D">
              <w:rPr>
                <w:rFonts w:ascii="Times New Roman" w:hAnsi="Times New Roman" w:cs="Times New Roman"/>
                <w:bCs/>
                <w:kern w:val="28"/>
                <w:sz w:val="28"/>
                <w:szCs w:val="28"/>
              </w:rPr>
              <w:t>1</w:t>
            </w:r>
          </w:p>
        </w:tc>
        <w:tc>
          <w:tcPr>
            <w:tcW w:w="1496" w:type="pct"/>
            <w:shd w:val="clear" w:color="auto" w:fill="auto"/>
          </w:tcPr>
          <w:p w:rsidR="00B229C7" w:rsidRPr="007F458D" w:rsidRDefault="00B229C7" w:rsidP="00944A18">
            <w:pPr>
              <w:tabs>
                <w:tab w:val="center" w:pos="4677"/>
                <w:tab w:val="right" w:pos="9355"/>
              </w:tabs>
              <w:spacing w:after="0" w:line="240" w:lineRule="auto"/>
              <w:jc w:val="both"/>
              <w:rPr>
                <w:rFonts w:ascii="Times New Roman" w:hAnsi="Times New Roman" w:cs="Times New Roman"/>
                <w:bCs/>
                <w:kern w:val="28"/>
                <w:sz w:val="28"/>
                <w:szCs w:val="28"/>
              </w:rPr>
            </w:pPr>
            <w:r w:rsidRPr="007F458D">
              <w:rPr>
                <w:rFonts w:ascii="Times New Roman" w:hAnsi="Times New Roman" w:cs="Times New Roman"/>
                <w:bCs/>
                <w:kern w:val="28"/>
                <w:sz w:val="28"/>
                <w:szCs w:val="28"/>
              </w:rPr>
              <w:t>Годовое энергопотребление</w:t>
            </w:r>
          </w:p>
        </w:tc>
        <w:tc>
          <w:tcPr>
            <w:tcW w:w="987" w:type="pct"/>
            <w:shd w:val="clear" w:color="auto" w:fill="auto"/>
          </w:tcPr>
          <w:p w:rsidR="00B229C7" w:rsidRPr="007F458D" w:rsidRDefault="00B229C7" w:rsidP="00944A18">
            <w:pPr>
              <w:spacing w:after="0" w:line="240" w:lineRule="auto"/>
              <w:jc w:val="center"/>
              <w:rPr>
                <w:rFonts w:ascii="Times New Roman" w:hAnsi="Times New Roman" w:cs="Times New Roman"/>
                <w:kern w:val="28"/>
                <w:sz w:val="28"/>
                <w:szCs w:val="28"/>
              </w:rPr>
            </w:pPr>
            <w:r w:rsidRPr="007F458D">
              <w:rPr>
                <w:rFonts w:ascii="Times New Roman" w:hAnsi="Times New Roman" w:cs="Times New Roman"/>
                <w:sz w:val="28"/>
                <w:szCs w:val="28"/>
              </w:rPr>
              <w:t>млн. кВт ч/год</w:t>
            </w:r>
          </w:p>
        </w:tc>
        <w:tc>
          <w:tcPr>
            <w:tcW w:w="1128" w:type="pct"/>
            <w:shd w:val="clear" w:color="auto" w:fill="auto"/>
          </w:tcPr>
          <w:p w:rsidR="00B229C7" w:rsidRPr="007F458D" w:rsidRDefault="00B229C7"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4,65</w:t>
            </w:r>
          </w:p>
        </w:tc>
        <w:tc>
          <w:tcPr>
            <w:tcW w:w="1019" w:type="pct"/>
            <w:shd w:val="clear" w:color="auto" w:fill="auto"/>
          </w:tcPr>
          <w:p w:rsidR="00B229C7" w:rsidRPr="007F458D" w:rsidRDefault="00B229C7"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5,09</w:t>
            </w:r>
          </w:p>
        </w:tc>
      </w:tr>
      <w:tr w:rsidR="00B229C7" w:rsidRPr="007F458D" w:rsidTr="00D371E9">
        <w:trPr>
          <w:trHeight w:val="225"/>
          <w:jc w:val="center"/>
        </w:trPr>
        <w:tc>
          <w:tcPr>
            <w:tcW w:w="370" w:type="pct"/>
          </w:tcPr>
          <w:p w:rsidR="00B229C7" w:rsidRPr="007F458D" w:rsidRDefault="00B229C7" w:rsidP="00944A18">
            <w:pPr>
              <w:tabs>
                <w:tab w:val="center" w:pos="4677"/>
                <w:tab w:val="right" w:pos="9355"/>
              </w:tabs>
              <w:spacing w:after="0" w:line="240" w:lineRule="auto"/>
              <w:jc w:val="center"/>
              <w:rPr>
                <w:rFonts w:ascii="Times New Roman" w:hAnsi="Times New Roman" w:cs="Times New Roman"/>
                <w:bCs/>
                <w:kern w:val="28"/>
                <w:sz w:val="28"/>
                <w:szCs w:val="28"/>
              </w:rPr>
            </w:pPr>
            <w:r w:rsidRPr="007F458D">
              <w:rPr>
                <w:rFonts w:ascii="Times New Roman" w:hAnsi="Times New Roman" w:cs="Times New Roman"/>
                <w:bCs/>
                <w:kern w:val="28"/>
                <w:sz w:val="28"/>
                <w:szCs w:val="28"/>
              </w:rPr>
              <w:t>2</w:t>
            </w:r>
          </w:p>
        </w:tc>
        <w:tc>
          <w:tcPr>
            <w:tcW w:w="1496" w:type="pct"/>
            <w:shd w:val="clear" w:color="auto" w:fill="auto"/>
          </w:tcPr>
          <w:p w:rsidR="00B229C7" w:rsidRPr="007F458D" w:rsidRDefault="00B229C7" w:rsidP="00944A18">
            <w:pPr>
              <w:tabs>
                <w:tab w:val="center" w:pos="4677"/>
                <w:tab w:val="right" w:pos="9355"/>
              </w:tabs>
              <w:spacing w:after="0" w:line="240" w:lineRule="auto"/>
              <w:jc w:val="both"/>
              <w:rPr>
                <w:rFonts w:ascii="Times New Roman" w:hAnsi="Times New Roman" w:cs="Times New Roman"/>
                <w:bCs/>
                <w:kern w:val="28"/>
                <w:sz w:val="28"/>
                <w:szCs w:val="28"/>
              </w:rPr>
            </w:pPr>
            <w:r w:rsidRPr="007F458D">
              <w:rPr>
                <w:rFonts w:ascii="Times New Roman" w:hAnsi="Times New Roman" w:cs="Times New Roman"/>
                <w:bCs/>
                <w:kern w:val="28"/>
                <w:sz w:val="28"/>
                <w:szCs w:val="28"/>
              </w:rPr>
              <w:t>Максимальная электрическая нагрузка</w:t>
            </w:r>
          </w:p>
        </w:tc>
        <w:tc>
          <w:tcPr>
            <w:tcW w:w="987" w:type="pct"/>
            <w:shd w:val="clear" w:color="auto" w:fill="auto"/>
          </w:tcPr>
          <w:p w:rsidR="00B229C7" w:rsidRPr="007F458D" w:rsidRDefault="00B229C7" w:rsidP="00944A18">
            <w:pPr>
              <w:spacing w:after="0" w:line="240" w:lineRule="auto"/>
              <w:jc w:val="center"/>
              <w:rPr>
                <w:rFonts w:ascii="Times New Roman" w:hAnsi="Times New Roman" w:cs="Times New Roman"/>
                <w:kern w:val="28"/>
                <w:sz w:val="28"/>
                <w:szCs w:val="28"/>
              </w:rPr>
            </w:pPr>
            <w:r w:rsidRPr="007F458D">
              <w:rPr>
                <w:rFonts w:ascii="Times New Roman" w:hAnsi="Times New Roman" w:cs="Times New Roman"/>
                <w:sz w:val="28"/>
                <w:szCs w:val="28"/>
              </w:rPr>
              <w:t>кВт</w:t>
            </w:r>
          </w:p>
        </w:tc>
        <w:tc>
          <w:tcPr>
            <w:tcW w:w="1128" w:type="pct"/>
            <w:shd w:val="clear" w:color="auto" w:fill="auto"/>
          </w:tcPr>
          <w:p w:rsidR="00B229C7" w:rsidRPr="007F458D" w:rsidRDefault="00B229C7"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2445</w:t>
            </w:r>
          </w:p>
        </w:tc>
        <w:tc>
          <w:tcPr>
            <w:tcW w:w="1019" w:type="pct"/>
            <w:shd w:val="clear" w:color="auto" w:fill="auto"/>
          </w:tcPr>
          <w:p w:rsidR="00B229C7" w:rsidRPr="007F458D" w:rsidRDefault="00B229C7"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2680</w:t>
            </w:r>
          </w:p>
        </w:tc>
      </w:tr>
    </w:tbl>
    <w:p w:rsidR="00485AFD" w:rsidRPr="007F458D" w:rsidRDefault="00485AFD" w:rsidP="00944A18">
      <w:pPr>
        <w:spacing w:after="0" w:line="240" w:lineRule="auto"/>
        <w:ind w:firstLine="709"/>
        <w:jc w:val="both"/>
        <w:rPr>
          <w:rFonts w:ascii="Times New Roman" w:hAnsi="Times New Roman" w:cs="Times New Roman"/>
          <w:sz w:val="28"/>
          <w:szCs w:val="28"/>
        </w:rPr>
      </w:pPr>
    </w:p>
    <w:p w:rsidR="00485AFD" w:rsidRPr="007F458D" w:rsidRDefault="00485AFD" w:rsidP="00944A18">
      <w:pPr>
        <w:spacing w:after="0" w:line="240" w:lineRule="auto"/>
        <w:ind w:firstLine="708"/>
        <w:jc w:val="both"/>
        <w:rPr>
          <w:rFonts w:ascii="Times New Roman" w:hAnsi="Times New Roman" w:cs="Times New Roman"/>
          <w:sz w:val="28"/>
          <w:szCs w:val="28"/>
        </w:rPr>
      </w:pPr>
      <w:r w:rsidRPr="007F458D">
        <w:rPr>
          <w:rFonts w:ascii="Times New Roman" w:hAnsi="Times New Roman" w:cs="Times New Roman"/>
          <w:sz w:val="28"/>
          <w:szCs w:val="28"/>
        </w:rPr>
        <w:t xml:space="preserve">Электрические нагрузки жилищно-коммунального сектора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на первую очередь составят – </w:t>
      </w:r>
      <w:r w:rsidR="00B229C7" w:rsidRPr="007F458D">
        <w:rPr>
          <w:rFonts w:ascii="Times New Roman" w:hAnsi="Times New Roman" w:cs="Times New Roman"/>
          <w:kern w:val="28"/>
          <w:sz w:val="28"/>
          <w:szCs w:val="28"/>
        </w:rPr>
        <w:t>2,44</w:t>
      </w:r>
      <w:r w:rsidRPr="007F458D">
        <w:rPr>
          <w:rFonts w:ascii="Times New Roman" w:hAnsi="Times New Roman" w:cs="Times New Roman"/>
          <w:kern w:val="28"/>
          <w:sz w:val="28"/>
          <w:szCs w:val="28"/>
        </w:rPr>
        <w:t> </w:t>
      </w:r>
      <w:r w:rsidRPr="007F458D">
        <w:rPr>
          <w:rFonts w:ascii="Times New Roman" w:hAnsi="Times New Roman" w:cs="Times New Roman"/>
          <w:sz w:val="28"/>
          <w:szCs w:val="28"/>
        </w:rPr>
        <w:t>МВт, на расчетный срок – 2,</w:t>
      </w:r>
      <w:r w:rsidR="00B229C7" w:rsidRPr="007F458D">
        <w:rPr>
          <w:rFonts w:ascii="Times New Roman" w:hAnsi="Times New Roman" w:cs="Times New Roman"/>
          <w:sz w:val="28"/>
          <w:szCs w:val="28"/>
        </w:rPr>
        <w:t>68</w:t>
      </w:r>
      <w:r w:rsidRPr="007F458D">
        <w:rPr>
          <w:rFonts w:ascii="Times New Roman" w:hAnsi="Times New Roman" w:cs="Times New Roman"/>
          <w:sz w:val="28"/>
          <w:szCs w:val="28"/>
        </w:rPr>
        <w:t> МВт.</w:t>
      </w:r>
    </w:p>
    <w:p w:rsidR="00485AFD" w:rsidRPr="007F458D" w:rsidRDefault="00485AFD" w:rsidP="00944A18">
      <w:pPr>
        <w:spacing w:after="0" w:line="240" w:lineRule="auto"/>
        <w:ind w:firstLine="708"/>
        <w:jc w:val="both"/>
        <w:rPr>
          <w:rFonts w:ascii="Times New Roman" w:hAnsi="Times New Roman" w:cs="Times New Roman"/>
          <w:sz w:val="28"/>
          <w:szCs w:val="28"/>
        </w:rPr>
      </w:pPr>
    </w:p>
    <w:p w:rsidR="00485AFD" w:rsidRPr="007F458D" w:rsidRDefault="00485AFD"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Схема электроснабжения</w:t>
      </w:r>
    </w:p>
    <w:p w:rsidR="00485AFD" w:rsidRPr="007F458D" w:rsidRDefault="00485AFD"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Проектом генерального плана не предусматривается изменений в принципиальной схеме организации электроснабжения населенных пунктов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w:t>
      </w:r>
    </w:p>
    <w:p w:rsidR="00485AFD" w:rsidRPr="007F458D" w:rsidRDefault="00485AFD"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Проектные потребители электрической энергии относятся к электроприемникам третьей и второй категорий надежности.</w:t>
      </w:r>
    </w:p>
    <w:p w:rsidR="00485AFD" w:rsidRPr="007F458D" w:rsidRDefault="00485AFD"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Снабжение потребителей электрической энергией, относящихся к III категории по надежности электроснабжения, планируется от одного источника питания.</w:t>
      </w:r>
    </w:p>
    <w:p w:rsidR="00485AFD" w:rsidRPr="007F458D" w:rsidRDefault="00485AFD"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Электроснабжение потребителей II категории надежности предлагается осуществлять от двух близлежащих однотрансформаторных подстанций, подключенных с разных секций шин понизительной подстанции, либо от двухтрансформаторных подстанций. </w:t>
      </w:r>
    </w:p>
    <w:p w:rsidR="00485AFD" w:rsidRPr="007F458D" w:rsidRDefault="00485AFD"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Для обеспечения электроэнергией планируемых к развитию территорий населенных пунктов, проектом генерального плана предлагается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w:t>
      </w:r>
    </w:p>
    <w:p w:rsidR="00485AFD" w:rsidRPr="007F458D" w:rsidRDefault="00485AFD"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Схемы электроснабжения территорий перспективного жилищного строительства разрабатываются в составе проектов планировки территорий на основании уточненных расчетных нагрузок и технических условий (рекомендаций) энергоснабжающей организации, в которых указываются точки присоединения к существующим сетям и сооружениям, а так же реконструктивные мероприятия, необходимые для обеспечения возможности присоединения объектов нового строительства. Все новые воздушные линии ВЛ 10 и 0,4 кВ рекомендуется выполнять с использованием СИП. </w:t>
      </w:r>
    </w:p>
    <w:p w:rsidR="00743AF3" w:rsidRPr="007F458D" w:rsidRDefault="00743AF3" w:rsidP="00944A18">
      <w:pPr>
        <w:spacing w:after="0" w:line="240" w:lineRule="auto"/>
        <w:ind w:firstLine="709"/>
        <w:jc w:val="both"/>
        <w:rPr>
          <w:rFonts w:ascii="Times New Roman" w:hAnsi="Times New Roman" w:cs="Times New Roman"/>
          <w:sz w:val="28"/>
          <w:szCs w:val="28"/>
        </w:rPr>
      </w:pPr>
    </w:p>
    <w:p w:rsidR="00743AF3" w:rsidRPr="007F458D" w:rsidRDefault="00743AF3"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Генеральным планом учитываются мероприятия Схемы и программы перспективного развития электроэнергетики Ульяновской области:</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строительство участка ВЛ-10кВ до КТП-1098п с выносом ВЛ-10кВ за территорию школы в п. Новая Бирючевка в </w:t>
      </w:r>
      <w:smartTag w:uri="urn:schemas-microsoft-com:office:smarttags" w:element="metricconverter">
        <w:smartTagPr>
          <w:attr w:name="ProductID" w:val="2019 г"/>
        </w:smartTagPr>
        <w:r w:rsidRPr="007F458D">
          <w:rPr>
            <w:rFonts w:ascii="Times New Roman" w:hAnsi="Times New Roman" w:cs="Times New Roman"/>
            <w:sz w:val="28"/>
            <w:szCs w:val="28"/>
          </w:rPr>
          <w:t>2019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строительство новой КТП-160кВА взамен КТП-1124п 100кВА в п. Тимирязевский в </w:t>
      </w:r>
      <w:smartTag w:uri="urn:schemas-microsoft-com:office:smarttags" w:element="metricconverter">
        <w:smartTagPr>
          <w:attr w:name="ProductID" w:val="2019 г"/>
        </w:smartTagPr>
        <w:r w:rsidRPr="007F458D">
          <w:rPr>
            <w:rFonts w:ascii="Times New Roman" w:hAnsi="Times New Roman" w:cs="Times New Roman"/>
            <w:sz w:val="28"/>
            <w:szCs w:val="28"/>
          </w:rPr>
          <w:t>2019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ЗТП-1289п и ВЛ-0,4кВ от ЗТП-1289п в п Тимирязевский в </w:t>
      </w:r>
      <w:smartTag w:uri="urn:schemas-microsoft-com:office:smarttags" w:element="metricconverter">
        <w:smartTagPr>
          <w:attr w:name="ProductID" w:val="2019 г"/>
        </w:smartTagPr>
        <w:r w:rsidRPr="007F458D">
          <w:rPr>
            <w:rFonts w:ascii="Times New Roman" w:hAnsi="Times New Roman" w:cs="Times New Roman"/>
            <w:sz w:val="28"/>
            <w:szCs w:val="28"/>
          </w:rPr>
          <w:t>2019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КТП-1043п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КТП-1079п и ВЛ-0,4кВ от КТП-1079п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КТП-1654п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КТП-1739п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КТП-1658п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КТП-1502п и ВЛ-0,4кВ от КТП-1502п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КТП-1296п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КТП-1022п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КТП-1365п и ВЛ-0,4кВ от КТП-1365п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КТП-1500п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ТП-1507п и ВЛ-0,4кВ от ТП-1507п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КТП-1700п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ЗТП-1725п и ВЛ-0,4кВ от ЗТП-1725п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реконструкция (модернизация) ЗТП-1150п и ВЛ-0,4кВ от ЗТП-1150п в п.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3E4639">
      <w:pPr>
        <w:pStyle w:val="af0"/>
        <w:numPr>
          <w:ilvl w:val="0"/>
          <w:numId w:val="67"/>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строительство кольцующей ВЛ-10кВ от ВЛ 10кВ №7 ПС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Ишеевка</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в пос. Тимирязевский в </w:t>
      </w:r>
      <w:smartTag w:uri="urn:schemas-microsoft-com:office:smarttags" w:element="metricconverter">
        <w:smartTagPr>
          <w:attr w:name="ProductID" w:val="2020 г"/>
        </w:smartTagPr>
        <w:r w:rsidRPr="007F458D">
          <w:rPr>
            <w:rFonts w:ascii="Times New Roman" w:hAnsi="Times New Roman" w:cs="Times New Roman"/>
            <w:sz w:val="28"/>
            <w:szCs w:val="28"/>
          </w:rPr>
          <w:t>2020 г</w:t>
        </w:r>
      </w:smartTag>
      <w:r w:rsidRPr="007F458D">
        <w:rPr>
          <w:rFonts w:ascii="Times New Roman" w:hAnsi="Times New Roman" w:cs="Times New Roman"/>
          <w:sz w:val="28"/>
          <w:szCs w:val="28"/>
        </w:rPr>
        <w:t>.</w:t>
      </w:r>
    </w:p>
    <w:p w:rsidR="00743AF3" w:rsidRPr="007F458D" w:rsidRDefault="00743AF3" w:rsidP="00944A18">
      <w:pPr>
        <w:spacing w:after="0" w:line="240" w:lineRule="auto"/>
        <w:ind w:firstLine="709"/>
        <w:jc w:val="both"/>
        <w:rPr>
          <w:rFonts w:ascii="Times New Roman" w:hAnsi="Times New Roman" w:cs="Times New Roman"/>
          <w:sz w:val="28"/>
          <w:szCs w:val="28"/>
        </w:rPr>
      </w:pPr>
    </w:p>
    <w:p w:rsidR="00485AFD" w:rsidRPr="007F458D" w:rsidRDefault="00485AFD"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Для повышения энергетической эффективности работы систем электроснабжения и энергосбережения, проектом предлагаются следующие мероприятия: </w:t>
      </w:r>
    </w:p>
    <w:p w:rsidR="00485AFD" w:rsidRPr="007F458D" w:rsidRDefault="00485AFD" w:rsidP="003E4639">
      <w:pPr>
        <w:pStyle w:val="af0"/>
        <w:numPr>
          <w:ilvl w:val="0"/>
          <w:numId w:val="65"/>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rsidR="00485AFD" w:rsidRPr="007F458D" w:rsidRDefault="00485AFD" w:rsidP="003E4639">
      <w:pPr>
        <w:pStyle w:val="af0"/>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проведение обязательных энергетических обследований с разработкой комплекса мероприятий по энергосбережению;</w:t>
      </w:r>
    </w:p>
    <w:p w:rsidR="00485AFD" w:rsidRPr="007F458D" w:rsidRDefault="00485AFD" w:rsidP="003E4639">
      <w:pPr>
        <w:pStyle w:val="af0"/>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разработка технически обоснованных лимитов на потребление электроэнергии;</w:t>
      </w:r>
    </w:p>
    <w:p w:rsidR="00485AFD" w:rsidRPr="007F458D" w:rsidRDefault="00485AFD" w:rsidP="003E4639">
      <w:pPr>
        <w:pStyle w:val="af0"/>
        <w:numPr>
          <w:ilvl w:val="0"/>
          <w:numId w:val="6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прекращение закупки ламп накаливания для освещения зданий и сооружений;</w:t>
      </w:r>
    </w:p>
    <w:p w:rsidR="00485AFD" w:rsidRPr="007F458D" w:rsidRDefault="00485AFD" w:rsidP="003E4639">
      <w:pPr>
        <w:pStyle w:val="af0"/>
        <w:numPr>
          <w:ilvl w:val="0"/>
          <w:numId w:val="65"/>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оборудование системы электроснабжения поселения АСКУЭ.</w:t>
      </w:r>
    </w:p>
    <w:p w:rsidR="003C2B95" w:rsidRPr="007F458D" w:rsidRDefault="003C2B95" w:rsidP="00944A18">
      <w:pPr>
        <w:spacing w:after="0" w:line="240" w:lineRule="auto"/>
        <w:ind w:firstLine="709"/>
        <w:jc w:val="both"/>
        <w:rPr>
          <w:rFonts w:ascii="Times New Roman" w:hAnsi="Times New Roman" w:cs="Times New Roman"/>
          <w:sz w:val="28"/>
          <w:szCs w:val="28"/>
        </w:rPr>
      </w:pPr>
    </w:p>
    <w:p w:rsidR="00FD65C4" w:rsidRPr="007F458D" w:rsidRDefault="00FD65C4"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209" w:name="_Toc14077865"/>
      <w:bookmarkStart w:id="210" w:name="_Toc23196440"/>
      <w:r w:rsidRPr="007F458D">
        <w:rPr>
          <w:rFonts w:ascii="Times New Roman" w:hAnsi="Times New Roman" w:cs="Times New Roman"/>
          <w:b/>
          <w:sz w:val="28"/>
          <w:szCs w:val="28"/>
        </w:rPr>
        <w:t>Связь и информатизация</w:t>
      </w:r>
      <w:bookmarkEnd w:id="209"/>
      <w:bookmarkEnd w:id="210"/>
    </w:p>
    <w:p w:rsidR="00FD65C4" w:rsidRPr="007F458D" w:rsidRDefault="00FD65C4" w:rsidP="00944A18">
      <w:pPr>
        <w:spacing w:after="0" w:line="240" w:lineRule="auto"/>
        <w:ind w:firstLine="709"/>
        <w:jc w:val="both"/>
        <w:rPr>
          <w:rFonts w:ascii="Times New Roman" w:hAnsi="Times New Roman" w:cs="Times New Roman"/>
          <w:sz w:val="28"/>
          <w:szCs w:val="28"/>
        </w:rPr>
      </w:pPr>
    </w:p>
    <w:p w:rsidR="00FD65C4" w:rsidRPr="007F458D" w:rsidRDefault="00FD65C4"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Прогнозирование развития систем связи в настоящее время представляется затруднительным, так </w:t>
      </w:r>
      <w:r w:rsidRPr="007F458D">
        <w:rPr>
          <w:rFonts w:ascii="Times New Roman" w:hAnsi="Times New Roman" w:cs="Times New Roman"/>
          <w:sz w:val="28"/>
          <w:szCs w:val="28"/>
          <w:lang w:eastAsia="ar-SA"/>
        </w:rPr>
        <w:t>как высокая конкуренция</w:t>
      </w:r>
      <w:r w:rsidRPr="007F458D">
        <w:rPr>
          <w:rFonts w:ascii="Times New Roman" w:hAnsi="Times New Roman" w:cs="Times New Roman"/>
          <w:sz w:val="28"/>
          <w:szCs w:val="28"/>
        </w:rPr>
        <w:t xml:space="preserve"> на рынке услуг связи и темпы внедрения новых технологий провоцируют ускоренное развитие данной отрасли, регулируемое рыночными отношениями. </w:t>
      </w:r>
    </w:p>
    <w:p w:rsidR="00FD65C4" w:rsidRPr="007F458D" w:rsidRDefault="00FD65C4"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FD65C4" w:rsidRPr="007F458D" w:rsidRDefault="00FD65C4" w:rsidP="00944A18">
      <w:pPr>
        <w:pStyle w:val="Default"/>
        <w:ind w:firstLine="709"/>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Развитие телефонной сети общего пользования должно вестись из условия 100% удовлетворения заявок на данный вид связи. </w:t>
      </w:r>
    </w:p>
    <w:p w:rsidR="00FD65C4" w:rsidRPr="007F458D" w:rsidRDefault="00FD65C4" w:rsidP="00944A18">
      <w:pPr>
        <w:pStyle w:val="Default"/>
        <w:ind w:firstLine="709"/>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 xml:space="preserve">В основу расчета емкости сети положены данные о перспективной численности. Потребное количество телефонов в жилых зданиях принято из расчета 1 телефон – </w:t>
      </w:r>
      <w:smartTag w:uri="urn:schemas-microsoft-com:office:smarttags" w:element="time">
        <w:smartTagPr>
          <w:attr w:name="Minute" w:val="0"/>
          <w:attr w:name="Hour" w:val="13"/>
        </w:smartTagPr>
        <w:r w:rsidRPr="007F458D">
          <w:rPr>
            <w:rFonts w:ascii="Times New Roman" w:hAnsi="Times New Roman" w:cs="Times New Roman"/>
            <w:color w:val="auto"/>
            <w:sz w:val="28"/>
            <w:szCs w:val="28"/>
          </w:rPr>
          <w:t>в 1</w:t>
        </w:r>
      </w:smartTag>
      <w:r w:rsidRPr="007F458D">
        <w:rPr>
          <w:rFonts w:ascii="Times New Roman" w:hAnsi="Times New Roman" w:cs="Times New Roman"/>
          <w:color w:val="auto"/>
          <w:sz w:val="28"/>
          <w:szCs w:val="28"/>
        </w:rPr>
        <w:t xml:space="preserve"> квартире. Количество абонентов на первую очередь может составить порядка 1,</w:t>
      </w:r>
      <w:r w:rsidR="00E21B22" w:rsidRPr="007F458D">
        <w:rPr>
          <w:rFonts w:ascii="Times New Roman" w:hAnsi="Times New Roman" w:cs="Times New Roman"/>
          <w:color w:val="auto"/>
          <w:sz w:val="28"/>
          <w:szCs w:val="28"/>
        </w:rPr>
        <w:t>40</w:t>
      </w:r>
      <w:r w:rsidRPr="007F458D">
        <w:rPr>
          <w:rFonts w:ascii="Times New Roman" w:hAnsi="Times New Roman" w:cs="Times New Roman"/>
          <w:color w:val="auto"/>
          <w:sz w:val="28"/>
          <w:szCs w:val="28"/>
        </w:rPr>
        <w:t xml:space="preserve"> тыс. аппаратов, на расчетный срок – 1,</w:t>
      </w:r>
      <w:r w:rsidR="00E21B22" w:rsidRPr="007F458D">
        <w:rPr>
          <w:rFonts w:ascii="Times New Roman" w:hAnsi="Times New Roman" w:cs="Times New Roman"/>
          <w:color w:val="auto"/>
          <w:sz w:val="28"/>
          <w:szCs w:val="28"/>
        </w:rPr>
        <w:t>53</w:t>
      </w:r>
      <w:r w:rsidRPr="007F458D">
        <w:rPr>
          <w:rFonts w:ascii="Times New Roman" w:hAnsi="Times New Roman" w:cs="Times New Roman"/>
          <w:color w:val="auto"/>
          <w:sz w:val="28"/>
          <w:szCs w:val="28"/>
        </w:rPr>
        <w:t xml:space="preserve"> тыс. аппаратов.</w:t>
      </w:r>
    </w:p>
    <w:p w:rsidR="00FD65C4" w:rsidRPr="007F458D" w:rsidRDefault="00FD65C4" w:rsidP="00944A18">
      <w:pPr>
        <w:pStyle w:val="Default"/>
        <w:ind w:firstLine="709"/>
        <w:jc w:val="both"/>
        <w:rPr>
          <w:rFonts w:ascii="Times New Roman" w:hAnsi="Times New Roman" w:cs="Times New Roman"/>
          <w:color w:val="auto"/>
          <w:sz w:val="28"/>
          <w:szCs w:val="28"/>
        </w:rPr>
      </w:pPr>
      <w:r w:rsidRPr="007F458D">
        <w:rPr>
          <w:rFonts w:ascii="Times New Roman" w:hAnsi="Times New Roman" w:cs="Times New Roman"/>
          <w:color w:val="auto"/>
          <w:sz w:val="28"/>
          <w:szCs w:val="28"/>
        </w:rPr>
        <w:t>Количество телефонов в общественных зданиях (20% от числа телефонов в квартирном секторе) – 0,</w:t>
      </w:r>
      <w:r w:rsidR="00E21B22" w:rsidRPr="007F458D">
        <w:rPr>
          <w:rFonts w:ascii="Times New Roman" w:hAnsi="Times New Roman" w:cs="Times New Roman"/>
          <w:color w:val="auto"/>
          <w:sz w:val="28"/>
          <w:szCs w:val="28"/>
        </w:rPr>
        <w:t>31</w:t>
      </w:r>
      <w:r w:rsidRPr="007F458D">
        <w:rPr>
          <w:rFonts w:ascii="Times New Roman" w:hAnsi="Times New Roman" w:cs="Times New Roman"/>
          <w:color w:val="auto"/>
          <w:sz w:val="28"/>
          <w:szCs w:val="28"/>
        </w:rPr>
        <w:t xml:space="preserve"> тыс. аппаратов.</w:t>
      </w:r>
    </w:p>
    <w:p w:rsidR="00FD65C4" w:rsidRPr="007F458D" w:rsidRDefault="00FD65C4"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Радиовещание в расчетный период будет представлено беспроводными каналами различного уровня. Для нужд ГО и ЧС необходимо предусмотреть прямой выход в эфир для работы системы оповещения населенных пунктов. </w:t>
      </w:r>
    </w:p>
    <w:p w:rsidR="00FD65C4" w:rsidRPr="007F458D" w:rsidRDefault="00FD65C4"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Развитие проводной инфраструктуры доступа к информационно-телекоммуникационной сети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Интернет</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на перспективу предлагается выполнять по технологии FTTB (оптика в дом, витая пара в квартиру), PON (пассивные оптические сети, оптика в квартиру).</w:t>
      </w:r>
    </w:p>
    <w:p w:rsidR="00FD65C4" w:rsidRPr="007F458D" w:rsidRDefault="00FD65C4" w:rsidP="00944A18">
      <w:pPr>
        <w:spacing w:after="0" w:line="240" w:lineRule="auto"/>
        <w:ind w:firstLine="709"/>
        <w:jc w:val="both"/>
        <w:rPr>
          <w:rFonts w:ascii="Times New Roman" w:hAnsi="Times New Roman" w:cs="Times New Roman"/>
          <w:sz w:val="28"/>
          <w:szCs w:val="28"/>
        </w:rPr>
      </w:pPr>
    </w:p>
    <w:p w:rsidR="00FD65C4" w:rsidRPr="007F458D" w:rsidRDefault="00FD65C4"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Основные направления в области развития связи и информатизации:</w:t>
      </w:r>
    </w:p>
    <w:p w:rsidR="00FD65C4" w:rsidRPr="007F458D" w:rsidRDefault="00FD65C4" w:rsidP="003E4639">
      <w:pPr>
        <w:numPr>
          <w:ilvl w:val="0"/>
          <w:numId w:val="66"/>
        </w:numPr>
        <w:tabs>
          <w:tab w:val="clear" w:pos="720"/>
          <w:tab w:val="num"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дальнейшее развитие получит оптико-волоконная связь, мобильные телесистемы, устойчивый приём сигнала для телевидения, внедрение новых передовых наукоемких технологий и оборудования;</w:t>
      </w:r>
    </w:p>
    <w:p w:rsidR="00FD65C4" w:rsidRPr="007F458D" w:rsidRDefault="00FD65C4" w:rsidP="003E4639">
      <w:pPr>
        <w:numPr>
          <w:ilvl w:val="0"/>
          <w:numId w:val="66"/>
        </w:numPr>
        <w:tabs>
          <w:tab w:val="clear" w:pos="720"/>
          <w:tab w:val="num"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модернизация существующего устаревшего оборудования связи и устаревшего электропитающего оборудования на новое энергосберегающее;</w:t>
      </w:r>
    </w:p>
    <w:p w:rsidR="00FD65C4" w:rsidRPr="007F458D" w:rsidRDefault="00FD65C4" w:rsidP="003E4639">
      <w:pPr>
        <w:numPr>
          <w:ilvl w:val="0"/>
          <w:numId w:val="66"/>
        </w:numPr>
        <w:tabs>
          <w:tab w:val="clear" w:pos="720"/>
          <w:tab w:val="num"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замена устаревшего телефонного кабеля на кабель с гидрофобным заполнением и на новый волоконно-оптический кабель;</w:t>
      </w:r>
    </w:p>
    <w:p w:rsidR="00FD65C4" w:rsidRPr="007F458D" w:rsidRDefault="00FD65C4" w:rsidP="003E4639">
      <w:pPr>
        <w:numPr>
          <w:ilvl w:val="0"/>
          <w:numId w:val="66"/>
        </w:numPr>
        <w:tabs>
          <w:tab w:val="clear" w:pos="720"/>
          <w:tab w:val="num"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повышение эффективности предоставления услуг связи;</w:t>
      </w:r>
    </w:p>
    <w:p w:rsidR="00FD65C4" w:rsidRPr="007F458D" w:rsidRDefault="00FD65C4" w:rsidP="003E4639">
      <w:pPr>
        <w:numPr>
          <w:ilvl w:val="0"/>
          <w:numId w:val="66"/>
        </w:numPr>
        <w:tabs>
          <w:tab w:val="clear" w:pos="720"/>
          <w:tab w:val="num"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постоянное повышение квалификации кадров по эксплуатации современного оборудования.</w:t>
      </w:r>
    </w:p>
    <w:p w:rsidR="003C2B95" w:rsidRPr="007F458D" w:rsidRDefault="003C2B95" w:rsidP="00944A18">
      <w:pPr>
        <w:spacing w:after="0" w:line="240" w:lineRule="auto"/>
        <w:ind w:firstLine="709"/>
        <w:jc w:val="both"/>
        <w:rPr>
          <w:rFonts w:ascii="Times New Roman" w:hAnsi="Times New Roman" w:cs="Times New Roman"/>
          <w:sz w:val="28"/>
          <w:szCs w:val="28"/>
        </w:rPr>
      </w:pPr>
    </w:p>
    <w:p w:rsidR="00500D86" w:rsidRPr="007F458D" w:rsidRDefault="00500D86" w:rsidP="00944A18">
      <w:pPr>
        <w:pStyle w:val="2"/>
        <w:keepLines/>
        <w:numPr>
          <w:ilvl w:val="1"/>
          <w:numId w:val="18"/>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0" w:after="0"/>
        <w:jc w:val="center"/>
        <w:rPr>
          <w:rFonts w:ascii="Times New Roman" w:hAnsi="Times New Roman"/>
          <w:color w:val="auto"/>
        </w:rPr>
      </w:pPr>
      <w:bookmarkStart w:id="211" w:name="_Toc6841348"/>
      <w:bookmarkStart w:id="212" w:name="_Toc14077866"/>
      <w:bookmarkStart w:id="213" w:name="_Toc23196441"/>
      <w:r w:rsidRPr="007F458D">
        <w:rPr>
          <w:rFonts w:ascii="Times New Roman" w:hAnsi="Times New Roman"/>
          <w:color w:val="auto"/>
        </w:rPr>
        <w:t>Предложения по инженерной подготовке территории</w:t>
      </w:r>
      <w:bookmarkEnd w:id="211"/>
      <w:bookmarkEnd w:id="212"/>
      <w:bookmarkEnd w:id="213"/>
    </w:p>
    <w:p w:rsidR="00500D86" w:rsidRPr="007F458D" w:rsidRDefault="00500D86" w:rsidP="00944A18">
      <w:pPr>
        <w:spacing w:after="0" w:line="240" w:lineRule="auto"/>
        <w:ind w:firstLine="709"/>
        <w:jc w:val="both"/>
        <w:rPr>
          <w:rFonts w:ascii="Times New Roman" w:hAnsi="Times New Roman" w:cs="Times New Roman"/>
          <w:sz w:val="28"/>
          <w:szCs w:val="28"/>
        </w:rPr>
      </w:pPr>
    </w:p>
    <w:p w:rsidR="00500D86" w:rsidRPr="007F458D" w:rsidRDefault="00500D86"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rsidR="00500D86" w:rsidRPr="007F458D" w:rsidRDefault="00500D86" w:rsidP="003E4639">
      <w:pPr>
        <w:numPr>
          <w:ilvl w:val="0"/>
          <w:numId w:val="89"/>
        </w:numPr>
        <w:tabs>
          <w:tab w:val="clear" w:pos="1571"/>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организация поверхностного стока;</w:t>
      </w:r>
    </w:p>
    <w:p w:rsidR="00500D86" w:rsidRPr="007F458D" w:rsidRDefault="00500D86" w:rsidP="003E4639">
      <w:pPr>
        <w:numPr>
          <w:ilvl w:val="0"/>
          <w:numId w:val="89"/>
        </w:numPr>
        <w:tabs>
          <w:tab w:val="clear" w:pos="1571"/>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вертикальная планировка территории для обеспечения необходимых уклонов для организации сброса поверхностных вод;</w:t>
      </w:r>
    </w:p>
    <w:p w:rsidR="00500D86" w:rsidRPr="007F458D" w:rsidRDefault="00500D86" w:rsidP="003E4639">
      <w:pPr>
        <w:numPr>
          <w:ilvl w:val="0"/>
          <w:numId w:val="89"/>
        </w:numPr>
        <w:tabs>
          <w:tab w:val="clear" w:pos="1571"/>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защита территории от подтопления (затопления);</w:t>
      </w:r>
    </w:p>
    <w:p w:rsidR="00500D86" w:rsidRPr="007F458D" w:rsidRDefault="00500D86" w:rsidP="003E4639">
      <w:pPr>
        <w:pStyle w:val="af0"/>
        <w:numPr>
          <w:ilvl w:val="0"/>
          <w:numId w:val="89"/>
        </w:numPr>
        <w:tabs>
          <w:tab w:val="left" w:pos="993"/>
          <w:tab w:val="left" w:pos="7284"/>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регулирование, расчистка и благоустройство водотоков населенных пунктов.</w:t>
      </w:r>
    </w:p>
    <w:p w:rsidR="00500D86" w:rsidRPr="007F458D" w:rsidRDefault="00500D86" w:rsidP="00944A18">
      <w:pPr>
        <w:autoSpaceDE w:val="0"/>
        <w:autoSpaceDN w:val="0"/>
        <w:adjustRightInd w:val="0"/>
        <w:spacing w:after="0" w:line="240" w:lineRule="auto"/>
        <w:ind w:firstLine="709"/>
        <w:rPr>
          <w:rFonts w:ascii="Times New Roman" w:hAnsi="Times New Roman" w:cs="Times New Roman"/>
          <w:sz w:val="28"/>
          <w:szCs w:val="28"/>
        </w:rPr>
      </w:pPr>
    </w:p>
    <w:p w:rsidR="00500D86" w:rsidRPr="007F458D" w:rsidRDefault="00500D86" w:rsidP="00944A18">
      <w:pPr>
        <w:spacing w:after="0" w:line="240" w:lineRule="auto"/>
        <w:ind w:firstLine="709"/>
        <w:rPr>
          <w:rFonts w:ascii="Times New Roman" w:hAnsi="Times New Roman" w:cs="Times New Roman"/>
          <w:i/>
          <w:sz w:val="28"/>
          <w:szCs w:val="28"/>
        </w:rPr>
      </w:pPr>
      <w:r w:rsidRPr="007F458D">
        <w:rPr>
          <w:rFonts w:ascii="Times New Roman" w:hAnsi="Times New Roman" w:cs="Times New Roman"/>
          <w:i/>
          <w:sz w:val="28"/>
          <w:szCs w:val="28"/>
        </w:rPr>
        <w:t>Мероприятия по организации поверхностного стока</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инженерной подготовке территори</w:t>
      </w:r>
      <w:r w:rsidR="00BC3643" w:rsidRPr="007F458D">
        <w:rPr>
          <w:rFonts w:ascii="Times New Roman" w:hAnsi="Times New Roman" w:cs="Times New Roman"/>
          <w:sz w:val="28"/>
          <w:szCs w:val="28"/>
        </w:rPr>
        <w:t>и</w:t>
      </w:r>
      <w:r w:rsidRPr="007F458D">
        <w:rPr>
          <w:rFonts w:ascii="Times New Roman" w:hAnsi="Times New Roman" w:cs="Times New Roman"/>
          <w:sz w:val="28"/>
          <w:szCs w:val="28"/>
        </w:rPr>
        <w:t xml:space="preserve"> </w:t>
      </w:r>
      <w:r w:rsidR="00BC3643" w:rsidRPr="007F458D">
        <w:rPr>
          <w:rFonts w:ascii="Times New Roman" w:hAnsi="Times New Roman" w:cs="Times New Roman"/>
          <w:sz w:val="28"/>
          <w:szCs w:val="28"/>
        </w:rPr>
        <w:t xml:space="preserve">сельского поселения </w:t>
      </w:r>
      <w:r w:rsidRPr="007F458D">
        <w:rPr>
          <w:rFonts w:ascii="Times New Roman" w:hAnsi="Times New Roman" w:cs="Times New Roman"/>
          <w:sz w:val="28"/>
          <w:szCs w:val="28"/>
        </w:rPr>
        <w:t>(особенно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Отсутствие систем ливневой канализации не только сказывается на уровне благоустройства поселений, но и приводит к подтоплению территорий.</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Сеть открытого типа</w:t>
      </w:r>
      <w:r w:rsidR="001615D6" w:rsidRPr="007F458D">
        <w:rPr>
          <w:rFonts w:ascii="Times New Roman" w:hAnsi="Times New Roman" w:cs="Times New Roman"/>
          <w:sz w:val="28"/>
          <w:szCs w:val="28"/>
        </w:rPr>
        <w:t xml:space="preserve"> </w:t>
      </w:r>
      <w:r w:rsidRPr="007F458D">
        <w:rPr>
          <w:rFonts w:ascii="Times New Roman" w:hAnsi="Times New Roman" w:cs="Times New Roman"/>
          <w:sz w:val="28"/>
          <w:szCs w:val="28"/>
        </w:rPr>
        <w:t xml:space="preserve">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7F458D">
          <w:rPr>
            <w:rFonts w:ascii="Times New Roman" w:hAnsi="Times New Roman" w:cs="Times New Roman"/>
            <w:sz w:val="28"/>
            <w:szCs w:val="28"/>
          </w:rPr>
          <w:t>500 мм</w:t>
        </w:r>
      </w:smartTag>
      <w:r w:rsidRPr="007F458D">
        <w:rPr>
          <w:rFonts w:ascii="Times New Roman" w:hAnsi="Times New Roman" w:cs="Times New Roman"/>
          <w:sz w:val="28"/>
          <w:szCs w:val="28"/>
        </w:rPr>
        <w:t xml:space="preserve"> или мостики). Наименьший продольный уклон равен 3% для обеспечения незаиливающей скорости течения жидкости.</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геотекстилей.</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rsidR="00500D86" w:rsidRPr="007F458D" w:rsidRDefault="00500D86" w:rsidP="00944A18">
      <w:pPr>
        <w:tabs>
          <w:tab w:val="left" w:pos="7284"/>
        </w:tabs>
        <w:autoSpaceDE w:val="0"/>
        <w:autoSpaceDN w:val="0"/>
        <w:adjustRightInd w:val="0"/>
        <w:spacing w:after="0" w:line="240" w:lineRule="auto"/>
        <w:ind w:firstLine="709"/>
        <w:jc w:val="both"/>
        <w:rPr>
          <w:rFonts w:ascii="Times New Roman" w:hAnsi="Times New Roman" w:cs="Times New Roman"/>
          <w:sz w:val="28"/>
          <w:szCs w:val="28"/>
        </w:rPr>
      </w:pPr>
    </w:p>
    <w:p w:rsidR="00500D86" w:rsidRPr="007F458D" w:rsidRDefault="00500D86" w:rsidP="00944A18">
      <w:pPr>
        <w:tabs>
          <w:tab w:val="left" w:pos="7284"/>
        </w:tabs>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Вертикальная планировка территории</w:t>
      </w:r>
    </w:p>
    <w:p w:rsidR="00500D86" w:rsidRPr="007F458D" w:rsidRDefault="00500D86" w:rsidP="00944A18">
      <w:pPr>
        <w:tabs>
          <w:tab w:val="left" w:pos="7284"/>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/га; при холмистом рельефе достигают 3000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 наиболее эффективен гидромеханический способ, при объёмах, превышающих 1,5 млн.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 - взрывная экскавация.</w:t>
      </w:r>
    </w:p>
    <w:p w:rsidR="00500D86" w:rsidRPr="007F458D" w:rsidRDefault="00500D86" w:rsidP="00944A18">
      <w:pPr>
        <w:tabs>
          <w:tab w:val="left" w:pos="7284"/>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rsidR="00500D86" w:rsidRPr="007F458D" w:rsidRDefault="00500D86" w:rsidP="00944A18">
      <w:pPr>
        <w:autoSpaceDE w:val="0"/>
        <w:autoSpaceDN w:val="0"/>
        <w:adjustRightInd w:val="0"/>
        <w:spacing w:after="0" w:line="240" w:lineRule="auto"/>
        <w:ind w:firstLine="709"/>
        <w:rPr>
          <w:rFonts w:ascii="Times New Roman" w:hAnsi="Times New Roman" w:cs="Times New Roman"/>
          <w:sz w:val="28"/>
          <w:szCs w:val="28"/>
        </w:rPr>
      </w:pPr>
    </w:p>
    <w:p w:rsidR="00500D86" w:rsidRPr="007F458D" w:rsidRDefault="00500D86" w:rsidP="00944A18">
      <w:pPr>
        <w:spacing w:after="0" w:line="240" w:lineRule="auto"/>
        <w:ind w:firstLine="709"/>
        <w:jc w:val="both"/>
        <w:rPr>
          <w:rFonts w:ascii="Times New Roman" w:hAnsi="Times New Roman" w:cs="Times New Roman"/>
          <w:bCs/>
          <w:i/>
          <w:sz w:val="28"/>
          <w:szCs w:val="28"/>
        </w:rPr>
      </w:pPr>
      <w:r w:rsidRPr="007F458D">
        <w:rPr>
          <w:rFonts w:ascii="Times New Roman" w:hAnsi="Times New Roman" w:cs="Times New Roman"/>
          <w:bCs/>
          <w:i/>
          <w:sz w:val="28"/>
          <w:szCs w:val="28"/>
        </w:rPr>
        <w:t>Мероприятия по защите территории от подтопления (затопления)</w:t>
      </w:r>
    </w:p>
    <w:p w:rsidR="00500D86" w:rsidRPr="007F458D" w:rsidRDefault="00500D86"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F458D">
          <w:rPr>
            <w:rFonts w:ascii="Times New Roman" w:hAnsi="Times New Roman" w:cs="Times New Roman"/>
            <w:sz w:val="28"/>
            <w:szCs w:val="28"/>
          </w:rPr>
          <w:t>0,5 м</w:t>
        </w:r>
      </w:smartTag>
      <w:r w:rsidRPr="007F458D">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rsidR="00500D86" w:rsidRPr="007F458D" w:rsidRDefault="00500D86"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Minute" w:val="0"/>
          <w:attr w:name="Hour" w:val="10"/>
        </w:smartTagPr>
        <w:r w:rsidRPr="007F458D">
          <w:rPr>
            <w:rFonts w:ascii="Times New Roman" w:hAnsi="Times New Roman" w:cs="Times New Roman"/>
            <w:sz w:val="28"/>
            <w:szCs w:val="28"/>
          </w:rPr>
          <w:t>в 10</w:t>
        </w:r>
      </w:smartTag>
      <w:r w:rsidRPr="007F458D">
        <w:rPr>
          <w:rFonts w:ascii="Times New Roman" w:hAnsi="Times New Roman" w:cs="Times New Roman"/>
          <w:sz w:val="28"/>
          <w:szCs w:val="28"/>
        </w:rPr>
        <w:t xml:space="preserve"> лет - для территорий парков и плоскостных спортивных сооружений. </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борьбе с затоплением территории </w:t>
      </w:r>
      <w:r w:rsidR="00BC3643" w:rsidRPr="007F458D">
        <w:rPr>
          <w:rFonts w:ascii="Times New Roman" w:hAnsi="Times New Roman" w:cs="Times New Roman"/>
          <w:sz w:val="28"/>
          <w:szCs w:val="28"/>
        </w:rPr>
        <w:t xml:space="preserve">сельского поселения </w:t>
      </w:r>
      <w:r w:rsidRPr="007F458D">
        <w:rPr>
          <w:rFonts w:ascii="Times New Roman" w:hAnsi="Times New Roman" w:cs="Times New Roman"/>
          <w:sz w:val="28"/>
          <w:szCs w:val="28"/>
        </w:rPr>
        <w:t xml:space="preserve">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7F458D">
        <w:rPr>
          <w:rFonts w:ascii="Times New Roman" w:hAnsi="Times New Roman" w:cs="Times New Roman"/>
          <w:i/>
          <w:sz w:val="28"/>
          <w:szCs w:val="28"/>
        </w:rPr>
        <w:t xml:space="preserve">берегоукреплению </w:t>
      </w:r>
      <w:r w:rsidRPr="007F458D">
        <w:rPr>
          <w:rFonts w:ascii="Times New Roman" w:hAnsi="Times New Roman" w:cs="Times New Roman"/>
          <w:sz w:val="28"/>
          <w:szCs w:val="28"/>
        </w:rPr>
        <w:t xml:space="preserve">(устройство каменной наброски, облицовка железобетонными плитами, возведение лотков). </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например при застройке. </w:t>
      </w:r>
    </w:p>
    <w:p w:rsidR="00500D86" w:rsidRPr="007F458D" w:rsidRDefault="00500D86"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Необходима расчистка русел рек, возведение дамб обвалования в районах возможного подтопления до незатопляемой отметки, а также уполаживание откосов и закрепление их посадкой кустарников и деревьев. </w:t>
      </w:r>
    </w:p>
    <w:p w:rsidR="00500D86" w:rsidRPr="007F458D" w:rsidRDefault="00500D86" w:rsidP="00944A18">
      <w:pPr>
        <w:tabs>
          <w:tab w:val="left" w:pos="7284"/>
        </w:tabs>
        <w:autoSpaceDE w:val="0"/>
        <w:autoSpaceDN w:val="0"/>
        <w:adjustRightInd w:val="0"/>
        <w:spacing w:after="0" w:line="240" w:lineRule="auto"/>
        <w:ind w:firstLine="709"/>
        <w:jc w:val="both"/>
        <w:rPr>
          <w:rFonts w:ascii="Times New Roman" w:hAnsi="Times New Roman" w:cs="Times New Roman"/>
          <w:sz w:val="28"/>
          <w:szCs w:val="28"/>
        </w:rPr>
      </w:pPr>
    </w:p>
    <w:p w:rsidR="00500D86" w:rsidRPr="007F458D" w:rsidRDefault="00500D86" w:rsidP="00944A18">
      <w:pPr>
        <w:tabs>
          <w:tab w:val="left" w:pos="7284"/>
        </w:tabs>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 xml:space="preserve">Мероприятия по регулированию, расчистке и благоустройству </w:t>
      </w:r>
    </w:p>
    <w:p w:rsidR="00500D86" w:rsidRPr="007F458D" w:rsidRDefault="00500D86" w:rsidP="00944A18">
      <w:pPr>
        <w:tabs>
          <w:tab w:val="left" w:pos="7284"/>
        </w:tabs>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rsidR="00860755" w:rsidRPr="007F458D" w:rsidRDefault="00860755" w:rsidP="00944A18">
      <w:pPr>
        <w:spacing w:after="0" w:line="240" w:lineRule="auto"/>
        <w:ind w:firstLine="709"/>
        <w:jc w:val="both"/>
        <w:rPr>
          <w:rFonts w:ascii="Times New Roman" w:hAnsi="Times New Roman" w:cs="Times New Roman"/>
          <w:sz w:val="28"/>
          <w:szCs w:val="28"/>
        </w:rPr>
      </w:pPr>
    </w:p>
    <w:p w:rsidR="0085034B" w:rsidRPr="007F458D" w:rsidRDefault="0085034B" w:rsidP="00944A18">
      <w:pPr>
        <w:pStyle w:val="af0"/>
        <w:numPr>
          <w:ilvl w:val="1"/>
          <w:numId w:val="18"/>
        </w:numPr>
        <w:spacing w:after="0" w:line="240" w:lineRule="auto"/>
        <w:jc w:val="center"/>
        <w:outlineLvl w:val="1"/>
        <w:rPr>
          <w:rFonts w:ascii="Times New Roman" w:hAnsi="Times New Roman" w:cs="Times New Roman"/>
          <w:b/>
          <w:sz w:val="28"/>
          <w:szCs w:val="28"/>
        </w:rPr>
      </w:pPr>
      <w:bookmarkStart w:id="214" w:name="_Toc14077867"/>
      <w:bookmarkStart w:id="215" w:name="_Toc23196442"/>
      <w:r w:rsidRPr="007F458D">
        <w:rPr>
          <w:rFonts w:ascii="Times New Roman" w:hAnsi="Times New Roman" w:cs="Times New Roman"/>
          <w:b/>
          <w:sz w:val="28"/>
          <w:szCs w:val="28"/>
        </w:rPr>
        <w:t>Развитие территорий специального назначения</w:t>
      </w:r>
      <w:bookmarkEnd w:id="214"/>
      <w:bookmarkEnd w:id="215"/>
    </w:p>
    <w:p w:rsidR="0085034B" w:rsidRPr="007F458D" w:rsidRDefault="0085034B" w:rsidP="00944A18">
      <w:pPr>
        <w:spacing w:after="0" w:line="240" w:lineRule="auto"/>
        <w:ind w:firstLine="709"/>
        <w:jc w:val="both"/>
        <w:rPr>
          <w:rFonts w:ascii="Times New Roman" w:hAnsi="Times New Roman" w:cs="Times New Roman"/>
          <w:sz w:val="28"/>
          <w:szCs w:val="28"/>
        </w:rPr>
      </w:pPr>
    </w:p>
    <w:p w:rsidR="0085034B" w:rsidRPr="007F458D" w:rsidRDefault="0085034B" w:rsidP="00944A18">
      <w:pPr>
        <w:pStyle w:val="af0"/>
        <w:numPr>
          <w:ilvl w:val="2"/>
          <w:numId w:val="18"/>
        </w:numPr>
        <w:spacing w:after="0" w:line="240" w:lineRule="auto"/>
        <w:jc w:val="center"/>
        <w:outlineLvl w:val="2"/>
        <w:rPr>
          <w:rFonts w:ascii="Times New Roman" w:hAnsi="Times New Roman" w:cs="Times New Roman"/>
          <w:b/>
          <w:sz w:val="28"/>
          <w:szCs w:val="28"/>
        </w:rPr>
      </w:pPr>
      <w:bookmarkStart w:id="216" w:name="_Toc14077868"/>
      <w:bookmarkStart w:id="217" w:name="_Toc23196443"/>
      <w:r w:rsidRPr="007F458D">
        <w:rPr>
          <w:rFonts w:ascii="Times New Roman" w:hAnsi="Times New Roman" w:cs="Times New Roman"/>
          <w:b/>
          <w:sz w:val="28"/>
          <w:szCs w:val="28"/>
        </w:rPr>
        <w:t>Организация захоронений</w:t>
      </w:r>
      <w:bookmarkEnd w:id="216"/>
      <w:bookmarkEnd w:id="217"/>
    </w:p>
    <w:p w:rsidR="0085034B" w:rsidRPr="007F458D" w:rsidRDefault="0085034B" w:rsidP="00944A18">
      <w:pPr>
        <w:spacing w:after="0" w:line="240" w:lineRule="auto"/>
        <w:ind w:firstLine="709"/>
        <w:jc w:val="both"/>
        <w:rPr>
          <w:rFonts w:ascii="Times New Roman" w:hAnsi="Times New Roman" w:cs="Times New Roman"/>
          <w:sz w:val="28"/>
          <w:szCs w:val="28"/>
        </w:rPr>
      </w:pPr>
    </w:p>
    <w:p w:rsidR="0085034B" w:rsidRPr="007F458D" w:rsidRDefault="0085034B" w:rsidP="00944A18">
      <w:pPr>
        <w:pStyle w:val="af0"/>
        <w:spacing w:after="0" w:line="240" w:lineRule="auto"/>
        <w:rPr>
          <w:rFonts w:ascii="Times New Roman" w:hAnsi="Times New Roman" w:cs="Times New Roman"/>
          <w:i/>
          <w:sz w:val="28"/>
          <w:szCs w:val="28"/>
        </w:rPr>
      </w:pPr>
      <w:r w:rsidRPr="007F458D">
        <w:rPr>
          <w:rFonts w:ascii="Times New Roman" w:hAnsi="Times New Roman" w:cs="Times New Roman"/>
          <w:i/>
          <w:sz w:val="28"/>
          <w:szCs w:val="28"/>
        </w:rPr>
        <w:t>Объекты ритуального захоронения (кладбища)</w:t>
      </w:r>
    </w:p>
    <w:p w:rsidR="0085034B" w:rsidRPr="007F458D" w:rsidRDefault="0085034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На данный момент суммарная площадь, занимаемая кладбищами в муниципальном образовании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составляет </w:t>
      </w:r>
      <w:r w:rsidR="00A865D4" w:rsidRPr="007F458D">
        <w:rPr>
          <w:rFonts w:ascii="Times New Roman" w:hAnsi="Times New Roman" w:cs="Times New Roman"/>
          <w:sz w:val="28"/>
          <w:szCs w:val="28"/>
        </w:rPr>
        <w:t>6,8</w:t>
      </w:r>
      <w:r w:rsidRPr="007F458D">
        <w:rPr>
          <w:rFonts w:ascii="Times New Roman" w:hAnsi="Times New Roman" w:cs="Times New Roman"/>
          <w:sz w:val="28"/>
          <w:szCs w:val="28"/>
        </w:rPr>
        <w:t xml:space="preserve"> га. </w:t>
      </w:r>
    </w:p>
    <w:p w:rsidR="0085034B" w:rsidRPr="007F458D" w:rsidRDefault="0085034B"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Потребность в кладбищах согласно Местным нормативам градостроительного проектирования муниципального образования </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A865D4" w:rsidRPr="007F458D">
        <w:rPr>
          <w:rFonts w:ascii="Times New Roman" w:hAnsi="Times New Roman" w:cs="Times New Roman"/>
          <w:sz w:val="28"/>
          <w:szCs w:val="28"/>
        </w:rPr>
        <w:t>»</w:t>
      </w:r>
      <w:r w:rsidRPr="007F458D">
        <w:rPr>
          <w:rFonts w:ascii="Times New Roman" w:hAnsi="Times New Roman" w:cs="Times New Roman"/>
          <w:sz w:val="28"/>
          <w:szCs w:val="28"/>
        </w:rPr>
        <w:t xml:space="preserve"> составляет </w:t>
      </w:r>
      <w:smartTag w:uri="urn:schemas-microsoft-com:office:smarttags" w:element="metricconverter">
        <w:smartTagPr>
          <w:attr w:name="ProductID" w:val="0,24 га"/>
        </w:smartTagPr>
        <w:r w:rsidRPr="007F458D">
          <w:rPr>
            <w:rFonts w:ascii="Times New Roman" w:hAnsi="Times New Roman" w:cs="Times New Roman"/>
            <w:sz w:val="28"/>
            <w:szCs w:val="28"/>
          </w:rPr>
          <w:t>0,24 га</w:t>
        </w:r>
      </w:smartTag>
      <w:r w:rsidRPr="007F458D">
        <w:rPr>
          <w:rFonts w:ascii="Times New Roman" w:hAnsi="Times New Roman" w:cs="Times New Roman"/>
          <w:sz w:val="28"/>
          <w:szCs w:val="28"/>
        </w:rPr>
        <w:t xml:space="preserve"> на 1000 чел. С учетом коэффициента смертности 17,7 ‰, количество усопших к </w:t>
      </w:r>
      <w:smartTag w:uri="urn:schemas-microsoft-com:office:smarttags" w:element="metricconverter">
        <w:smartTagPr>
          <w:attr w:name="ProductID" w:val="2038 г"/>
        </w:smartTagPr>
        <w:r w:rsidRPr="007F458D">
          <w:rPr>
            <w:rFonts w:ascii="Times New Roman" w:hAnsi="Times New Roman" w:cs="Times New Roman"/>
            <w:sz w:val="28"/>
            <w:szCs w:val="28"/>
          </w:rPr>
          <w:t>2038 г</w:t>
        </w:r>
      </w:smartTag>
      <w:r w:rsidRPr="007F458D">
        <w:rPr>
          <w:rFonts w:ascii="Times New Roman" w:hAnsi="Times New Roman" w:cs="Times New Roman"/>
          <w:sz w:val="28"/>
          <w:szCs w:val="28"/>
        </w:rPr>
        <w:t>. может составить около 1,87 тыс. чел. Таким образом, на расчетный срок генерального плана потребуется территория общей площадью 0,45 га.</w:t>
      </w:r>
    </w:p>
    <w:p w:rsidR="0048343B" w:rsidRPr="007F458D" w:rsidRDefault="007063E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Согласно Схеме территориального планирования Ульяновского района предлагается</w:t>
      </w:r>
      <w:r w:rsidR="0048343B" w:rsidRPr="007F458D">
        <w:rPr>
          <w:rFonts w:ascii="Times New Roman" w:hAnsi="Times New Roman" w:cs="Times New Roman"/>
          <w:sz w:val="28"/>
          <w:szCs w:val="28"/>
        </w:rPr>
        <w:t>:</w:t>
      </w:r>
    </w:p>
    <w:p w:rsidR="0085034B" w:rsidRPr="007F458D" w:rsidRDefault="007063EC" w:rsidP="007F458D">
      <w:pPr>
        <w:pStyle w:val="af0"/>
        <w:numPr>
          <w:ilvl w:val="0"/>
          <w:numId w:val="135"/>
        </w:numPr>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расширение существующего кладбища </w:t>
      </w:r>
      <w:r w:rsidR="007F458D" w:rsidRPr="007F458D">
        <w:rPr>
          <w:rFonts w:ascii="Times New Roman" w:hAnsi="Times New Roman" w:cs="Times New Roman"/>
          <w:sz w:val="28"/>
          <w:szCs w:val="28"/>
        </w:rPr>
        <w:t>на юге от с. Шумовка</w:t>
      </w:r>
      <w:r w:rsidRPr="007F458D">
        <w:rPr>
          <w:rFonts w:ascii="Times New Roman" w:hAnsi="Times New Roman" w:cs="Times New Roman"/>
          <w:sz w:val="28"/>
          <w:szCs w:val="28"/>
        </w:rPr>
        <w:t xml:space="preserve"> Тимирязевского сельского поселения</w:t>
      </w:r>
      <w:r w:rsidR="0048343B" w:rsidRPr="007F458D">
        <w:rPr>
          <w:rFonts w:ascii="Times New Roman" w:hAnsi="Times New Roman" w:cs="Times New Roman"/>
          <w:sz w:val="28"/>
          <w:szCs w:val="28"/>
        </w:rPr>
        <w:t xml:space="preserve"> в северном направлении (необходимо формирование земельного участка)</w:t>
      </w:r>
      <w:r w:rsidR="007F458D" w:rsidRPr="007F458D">
        <w:rPr>
          <w:rFonts w:ascii="Times New Roman" w:hAnsi="Times New Roman" w:cs="Times New Roman"/>
          <w:sz w:val="28"/>
          <w:szCs w:val="28"/>
        </w:rPr>
        <w:t>;</w:t>
      </w:r>
    </w:p>
    <w:p w:rsidR="007F458D" w:rsidRPr="007F458D" w:rsidRDefault="007F458D" w:rsidP="007F458D">
      <w:pPr>
        <w:pStyle w:val="af0"/>
        <w:numPr>
          <w:ilvl w:val="0"/>
          <w:numId w:val="135"/>
        </w:numPr>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расширение существующего кладбища на западе от д. Семеновка Тимирязевского сельского поселения в восточном направлении (необходимо формирование земельного участка)</w:t>
      </w:r>
    </w:p>
    <w:p w:rsidR="0085034B" w:rsidRPr="007F458D" w:rsidRDefault="0085034B" w:rsidP="00944A18">
      <w:pPr>
        <w:spacing w:after="0" w:line="240" w:lineRule="auto"/>
        <w:ind w:firstLine="709"/>
        <w:jc w:val="both"/>
        <w:rPr>
          <w:rFonts w:ascii="Times New Roman" w:hAnsi="Times New Roman" w:cs="Times New Roman"/>
          <w:sz w:val="28"/>
          <w:szCs w:val="28"/>
        </w:rPr>
      </w:pPr>
    </w:p>
    <w:p w:rsidR="0085034B" w:rsidRPr="007F458D" w:rsidRDefault="0085034B" w:rsidP="00944A18">
      <w:pPr>
        <w:pStyle w:val="af0"/>
        <w:numPr>
          <w:ilvl w:val="2"/>
          <w:numId w:val="18"/>
        </w:numPr>
        <w:spacing w:after="0" w:line="240" w:lineRule="auto"/>
        <w:ind w:left="0" w:firstLine="709"/>
        <w:jc w:val="center"/>
        <w:outlineLvl w:val="2"/>
        <w:rPr>
          <w:rFonts w:ascii="Times New Roman" w:hAnsi="Times New Roman" w:cs="Times New Roman"/>
          <w:b/>
          <w:sz w:val="28"/>
          <w:szCs w:val="28"/>
        </w:rPr>
      </w:pPr>
      <w:bookmarkStart w:id="218" w:name="_Toc23196444"/>
      <w:r w:rsidRPr="007F458D">
        <w:rPr>
          <w:rFonts w:ascii="Times New Roman" w:hAnsi="Times New Roman" w:cs="Times New Roman"/>
          <w:b/>
          <w:sz w:val="28"/>
          <w:szCs w:val="28"/>
        </w:rPr>
        <w:t>Санитарная очистка территории</w:t>
      </w:r>
      <w:bookmarkEnd w:id="218"/>
    </w:p>
    <w:p w:rsidR="00500D86" w:rsidRPr="007F458D" w:rsidRDefault="00500D86" w:rsidP="00944A18">
      <w:pPr>
        <w:spacing w:after="0" w:line="240" w:lineRule="auto"/>
        <w:ind w:firstLine="709"/>
        <w:jc w:val="both"/>
        <w:rPr>
          <w:rFonts w:ascii="Times New Roman" w:hAnsi="Times New Roman" w:cs="Times New Roman"/>
          <w:sz w:val="28"/>
          <w:szCs w:val="28"/>
        </w:rPr>
      </w:pPr>
    </w:p>
    <w:p w:rsidR="00B31F0C" w:rsidRPr="007F458D" w:rsidRDefault="00B31F0C" w:rsidP="00944A18">
      <w:pPr>
        <w:pStyle w:val="-"/>
        <w:widowControl/>
        <w:spacing w:before="0"/>
        <w:rPr>
          <w:sz w:val="28"/>
          <w:szCs w:val="28"/>
        </w:rPr>
      </w:pPr>
      <w:r w:rsidRPr="007F458D">
        <w:rPr>
          <w:sz w:val="28"/>
          <w:szCs w:val="28"/>
        </w:rPr>
        <w:t xml:space="preserve">Объем образующихся отходов от жилищно-коммунального сектора в муниципальном образовании </w:t>
      </w:r>
      <w:r w:rsidR="00A865D4" w:rsidRPr="007F458D">
        <w:rPr>
          <w:sz w:val="28"/>
          <w:szCs w:val="28"/>
        </w:rPr>
        <w:t>«</w:t>
      </w:r>
      <w:r w:rsidRPr="007F458D">
        <w:rPr>
          <w:sz w:val="28"/>
          <w:szCs w:val="28"/>
        </w:rPr>
        <w:t>Тимирязевское сельское поселение</w:t>
      </w:r>
      <w:r w:rsidR="00A865D4" w:rsidRPr="007F458D">
        <w:rPr>
          <w:sz w:val="28"/>
          <w:szCs w:val="28"/>
        </w:rPr>
        <w:t>»</w:t>
      </w:r>
      <w:r w:rsidRPr="007F458D">
        <w:rPr>
          <w:sz w:val="28"/>
          <w:szCs w:val="28"/>
        </w:rPr>
        <w:t xml:space="preserve"> рассчитан с учетом степени благоустройства территории и проектной численности постоянного населения.</w:t>
      </w:r>
    </w:p>
    <w:p w:rsidR="00B31F0C" w:rsidRPr="007F458D" w:rsidRDefault="00B31F0C" w:rsidP="00944A18">
      <w:pPr>
        <w:pStyle w:val="-"/>
        <w:widowControl/>
        <w:spacing w:before="0"/>
        <w:jc w:val="right"/>
        <w:rPr>
          <w:sz w:val="28"/>
          <w:szCs w:val="28"/>
        </w:rPr>
      </w:pPr>
      <w:r w:rsidRPr="007F458D">
        <w:rPr>
          <w:sz w:val="28"/>
          <w:szCs w:val="28"/>
        </w:rPr>
        <w:t xml:space="preserve">Таблица </w:t>
      </w:r>
      <w:r w:rsidR="00853A4C" w:rsidRPr="007F458D">
        <w:rPr>
          <w:sz w:val="28"/>
          <w:szCs w:val="28"/>
        </w:rPr>
        <w:t>4</w:t>
      </w:r>
      <w:r w:rsidR="00191A08" w:rsidRPr="007F458D">
        <w:rPr>
          <w:sz w:val="28"/>
          <w:szCs w:val="28"/>
        </w:rPr>
        <w:t>2</w:t>
      </w:r>
    </w:p>
    <w:p w:rsidR="00B31F0C" w:rsidRPr="007F458D" w:rsidRDefault="00B31F0C"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Расчёт образования твердых коммунальных отходов</w:t>
      </w:r>
    </w:p>
    <w:tbl>
      <w:tblPr>
        <w:tblStyle w:val="af2"/>
        <w:tblW w:w="0" w:type="auto"/>
        <w:tblLook w:val="04A0" w:firstRow="1" w:lastRow="0" w:firstColumn="1" w:lastColumn="0" w:noHBand="0" w:noVBand="1"/>
      </w:tblPr>
      <w:tblGrid>
        <w:gridCol w:w="594"/>
        <w:gridCol w:w="2916"/>
        <w:gridCol w:w="1276"/>
        <w:gridCol w:w="1985"/>
        <w:gridCol w:w="1842"/>
        <w:gridCol w:w="1808"/>
      </w:tblGrid>
      <w:tr w:rsidR="00B31F0C" w:rsidRPr="007F458D" w:rsidTr="00A04D65">
        <w:tc>
          <w:tcPr>
            <w:tcW w:w="594" w:type="dxa"/>
            <w:vMerge w:val="restart"/>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2916" w:type="dxa"/>
            <w:vMerge w:val="restart"/>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Коммунальные отходы</w:t>
            </w:r>
          </w:p>
        </w:tc>
        <w:tc>
          <w:tcPr>
            <w:tcW w:w="3261" w:type="dxa"/>
            <w:gridSpan w:val="2"/>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Расчетное количество отходов, чел./год</w:t>
            </w:r>
          </w:p>
        </w:tc>
        <w:tc>
          <w:tcPr>
            <w:tcW w:w="3650" w:type="dxa"/>
            <w:gridSpan w:val="2"/>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Количество отходов на расчетный срок</w:t>
            </w:r>
          </w:p>
        </w:tc>
      </w:tr>
      <w:tr w:rsidR="00B31F0C" w:rsidRPr="007F458D" w:rsidTr="00A04D65">
        <w:tc>
          <w:tcPr>
            <w:tcW w:w="594" w:type="dxa"/>
            <w:vMerge/>
          </w:tcPr>
          <w:p w:rsidR="00B31F0C" w:rsidRPr="007F458D" w:rsidRDefault="00B31F0C" w:rsidP="00944A18">
            <w:pPr>
              <w:jc w:val="center"/>
              <w:rPr>
                <w:rFonts w:ascii="Times New Roman" w:hAnsi="Times New Roman" w:cs="Times New Roman"/>
                <w:sz w:val="28"/>
                <w:szCs w:val="28"/>
              </w:rPr>
            </w:pPr>
          </w:p>
        </w:tc>
        <w:tc>
          <w:tcPr>
            <w:tcW w:w="2916" w:type="dxa"/>
            <w:vMerge/>
          </w:tcPr>
          <w:p w:rsidR="00B31F0C" w:rsidRPr="007F458D" w:rsidRDefault="00B31F0C" w:rsidP="00944A18">
            <w:pPr>
              <w:jc w:val="center"/>
              <w:rPr>
                <w:rFonts w:ascii="Times New Roman" w:hAnsi="Times New Roman" w:cs="Times New Roman"/>
                <w:sz w:val="28"/>
                <w:szCs w:val="28"/>
              </w:rPr>
            </w:pPr>
          </w:p>
        </w:tc>
        <w:tc>
          <w:tcPr>
            <w:tcW w:w="1276"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кг</w:t>
            </w:r>
          </w:p>
        </w:tc>
        <w:tc>
          <w:tcPr>
            <w:tcW w:w="1985"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л</w:t>
            </w:r>
          </w:p>
        </w:tc>
        <w:tc>
          <w:tcPr>
            <w:tcW w:w="1842"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кг</w:t>
            </w:r>
          </w:p>
        </w:tc>
        <w:tc>
          <w:tcPr>
            <w:tcW w:w="1808"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л</w:t>
            </w:r>
          </w:p>
        </w:tc>
      </w:tr>
      <w:tr w:rsidR="00B31F0C" w:rsidRPr="007F458D" w:rsidTr="00B31F0C">
        <w:trPr>
          <w:trHeight w:val="132"/>
        </w:trPr>
        <w:tc>
          <w:tcPr>
            <w:tcW w:w="594"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2916" w:type="dxa"/>
          </w:tcPr>
          <w:p w:rsidR="00B31F0C" w:rsidRPr="007F458D" w:rsidRDefault="00B31F0C" w:rsidP="00944A18">
            <w:pPr>
              <w:jc w:val="both"/>
              <w:rPr>
                <w:rFonts w:ascii="Times New Roman" w:hAnsi="Times New Roman" w:cs="Times New Roman"/>
                <w:sz w:val="28"/>
                <w:szCs w:val="28"/>
              </w:rPr>
            </w:pPr>
            <w:r w:rsidRPr="007F458D">
              <w:rPr>
                <w:rFonts w:ascii="Times New Roman" w:hAnsi="Times New Roman" w:cs="Times New Roman"/>
                <w:sz w:val="28"/>
                <w:szCs w:val="28"/>
              </w:rPr>
              <w:t>Твердые</w:t>
            </w:r>
          </w:p>
        </w:tc>
        <w:tc>
          <w:tcPr>
            <w:tcW w:w="1276"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330</w:t>
            </w:r>
          </w:p>
        </w:tc>
        <w:tc>
          <w:tcPr>
            <w:tcW w:w="1985"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1210</w:t>
            </w:r>
          </w:p>
        </w:tc>
        <w:tc>
          <w:tcPr>
            <w:tcW w:w="1842"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1769130</w:t>
            </w:r>
          </w:p>
        </w:tc>
        <w:tc>
          <w:tcPr>
            <w:tcW w:w="1808"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6486810</w:t>
            </w:r>
          </w:p>
        </w:tc>
      </w:tr>
      <w:tr w:rsidR="00B31F0C" w:rsidRPr="007F458D" w:rsidTr="00A04D65">
        <w:tc>
          <w:tcPr>
            <w:tcW w:w="594"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2916" w:type="dxa"/>
          </w:tcPr>
          <w:p w:rsidR="00B31F0C" w:rsidRPr="007F458D" w:rsidRDefault="00B31F0C" w:rsidP="00944A18">
            <w:pPr>
              <w:jc w:val="both"/>
              <w:rPr>
                <w:rFonts w:ascii="Times New Roman" w:hAnsi="Times New Roman" w:cs="Times New Roman"/>
                <w:sz w:val="28"/>
                <w:szCs w:val="28"/>
              </w:rPr>
            </w:pPr>
            <w:r w:rsidRPr="007F458D">
              <w:rPr>
                <w:rFonts w:ascii="Times New Roman" w:hAnsi="Times New Roman" w:cs="Times New Roman"/>
                <w:sz w:val="28"/>
                <w:szCs w:val="28"/>
              </w:rPr>
              <w:t>Жидкие из выгребов (при отсутствии канализации)</w:t>
            </w:r>
          </w:p>
        </w:tc>
        <w:tc>
          <w:tcPr>
            <w:tcW w:w="1276"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w:t>
            </w:r>
          </w:p>
        </w:tc>
        <w:tc>
          <w:tcPr>
            <w:tcW w:w="1985"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220</w:t>
            </w:r>
          </w:p>
        </w:tc>
        <w:tc>
          <w:tcPr>
            <w:tcW w:w="1842"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w:t>
            </w:r>
          </w:p>
        </w:tc>
        <w:tc>
          <w:tcPr>
            <w:tcW w:w="1808"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1179420</w:t>
            </w:r>
          </w:p>
        </w:tc>
      </w:tr>
      <w:tr w:rsidR="00B31F0C" w:rsidRPr="007F458D" w:rsidTr="00A04D65">
        <w:tc>
          <w:tcPr>
            <w:tcW w:w="594" w:type="dxa"/>
          </w:tcPr>
          <w:p w:rsidR="00B31F0C" w:rsidRPr="007F458D" w:rsidRDefault="00B31F0C" w:rsidP="00944A18">
            <w:pPr>
              <w:jc w:val="center"/>
              <w:rPr>
                <w:rFonts w:ascii="Times New Roman" w:hAnsi="Times New Roman" w:cs="Times New Roman"/>
                <w:sz w:val="28"/>
                <w:szCs w:val="28"/>
              </w:rPr>
            </w:pPr>
          </w:p>
        </w:tc>
        <w:tc>
          <w:tcPr>
            <w:tcW w:w="2916" w:type="dxa"/>
          </w:tcPr>
          <w:p w:rsidR="00B31F0C" w:rsidRPr="007F458D" w:rsidRDefault="00B31F0C" w:rsidP="00944A18">
            <w:pPr>
              <w:jc w:val="both"/>
              <w:rPr>
                <w:rFonts w:ascii="Times New Roman" w:hAnsi="Times New Roman" w:cs="Times New Roman"/>
                <w:sz w:val="28"/>
                <w:szCs w:val="28"/>
              </w:rPr>
            </w:pPr>
          </w:p>
        </w:tc>
        <w:tc>
          <w:tcPr>
            <w:tcW w:w="1276" w:type="dxa"/>
          </w:tcPr>
          <w:p w:rsidR="00B31F0C" w:rsidRPr="007F458D" w:rsidRDefault="00B31F0C" w:rsidP="00944A18">
            <w:pPr>
              <w:jc w:val="center"/>
              <w:rPr>
                <w:rFonts w:ascii="Times New Roman" w:hAnsi="Times New Roman" w:cs="Times New Roman"/>
                <w:sz w:val="28"/>
                <w:szCs w:val="28"/>
              </w:rPr>
            </w:pPr>
          </w:p>
        </w:tc>
        <w:tc>
          <w:tcPr>
            <w:tcW w:w="1985" w:type="dxa"/>
          </w:tcPr>
          <w:p w:rsidR="00B31F0C" w:rsidRPr="007F458D" w:rsidRDefault="00B31F0C" w:rsidP="00944A18">
            <w:pPr>
              <w:jc w:val="center"/>
              <w:rPr>
                <w:rFonts w:ascii="Times New Roman" w:hAnsi="Times New Roman" w:cs="Times New Roman"/>
                <w:sz w:val="28"/>
                <w:szCs w:val="28"/>
              </w:rPr>
            </w:pPr>
          </w:p>
        </w:tc>
        <w:tc>
          <w:tcPr>
            <w:tcW w:w="1842"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1769130</w:t>
            </w:r>
          </w:p>
        </w:tc>
        <w:tc>
          <w:tcPr>
            <w:tcW w:w="1808" w:type="dxa"/>
          </w:tcPr>
          <w:p w:rsidR="00B31F0C" w:rsidRPr="007F458D" w:rsidRDefault="00B31F0C" w:rsidP="00944A18">
            <w:pPr>
              <w:jc w:val="center"/>
              <w:rPr>
                <w:rFonts w:ascii="Times New Roman" w:hAnsi="Times New Roman" w:cs="Times New Roman"/>
                <w:sz w:val="28"/>
                <w:szCs w:val="28"/>
              </w:rPr>
            </w:pPr>
            <w:r w:rsidRPr="007F458D">
              <w:rPr>
                <w:rFonts w:ascii="Times New Roman" w:hAnsi="Times New Roman" w:cs="Times New Roman"/>
                <w:sz w:val="28"/>
                <w:szCs w:val="28"/>
              </w:rPr>
              <w:t>7666230</w:t>
            </w:r>
          </w:p>
        </w:tc>
      </w:tr>
    </w:tbl>
    <w:p w:rsidR="00B31F0C" w:rsidRPr="007F458D" w:rsidRDefault="00B31F0C" w:rsidP="00944A18">
      <w:pPr>
        <w:spacing w:after="0" w:line="240" w:lineRule="auto"/>
        <w:ind w:firstLine="709"/>
        <w:jc w:val="both"/>
        <w:rPr>
          <w:rFonts w:ascii="Times New Roman" w:hAnsi="Times New Roman" w:cs="Times New Roman"/>
          <w:sz w:val="28"/>
          <w:szCs w:val="28"/>
        </w:rPr>
      </w:pPr>
    </w:p>
    <w:p w:rsidR="00B31F0C" w:rsidRPr="007F458D" w:rsidRDefault="00B31F0C"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Прогнозное количество твердых бытовых отходов от населения Тимирязевского сельского поселения на расчетный срок составит 1769 т.</w:t>
      </w:r>
    </w:p>
    <w:p w:rsidR="00B31F0C" w:rsidRPr="007F458D" w:rsidRDefault="00B31F0C" w:rsidP="00944A18">
      <w:pPr>
        <w:pStyle w:val="af0"/>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sz w:val="28"/>
          <w:szCs w:val="28"/>
        </w:rPr>
        <w:t xml:space="preserve">Вывоз твердых коммунальных отходов будет осуществляться на полигон </w:t>
      </w:r>
      <w:r w:rsidR="00CB55EE" w:rsidRPr="007F458D">
        <w:rPr>
          <w:rFonts w:ascii="Times New Roman" w:hAnsi="Times New Roman" w:cs="Times New Roman"/>
          <w:sz w:val="28"/>
          <w:szCs w:val="28"/>
        </w:rPr>
        <w:t>Богородская Репьевка Цильнинского района.</w:t>
      </w:r>
    </w:p>
    <w:p w:rsidR="00B31F0C" w:rsidRPr="007F458D" w:rsidRDefault="00B31F0C" w:rsidP="00944A18">
      <w:pPr>
        <w:pStyle w:val="af0"/>
        <w:spacing w:after="0" w:line="240" w:lineRule="auto"/>
        <w:ind w:left="0" w:firstLine="709"/>
        <w:jc w:val="both"/>
        <w:rPr>
          <w:rFonts w:ascii="Times New Roman" w:hAnsi="Times New Roman" w:cs="Times New Roman"/>
          <w:i/>
          <w:sz w:val="28"/>
          <w:szCs w:val="28"/>
        </w:rPr>
      </w:pPr>
      <w:r w:rsidRPr="007F458D">
        <w:rPr>
          <w:rFonts w:ascii="Times New Roman" w:hAnsi="Times New Roman" w:cs="Times New Roman"/>
          <w:i/>
          <w:sz w:val="28"/>
          <w:szCs w:val="28"/>
        </w:rPr>
        <w:t>Основные мероприятия по усовершенствованию системы сбора и вывоза твердых коммунальных отходов:</w:t>
      </w:r>
    </w:p>
    <w:p w:rsidR="00B31F0C" w:rsidRPr="007F458D" w:rsidRDefault="00B31F0C" w:rsidP="003E4639">
      <w:pPr>
        <w:numPr>
          <w:ilvl w:val="0"/>
          <w:numId w:val="90"/>
        </w:numPr>
        <w:tabs>
          <w:tab w:val="clear" w:pos="720"/>
          <w:tab w:val="left" w:pos="1134"/>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 </w:t>
      </w:r>
    </w:p>
    <w:p w:rsidR="00B31F0C" w:rsidRPr="007F458D" w:rsidRDefault="00B31F0C" w:rsidP="003E4639">
      <w:pPr>
        <w:numPr>
          <w:ilvl w:val="0"/>
          <w:numId w:val="90"/>
        </w:numPr>
        <w:tabs>
          <w:tab w:val="clear" w:pos="720"/>
          <w:tab w:val="left" w:pos="1134"/>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обеспечение отдельного сбора токсичных отходов с их последующим вывозом на переработку или захоронение;</w:t>
      </w:r>
    </w:p>
    <w:p w:rsidR="00B31F0C" w:rsidRPr="007F458D" w:rsidRDefault="00B31F0C" w:rsidP="003E4639">
      <w:pPr>
        <w:numPr>
          <w:ilvl w:val="0"/>
          <w:numId w:val="90"/>
        </w:numPr>
        <w:tabs>
          <w:tab w:val="clear" w:pos="720"/>
          <w:tab w:val="left" w:pos="1134"/>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обновление парка мусоровозов и мусороуборочной техники, а также приобретение сменных контейнеров различной емкости для установки их в различных функциональных зонах населенных пунктов;</w:t>
      </w:r>
    </w:p>
    <w:p w:rsidR="00B31F0C" w:rsidRPr="007F458D" w:rsidRDefault="00B31F0C" w:rsidP="003E4639">
      <w:pPr>
        <w:numPr>
          <w:ilvl w:val="0"/>
          <w:numId w:val="90"/>
        </w:numPr>
        <w:tabs>
          <w:tab w:val="clear" w:pos="720"/>
          <w:tab w:val="left" w:pos="1134"/>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выполнение предприятиями нормативов образования и лимитов размещения отходов.</w:t>
      </w:r>
    </w:p>
    <w:p w:rsidR="00D2623F" w:rsidRPr="007F458D" w:rsidRDefault="00D2623F" w:rsidP="00944A18">
      <w:pPr>
        <w:spacing w:after="0" w:line="240" w:lineRule="auto"/>
        <w:ind w:firstLine="709"/>
        <w:jc w:val="both"/>
        <w:rPr>
          <w:rFonts w:ascii="Times New Roman" w:hAnsi="Times New Roman" w:cs="Times New Roman"/>
          <w:sz w:val="28"/>
          <w:szCs w:val="28"/>
        </w:rPr>
      </w:pPr>
      <w:r w:rsidRPr="007F458D">
        <w:rPr>
          <w:rFonts w:ascii="Times New Roman" w:eastAsia="Calibri" w:hAnsi="Times New Roman" w:cs="Times New Roman"/>
          <w:sz w:val="28"/>
          <w:szCs w:val="28"/>
        </w:rPr>
        <w:t xml:space="preserve">Размещение мест сбора, хранения отходов, контейнеров, площадок для контейнеров определяется эксплуатирующими организациями муниципального образования </w:t>
      </w:r>
      <w:r w:rsidR="00A865D4" w:rsidRPr="007F458D">
        <w:rPr>
          <w:rFonts w:ascii="Times New Roman" w:eastAsia="Calibri" w:hAnsi="Times New Roman" w:cs="Times New Roman"/>
          <w:sz w:val="28"/>
          <w:szCs w:val="28"/>
        </w:rPr>
        <w:t>«</w:t>
      </w:r>
      <w:r w:rsidRPr="007F458D">
        <w:rPr>
          <w:rFonts w:ascii="Times New Roman" w:eastAsia="Calibri" w:hAnsi="Times New Roman" w:cs="Times New Roman"/>
          <w:sz w:val="28"/>
          <w:szCs w:val="28"/>
        </w:rPr>
        <w:t>Тимирязевское сельское поселение</w:t>
      </w:r>
      <w:r w:rsidR="00A865D4" w:rsidRPr="007F458D">
        <w:rPr>
          <w:rFonts w:ascii="Times New Roman" w:eastAsia="Calibri" w:hAnsi="Times New Roman" w:cs="Times New Roman"/>
          <w:sz w:val="28"/>
          <w:szCs w:val="28"/>
        </w:rPr>
        <w:t>»</w:t>
      </w:r>
      <w:r w:rsidRPr="007F458D">
        <w:rPr>
          <w:rFonts w:ascii="Times New Roman" w:eastAsia="Calibri" w:hAnsi="Times New Roman" w:cs="Times New Roman"/>
          <w:sz w:val="28"/>
          <w:szCs w:val="28"/>
        </w:rPr>
        <w:t xml:space="preserve"> и согласовывается с территориальным отделом Управления Роспотребнадзора по Ульяновской области</w:t>
      </w:r>
      <w:r w:rsidR="001615D6"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в Ульяновском районе (санитарного надзора).</w:t>
      </w:r>
    </w:p>
    <w:p w:rsidR="00D2623F" w:rsidRPr="007F458D" w:rsidRDefault="00D2623F" w:rsidP="00944A18">
      <w:pPr>
        <w:spacing w:after="0" w:line="240" w:lineRule="auto"/>
        <w:ind w:firstLine="709"/>
        <w:jc w:val="both"/>
        <w:rPr>
          <w:rFonts w:ascii="Times New Roman" w:hAnsi="Times New Roman" w:cs="Times New Roman"/>
          <w:sz w:val="28"/>
          <w:szCs w:val="28"/>
        </w:rPr>
      </w:pPr>
    </w:p>
    <w:p w:rsidR="00884442" w:rsidRPr="007F458D" w:rsidRDefault="00884442" w:rsidP="00944A18">
      <w:pPr>
        <w:pStyle w:val="001"/>
        <w:numPr>
          <w:ilvl w:val="1"/>
          <w:numId w:val="18"/>
        </w:numPr>
        <w:spacing w:line="240" w:lineRule="auto"/>
        <w:jc w:val="center"/>
        <w:outlineLvl w:val="1"/>
        <w:rPr>
          <w:b/>
          <w:sz w:val="28"/>
        </w:rPr>
      </w:pPr>
      <w:bookmarkStart w:id="219" w:name="_Toc14077870"/>
      <w:bookmarkStart w:id="220" w:name="_Toc23196445"/>
      <w:r w:rsidRPr="007F458D">
        <w:rPr>
          <w:b/>
          <w:sz w:val="28"/>
        </w:rPr>
        <w:t>Охрана окружающе</w:t>
      </w:r>
      <w:r w:rsidR="002F5817" w:rsidRPr="007F458D">
        <w:rPr>
          <w:b/>
          <w:sz w:val="28"/>
        </w:rPr>
        <w:t>й</w:t>
      </w:r>
      <w:r w:rsidRPr="007F458D">
        <w:rPr>
          <w:b/>
          <w:sz w:val="28"/>
        </w:rPr>
        <w:t xml:space="preserve"> среды</w:t>
      </w:r>
      <w:bookmarkEnd w:id="219"/>
      <w:bookmarkEnd w:id="220"/>
    </w:p>
    <w:p w:rsidR="00884442" w:rsidRPr="007F458D" w:rsidRDefault="00884442" w:rsidP="00944A18">
      <w:pPr>
        <w:pStyle w:val="001"/>
        <w:spacing w:line="240" w:lineRule="auto"/>
        <w:rPr>
          <w:sz w:val="28"/>
        </w:rPr>
      </w:pPr>
    </w:p>
    <w:p w:rsidR="00884442" w:rsidRPr="007F458D" w:rsidRDefault="00884442" w:rsidP="00944A18">
      <w:pPr>
        <w:autoSpaceDE w:val="0"/>
        <w:autoSpaceDN w:val="0"/>
        <w:adjustRightInd w:val="0"/>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884442" w:rsidRPr="007F458D" w:rsidRDefault="00884442" w:rsidP="003E4639">
      <w:pPr>
        <w:pStyle w:val="af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охрана атмосферного воздуха от физических воздействий (радиационное загрязнение, снижение транспортного шума);</w:t>
      </w:r>
    </w:p>
    <w:p w:rsidR="00884442" w:rsidRPr="007F458D" w:rsidRDefault="00884442" w:rsidP="003E4639">
      <w:pPr>
        <w:pStyle w:val="af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охрана и рациональное использование водных ресурсов;</w:t>
      </w:r>
    </w:p>
    <w:p w:rsidR="00884442" w:rsidRPr="007F458D" w:rsidRDefault="00884442" w:rsidP="003E4639">
      <w:pPr>
        <w:pStyle w:val="af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охрана почв;</w:t>
      </w:r>
    </w:p>
    <w:p w:rsidR="00884442" w:rsidRPr="007F458D" w:rsidRDefault="00884442" w:rsidP="003E4639">
      <w:pPr>
        <w:pStyle w:val="af0"/>
        <w:numPr>
          <w:ilvl w:val="0"/>
          <w:numId w:val="9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охрана растительности и животного мира. </w:t>
      </w:r>
    </w:p>
    <w:p w:rsidR="00884442" w:rsidRPr="007F458D" w:rsidRDefault="00884442" w:rsidP="00944A18">
      <w:pPr>
        <w:autoSpaceDE w:val="0"/>
        <w:autoSpaceDN w:val="0"/>
        <w:adjustRightInd w:val="0"/>
        <w:spacing w:after="0" w:line="240" w:lineRule="auto"/>
        <w:ind w:firstLine="709"/>
        <w:rPr>
          <w:rFonts w:ascii="Times New Roman" w:hAnsi="Times New Roman" w:cs="Times New Roman"/>
          <w:sz w:val="28"/>
          <w:szCs w:val="28"/>
        </w:rPr>
      </w:pPr>
    </w:p>
    <w:p w:rsidR="00884442" w:rsidRPr="007F458D" w:rsidRDefault="00884442" w:rsidP="00944A18">
      <w:pPr>
        <w:pStyle w:val="Style104"/>
        <w:widowControl/>
        <w:spacing w:line="240" w:lineRule="auto"/>
        <w:ind w:firstLine="709"/>
        <w:jc w:val="both"/>
        <w:rPr>
          <w:rFonts w:ascii="Times New Roman" w:eastAsia="Arial Unicode MS" w:hAnsi="Times New Roman" w:cs="Times New Roman"/>
          <w:i/>
          <w:kern w:val="1"/>
          <w:sz w:val="28"/>
          <w:szCs w:val="28"/>
        </w:rPr>
      </w:pPr>
      <w:r w:rsidRPr="007F458D">
        <w:rPr>
          <w:rFonts w:ascii="Times New Roman" w:eastAsia="Arial Unicode MS" w:hAnsi="Times New Roman" w:cs="Times New Roman"/>
          <w:i/>
          <w:kern w:val="1"/>
          <w:sz w:val="28"/>
          <w:szCs w:val="28"/>
        </w:rPr>
        <w:t>Мероприятия по охране атмосферного воздуха</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Санитарная охрана и оздоровление воздушного бассейна муниципального образования обеспечивается комплексом защитных мер технологического, санитарно-технического и планировочного характера.</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884442" w:rsidRPr="007F458D" w:rsidRDefault="00884442" w:rsidP="003E4639">
      <w:pPr>
        <w:pStyle w:val="af0"/>
        <w:numPr>
          <w:ilvl w:val="0"/>
          <w:numId w:val="91"/>
        </w:numPr>
        <w:tabs>
          <w:tab w:val="left" w:pos="1134"/>
        </w:tabs>
        <w:spacing w:after="0" w:line="240" w:lineRule="auto"/>
        <w:ind w:left="0" w:firstLine="709"/>
        <w:jc w:val="both"/>
        <w:rPr>
          <w:rFonts w:ascii="Times New Roman" w:hAnsi="Times New Roman"/>
          <w:sz w:val="28"/>
          <w:szCs w:val="28"/>
        </w:rPr>
      </w:pPr>
      <w:r w:rsidRPr="007F458D">
        <w:rPr>
          <w:rFonts w:ascii="Times New Roman" w:hAnsi="Times New Roman"/>
          <w:sz w:val="28"/>
          <w:szCs w:val="28"/>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rsidR="00884442" w:rsidRPr="007F458D" w:rsidRDefault="00884442" w:rsidP="003E4639">
      <w:pPr>
        <w:pStyle w:val="af0"/>
        <w:numPr>
          <w:ilvl w:val="0"/>
          <w:numId w:val="91"/>
        </w:numPr>
        <w:tabs>
          <w:tab w:val="left" w:pos="1134"/>
        </w:tabs>
        <w:spacing w:after="0" w:line="240" w:lineRule="auto"/>
        <w:ind w:left="0" w:firstLine="709"/>
        <w:jc w:val="both"/>
        <w:rPr>
          <w:rFonts w:ascii="Times New Roman" w:hAnsi="Times New Roman"/>
          <w:sz w:val="28"/>
          <w:szCs w:val="28"/>
        </w:rPr>
      </w:pPr>
      <w:r w:rsidRPr="007F458D">
        <w:rPr>
          <w:rFonts w:ascii="Times New Roman" w:hAnsi="Times New Roman"/>
          <w:sz w:val="28"/>
          <w:szCs w:val="28"/>
        </w:rPr>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rsidR="00884442" w:rsidRPr="007F458D" w:rsidRDefault="00884442" w:rsidP="003E4639">
      <w:pPr>
        <w:pStyle w:val="af0"/>
        <w:numPr>
          <w:ilvl w:val="0"/>
          <w:numId w:val="91"/>
        </w:numPr>
        <w:tabs>
          <w:tab w:val="left" w:pos="1134"/>
        </w:tabs>
        <w:spacing w:after="0" w:line="240" w:lineRule="auto"/>
        <w:ind w:left="0" w:firstLine="709"/>
        <w:jc w:val="both"/>
        <w:rPr>
          <w:rFonts w:ascii="Times New Roman" w:hAnsi="Times New Roman"/>
          <w:sz w:val="28"/>
          <w:szCs w:val="28"/>
        </w:rPr>
      </w:pPr>
      <w:r w:rsidRPr="007F458D">
        <w:rPr>
          <w:rFonts w:ascii="Times New Roman" w:hAnsi="Times New Roman"/>
          <w:sz w:val="28"/>
          <w:szCs w:val="28"/>
        </w:rPr>
        <w:t>осуществление перевода автотранспорта на газовое топливо, с применением каталитических фильтров;</w:t>
      </w:r>
    </w:p>
    <w:p w:rsidR="00884442" w:rsidRPr="007F458D" w:rsidRDefault="00884442" w:rsidP="003E4639">
      <w:pPr>
        <w:pStyle w:val="af0"/>
        <w:numPr>
          <w:ilvl w:val="0"/>
          <w:numId w:val="91"/>
        </w:numPr>
        <w:tabs>
          <w:tab w:val="left" w:pos="1134"/>
        </w:tabs>
        <w:spacing w:after="0" w:line="240" w:lineRule="auto"/>
        <w:ind w:left="0" w:firstLine="709"/>
        <w:jc w:val="both"/>
        <w:rPr>
          <w:rFonts w:ascii="Times New Roman" w:hAnsi="Times New Roman"/>
          <w:sz w:val="28"/>
          <w:szCs w:val="28"/>
        </w:rPr>
      </w:pPr>
      <w:r w:rsidRPr="007F458D">
        <w:rPr>
          <w:rFonts w:ascii="Times New Roman" w:hAnsi="Times New Roman"/>
          <w:sz w:val="28"/>
          <w:szCs w:val="28"/>
        </w:rPr>
        <w:t>улучшение качества дорожного покрытия;</w:t>
      </w:r>
    </w:p>
    <w:p w:rsidR="00884442" w:rsidRPr="007F458D" w:rsidRDefault="00884442" w:rsidP="003E4639">
      <w:pPr>
        <w:pStyle w:val="af0"/>
        <w:numPr>
          <w:ilvl w:val="0"/>
          <w:numId w:val="91"/>
        </w:numPr>
        <w:tabs>
          <w:tab w:val="left" w:pos="1134"/>
        </w:tabs>
        <w:spacing w:after="0" w:line="240" w:lineRule="auto"/>
        <w:ind w:left="0" w:firstLine="709"/>
        <w:jc w:val="both"/>
        <w:rPr>
          <w:rFonts w:ascii="Times New Roman" w:hAnsi="Times New Roman"/>
          <w:sz w:val="28"/>
          <w:szCs w:val="28"/>
        </w:rPr>
      </w:pPr>
      <w:r w:rsidRPr="007F458D">
        <w:rPr>
          <w:rFonts w:ascii="Times New Roman" w:hAnsi="Times New Roman"/>
          <w:sz w:val="28"/>
          <w:szCs w:val="28"/>
        </w:rPr>
        <w:t>в населенных пунктах полив и уборка основных улиц в период засушливой погоды;</w:t>
      </w:r>
    </w:p>
    <w:p w:rsidR="00884442" w:rsidRPr="007F458D" w:rsidRDefault="00884442" w:rsidP="003E4639">
      <w:pPr>
        <w:pStyle w:val="af0"/>
        <w:numPr>
          <w:ilvl w:val="0"/>
          <w:numId w:val="91"/>
        </w:numPr>
        <w:tabs>
          <w:tab w:val="left" w:pos="1134"/>
        </w:tabs>
        <w:spacing w:after="0" w:line="240" w:lineRule="auto"/>
        <w:ind w:left="0" w:firstLine="709"/>
        <w:jc w:val="both"/>
        <w:rPr>
          <w:rFonts w:ascii="Times New Roman" w:hAnsi="Times New Roman"/>
          <w:sz w:val="28"/>
          <w:szCs w:val="28"/>
        </w:rPr>
      </w:pPr>
      <w:r w:rsidRPr="007F458D">
        <w:rPr>
          <w:rFonts w:ascii="Times New Roman" w:hAnsi="Times New Roman"/>
          <w:sz w:val="28"/>
          <w:szCs w:val="28"/>
        </w:rPr>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улучшения шумо- и газопоглощающего эффекта;</w:t>
      </w:r>
    </w:p>
    <w:p w:rsidR="00884442" w:rsidRPr="007F458D" w:rsidRDefault="00884442" w:rsidP="003E4639">
      <w:pPr>
        <w:pStyle w:val="af0"/>
        <w:numPr>
          <w:ilvl w:val="0"/>
          <w:numId w:val="91"/>
        </w:numPr>
        <w:tabs>
          <w:tab w:val="left" w:pos="1134"/>
        </w:tabs>
        <w:spacing w:after="0" w:line="240" w:lineRule="auto"/>
        <w:ind w:left="0" w:firstLine="709"/>
        <w:jc w:val="both"/>
        <w:rPr>
          <w:rFonts w:ascii="Times New Roman" w:hAnsi="Times New Roman"/>
          <w:sz w:val="28"/>
          <w:szCs w:val="28"/>
        </w:rPr>
      </w:pPr>
      <w:r w:rsidRPr="007F458D">
        <w:rPr>
          <w:rFonts w:ascii="Times New Roman" w:hAnsi="Times New Roman"/>
          <w:sz w:val="28"/>
          <w:szCs w:val="28"/>
        </w:rPr>
        <w:t>озеленение санитарно-защитных зон с двухъярусной посадкой зеленых насаждений.</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Санитарное состояние воздушного бассейна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rsidR="00884442" w:rsidRPr="007F458D" w:rsidRDefault="00884442" w:rsidP="00944A18">
      <w:pPr>
        <w:autoSpaceDE w:val="0"/>
        <w:autoSpaceDN w:val="0"/>
        <w:adjustRightInd w:val="0"/>
        <w:spacing w:after="0" w:line="240" w:lineRule="auto"/>
        <w:ind w:firstLine="709"/>
        <w:rPr>
          <w:rFonts w:ascii="Times New Roman" w:hAnsi="Times New Roman" w:cs="Times New Roman"/>
          <w:sz w:val="28"/>
          <w:szCs w:val="28"/>
        </w:rPr>
      </w:pPr>
    </w:p>
    <w:p w:rsidR="00884442" w:rsidRPr="007F458D" w:rsidRDefault="00884442" w:rsidP="00944A18">
      <w:pPr>
        <w:autoSpaceDE w:val="0"/>
        <w:autoSpaceDN w:val="0"/>
        <w:adjustRightInd w:val="0"/>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Мероприятия по охране и рациональному использованию водных ресурсов</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Рекомендуемыми мероприятиями по охране водных объектов </w:t>
      </w:r>
      <w:r w:rsidR="00BC3643" w:rsidRPr="007F458D">
        <w:rPr>
          <w:rFonts w:ascii="Times New Roman" w:hAnsi="Times New Roman" w:cs="Times New Roman"/>
          <w:sz w:val="28"/>
          <w:szCs w:val="28"/>
        </w:rPr>
        <w:t xml:space="preserve">сельского поселения </w:t>
      </w:r>
      <w:r w:rsidRPr="007F458D">
        <w:rPr>
          <w:rFonts w:ascii="Times New Roman" w:hAnsi="Times New Roman" w:cs="Times New Roman"/>
          <w:sz w:val="28"/>
          <w:szCs w:val="28"/>
        </w:rPr>
        <w:t>являются:</w:t>
      </w:r>
    </w:p>
    <w:p w:rsidR="00884442" w:rsidRPr="007F458D" w:rsidRDefault="00884442" w:rsidP="003E4639">
      <w:pPr>
        <w:widowControl w:val="0"/>
        <w:numPr>
          <w:ilvl w:val="0"/>
          <w:numId w:val="93"/>
        </w:numPr>
        <w:tabs>
          <w:tab w:val="clear" w:pos="720"/>
          <w:tab w:val="left" w:pos="1134"/>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строительство локальных очистных сооружений;</w:t>
      </w:r>
    </w:p>
    <w:p w:rsidR="00884442" w:rsidRPr="007F458D" w:rsidRDefault="00884442" w:rsidP="003E4639">
      <w:pPr>
        <w:widowControl w:val="0"/>
        <w:numPr>
          <w:ilvl w:val="0"/>
          <w:numId w:val="93"/>
        </w:numPr>
        <w:tabs>
          <w:tab w:val="clear" w:pos="720"/>
          <w:tab w:val="left" w:pos="1134"/>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rsidR="00884442" w:rsidRPr="007F458D" w:rsidRDefault="00884442" w:rsidP="003E4639">
      <w:pPr>
        <w:widowControl w:val="0"/>
        <w:numPr>
          <w:ilvl w:val="0"/>
          <w:numId w:val="93"/>
        </w:numPr>
        <w:tabs>
          <w:tab w:val="clear" w:pos="720"/>
          <w:tab w:val="left" w:pos="1134"/>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соблюдение ограниченного режима водоохранных зон и прибрежных защитных полос (согласно Водному кодексу Российской Федерации);</w:t>
      </w:r>
    </w:p>
    <w:p w:rsidR="00884442" w:rsidRPr="007F458D" w:rsidRDefault="00884442" w:rsidP="003E4639">
      <w:pPr>
        <w:widowControl w:val="0"/>
        <w:numPr>
          <w:ilvl w:val="0"/>
          <w:numId w:val="93"/>
        </w:numPr>
        <w:tabs>
          <w:tab w:val="clear" w:pos="720"/>
          <w:tab w:val="left" w:pos="1134"/>
        </w:tabs>
        <w:suppressAutoHyphen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расчистка русел рек, протекающих по территории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w:t>
      </w:r>
    </w:p>
    <w:p w:rsidR="00884442" w:rsidRPr="007F458D" w:rsidRDefault="00884442" w:rsidP="00944A18">
      <w:pPr>
        <w:tabs>
          <w:tab w:val="left" w:pos="1134"/>
        </w:tabs>
        <w:spacing w:after="0" w:line="240" w:lineRule="auto"/>
        <w:ind w:firstLine="709"/>
        <w:jc w:val="both"/>
        <w:rPr>
          <w:rFonts w:ascii="Times New Roman" w:hAnsi="Times New Roman" w:cs="Times New Roman"/>
          <w:sz w:val="28"/>
          <w:szCs w:val="28"/>
          <w:lang w:bidi="en-US"/>
        </w:rPr>
      </w:pPr>
      <w:r w:rsidRPr="007F458D">
        <w:rPr>
          <w:rFonts w:ascii="Times New Roman" w:hAnsi="Times New Roman" w:cs="Times New Roman"/>
          <w:sz w:val="28"/>
          <w:szCs w:val="28"/>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lang w:bidi="en-US"/>
        </w:rPr>
        <w:t xml:space="preserve"> и загрязнение подземных вод.</w:t>
      </w:r>
    </w:p>
    <w:p w:rsidR="00884442" w:rsidRPr="007F458D" w:rsidRDefault="00884442"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rsidR="00884442" w:rsidRPr="007F458D" w:rsidRDefault="00884442" w:rsidP="003E4639">
      <w:pPr>
        <w:pStyle w:val="af0"/>
        <w:numPr>
          <w:ilvl w:val="0"/>
          <w:numId w:val="92"/>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устройство ограждения зон санитарной охраны на существующих водозаборах;</w:t>
      </w:r>
    </w:p>
    <w:p w:rsidR="00884442" w:rsidRPr="007F458D" w:rsidRDefault="00884442" w:rsidP="003E4639">
      <w:pPr>
        <w:pStyle w:val="af0"/>
        <w:numPr>
          <w:ilvl w:val="0"/>
          <w:numId w:val="92"/>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проведение систем учета и контроля над потреблением питьевой воды;</w:t>
      </w:r>
    </w:p>
    <w:p w:rsidR="00884442" w:rsidRPr="007F458D" w:rsidRDefault="00884442" w:rsidP="003E4639">
      <w:pPr>
        <w:pStyle w:val="af0"/>
        <w:numPr>
          <w:ilvl w:val="0"/>
          <w:numId w:val="92"/>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обеспечение качества питьевой воды, подаваемой населению, путем внедрения средств очистки.</w:t>
      </w:r>
    </w:p>
    <w:p w:rsidR="00884442" w:rsidRPr="007F458D" w:rsidRDefault="00884442" w:rsidP="00944A18">
      <w:pPr>
        <w:autoSpaceDE w:val="0"/>
        <w:autoSpaceDN w:val="0"/>
        <w:adjustRightInd w:val="0"/>
        <w:spacing w:after="0" w:line="240" w:lineRule="auto"/>
        <w:ind w:firstLine="709"/>
        <w:rPr>
          <w:rFonts w:ascii="Times New Roman" w:hAnsi="Times New Roman" w:cs="Times New Roman"/>
          <w:sz w:val="28"/>
          <w:szCs w:val="28"/>
        </w:rPr>
      </w:pPr>
    </w:p>
    <w:p w:rsidR="00884442" w:rsidRPr="007F458D" w:rsidRDefault="00884442" w:rsidP="00944A18">
      <w:pPr>
        <w:autoSpaceDE w:val="0"/>
        <w:autoSpaceDN w:val="0"/>
        <w:adjustRightInd w:val="0"/>
        <w:spacing w:after="0" w:line="240" w:lineRule="auto"/>
        <w:ind w:firstLine="709"/>
        <w:rPr>
          <w:rFonts w:ascii="Times New Roman" w:hAnsi="Times New Roman" w:cs="Times New Roman"/>
          <w:i/>
          <w:sz w:val="28"/>
          <w:szCs w:val="28"/>
        </w:rPr>
      </w:pPr>
      <w:r w:rsidRPr="007F458D">
        <w:rPr>
          <w:rFonts w:ascii="Times New Roman" w:hAnsi="Times New Roman" w:cs="Times New Roman"/>
          <w:i/>
          <w:sz w:val="28"/>
          <w:szCs w:val="28"/>
        </w:rPr>
        <w:t>Мероприятия по охране почв</w:t>
      </w:r>
    </w:p>
    <w:p w:rsidR="00884442" w:rsidRPr="007F458D" w:rsidRDefault="00884442" w:rsidP="00944A18">
      <w:pPr>
        <w:tabs>
          <w:tab w:val="left" w:pos="1134"/>
        </w:tabs>
        <w:spacing w:after="0" w:line="240" w:lineRule="auto"/>
        <w:ind w:firstLine="709"/>
        <w:jc w:val="both"/>
        <w:rPr>
          <w:rFonts w:ascii="Times New Roman" w:hAnsi="Times New Roman" w:cs="Times New Roman"/>
          <w:sz w:val="28"/>
          <w:szCs w:val="28"/>
          <w:lang w:bidi="en-US"/>
        </w:rPr>
      </w:pPr>
      <w:r w:rsidRPr="007F458D">
        <w:rPr>
          <w:rFonts w:ascii="Times New Roman" w:hAnsi="Times New Roman" w:cs="Times New Roman"/>
          <w:sz w:val="28"/>
          <w:szCs w:val="28"/>
        </w:rPr>
        <w:t>С</w:t>
      </w:r>
      <w:r w:rsidRPr="007F458D">
        <w:rPr>
          <w:rFonts w:ascii="Times New Roman" w:hAnsi="Times New Roman" w:cs="Times New Roman"/>
          <w:sz w:val="28"/>
          <w:szCs w:val="28"/>
          <w:lang w:bidi="en-US"/>
        </w:rPr>
        <w:t xml:space="preserve"> целью предотвращения деградации почвенного покрова территории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lang w:bidi="en-US"/>
        </w:rPr>
        <w:t xml:space="preserve"> генеральным планом предлагается:</w:t>
      </w:r>
    </w:p>
    <w:p w:rsidR="00884442" w:rsidRPr="007F458D" w:rsidRDefault="00884442" w:rsidP="003E4639">
      <w:pPr>
        <w:pStyle w:val="af0"/>
        <w:numPr>
          <w:ilvl w:val="0"/>
          <w:numId w:val="94"/>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создание вдоль автомобильных дорог лесных полезащитных полос;</w:t>
      </w:r>
    </w:p>
    <w:p w:rsidR="00884442" w:rsidRPr="007F458D" w:rsidRDefault="00884442" w:rsidP="003E4639">
      <w:pPr>
        <w:pStyle w:val="af0"/>
        <w:numPr>
          <w:ilvl w:val="0"/>
          <w:numId w:val="94"/>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884442" w:rsidRPr="007F458D" w:rsidRDefault="00884442" w:rsidP="003E4639">
      <w:pPr>
        <w:pStyle w:val="af0"/>
        <w:numPr>
          <w:ilvl w:val="0"/>
          <w:numId w:val="94"/>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принятие мер по сохранению плодородия почв, посредством защиты их от эрозии, на основе агрофитомелиоративных приемов и биоинженерных сооружений.</w:t>
      </w:r>
    </w:p>
    <w:p w:rsidR="00884442" w:rsidRPr="007F458D" w:rsidRDefault="00884442" w:rsidP="00944A18">
      <w:pPr>
        <w:tabs>
          <w:tab w:val="left" w:pos="1134"/>
        </w:tabs>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Организация схемы обращения с отходами должна включать в себя следующие мероприятия:</w:t>
      </w:r>
    </w:p>
    <w:p w:rsidR="00884442" w:rsidRPr="007F458D" w:rsidRDefault="00884442" w:rsidP="003E4639">
      <w:pPr>
        <w:pStyle w:val="af0"/>
        <w:numPr>
          <w:ilvl w:val="0"/>
          <w:numId w:val="95"/>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разработка генеральной схемы санитарной очистки на территории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w:t>
      </w:r>
    </w:p>
    <w:p w:rsidR="00884442" w:rsidRPr="007F458D" w:rsidRDefault="00884442" w:rsidP="003E4639">
      <w:pPr>
        <w:pStyle w:val="af0"/>
        <w:numPr>
          <w:ilvl w:val="0"/>
          <w:numId w:val="95"/>
        </w:numPr>
        <w:tabs>
          <w:tab w:val="left" w:pos="1134"/>
        </w:tabs>
        <w:spacing w:after="0" w:line="240" w:lineRule="auto"/>
        <w:ind w:left="0" w:firstLine="709"/>
        <w:jc w:val="both"/>
        <w:rPr>
          <w:rFonts w:ascii="Times New Roman" w:eastAsia="Arial Unicode MS" w:hAnsi="Times New Roman" w:cs="Times New Roman"/>
          <w:kern w:val="1"/>
          <w:sz w:val="28"/>
          <w:szCs w:val="28"/>
        </w:rPr>
      </w:pPr>
      <w:r w:rsidRPr="007F458D">
        <w:rPr>
          <w:rFonts w:ascii="Times New Roman" w:eastAsia="Arial Unicode MS" w:hAnsi="Times New Roman" w:cs="Times New Roman"/>
          <w:kern w:val="1"/>
          <w:sz w:val="28"/>
          <w:szCs w:val="28"/>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rsidR="00884442" w:rsidRPr="007F458D" w:rsidRDefault="00884442" w:rsidP="003E4639">
      <w:pPr>
        <w:pStyle w:val="af0"/>
        <w:numPr>
          <w:ilvl w:val="0"/>
          <w:numId w:val="95"/>
        </w:numPr>
        <w:tabs>
          <w:tab w:val="left" w:pos="1134"/>
        </w:tabs>
        <w:spacing w:after="0" w:line="240" w:lineRule="auto"/>
        <w:ind w:left="0" w:firstLine="709"/>
        <w:jc w:val="both"/>
        <w:rPr>
          <w:rFonts w:ascii="Times New Roman" w:eastAsia="Arial Unicode MS" w:hAnsi="Times New Roman" w:cs="Times New Roman"/>
          <w:kern w:val="1"/>
          <w:sz w:val="28"/>
          <w:szCs w:val="28"/>
        </w:rPr>
      </w:pPr>
      <w:r w:rsidRPr="007F458D">
        <w:rPr>
          <w:rFonts w:ascii="Times New Roman" w:eastAsia="Arial Unicode MS" w:hAnsi="Times New Roman" w:cs="Times New Roman"/>
          <w:kern w:val="1"/>
          <w:sz w:val="28"/>
          <w:szCs w:val="28"/>
        </w:rPr>
        <w:t>приобретение необходимого парка мусоровозов и закупка специальных контейнеров для сбора твердых коммунальных отходов;</w:t>
      </w:r>
    </w:p>
    <w:p w:rsidR="00884442" w:rsidRPr="007F458D" w:rsidRDefault="00884442" w:rsidP="003E4639">
      <w:pPr>
        <w:pStyle w:val="af0"/>
        <w:numPr>
          <w:ilvl w:val="0"/>
          <w:numId w:val="95"/>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rsidR="00884442" w:rsidRPr="007F458D" w:rsidRDefault="00884442" w:rsidP="003E4639">
      <w:pPr>
        <w:pStyle w:val="af0"/>
        <w:numPr>
          <w:ilvl w:val="0"/>
          <w:numId w:val="95"/>
        </w:numPr>
        <w:tabs>
          <w:tab w:val="left" w:pos="1134"/>
        </w:tabs>
        <w:spacing w:after="0" w:line="240" w:lineRule="auto"/>
        <w:ind w:left="0" w:firstLine="709"/>
        <w:jc w:val="both"/>
        <w:rPr>
          <w:rFonts w:ascii="Times New Roman" w:eastAsia="Arial Unicode MS" w:hAnsi="Times New Roman" w:cs="Times New Roman"/>
          <w:kern w:val="1"/>
          <w:sz w:val="28"/>
          <w:szCs w:val="28"/>
        </w:rPr>
      </w:pPr>
      <w:r w:rsidRPr="007F458D">
        <w:rPr>
          <w:rFonts w:ascii="Times New Roman" w:eastAsia="Arial Unicode MS" w:hAnsi="Times New Roman" w:cs="Times New Roman"/>
          <w:kern w:val="1"/>
          <w:sz w:val="28"/>
          <w:szCs w:val="28"/>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rsidR="00884442" w:rsidRPr="007F458D" w:rsidRDefault="00884442" w:rsidP="003E4639">
      <w:pPr>
        <w:pStyle w:val="af0"/>
        <w:numPr>
          <w:ilvl w:val="0"/>
          <w:numId w:val="95"/>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884442" w:rsidRPr="007F458D" w:rsidRDefault="00884442" w:rsidP="00944A18">
      <w:pPr>
        <w:spacing w:after="0" w:line="240" w:lineRule="auto"/>
        <w:ind w:firstLine="709"/>
        <w:jc w:val="both"/>
        <w:rPr>
          <w:rFonts w:ascii="Times New Roman" w:hAnsi="Times New Roman" w:cs="Times New Roman"/>
          <w:sz w:val="28"/>
          <w:szCs w:val="28"/>
        </w:rPr>
      </w:pPr>
    </w:p>
    <w:p w:rsidR="00884442" w:rsidRPr="007F458D" w:rsidRDefault="00884442" w:rsidP="00944A18">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Мероприятия по охране растительности и животного мира</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Основными элементами системы озеленения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являются озеленённые территории жилых и производственных районов и защитные зоны.</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Парки и скверы должны быть оборудованы водопроводом, канализацией, водостоками, освещением.</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884442" w:rsidRPr="007F458D" w:rsidRDefault="00884442"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Основными природоохранными мероприятиями в отношении растительного и животного мира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являются:</w:t>
      </w:r>
    </w:p>
    <w:p w:rsidR="00884442" w:rsidRPr="007F458D" w:rsidRDefault="00884442" w:rsidP="003E4639">
      <w:pPr>
        <w:pStyle w:val="af0"/>
        <w:numPr>
          <w:ilvl w:val="0"/>
          <w:numId w:val="96"/>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максимальное сохранение участков защитных лесных насаждений;</w:t>
      </w:r>
    </w:p>
    <w:p w:rsidR="00884442" w:rsidRPr="007F458D" w:rsidRDefault="00884442" w:rsidP="003E4639">
      <w:pPr>
        <w:pStyle w:val="af0"/>
        <w:numPr>
          <w:ilvl w:val="0"/>
          <w:numId w:val="96"/>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создание оптимальных условий для поддержания видового разнообразия животного мира.</w:t>
      </w:r>
    </w:p>
    <w:p w:rsidR="00D345B5" w:rsidRPr="007F458D" w:rsidRDefault="00D345B5" w:rsidP="00D345B5">
      <w:pPr>
        <w:pStyle w:val="af0"/>
        <w:tabs>
          <w:tab w:val="left" w:pos="1134"/>
        </w:tabs>
        <w:spacing w:after="0" w:line="240" w:lineRule="auto"/>
        <w:ind w:left="709"/>
        <w:jc w:val="both"/>
        <w:rPr>
          <w:rFonts w:ascii="Times New Roman" w:hAnsi="Times New Roman" w:cs="Times New Roman"/>
          <w:sz w:val="28"/>
          <w:szCs w:val="28"/>
        </w:rPr>
      </w:pPr>
    </w:p>
    <w:p w:rsidR="00D345B5" w:rsidRPr="007F458D" w:rsidRDefault="00D345B5" w:rsidP="00D345B5">
      <w:pPr>
        <w:pStyle w:val="af0"/>
        <w:numPr>
          <w:ilvl w:val="1"/>
          <w:numId w:val="18"/>
        </w:numPr>
        <w:spacing w:after="0" w:line="240" w:lineRule="auto"/>
        <w:jc w:val="center"/>
        <w:outlineLvl w:val="1"/>
        <w:rPr>
          <w:rFonts w:ascii="Times New Roman" w:hAnsi="Times New Roman" w:cs="Times New Roman"/>
          <w:b/>
          <w:sz w:val="26"/>
          <w:szCs w:val="26"/>
        </w:rPr>
      </w:pPr>
      <w:bookmarkStart w:id="221" w:name="_Toc6841307"/>
      <w:bookmarkStart w:id="222" w:name="_Toc15391655"/>
      <w:bookmarkStart w:id="223" w:name="_Toc23196446"/>
      <w:r w:rsidRPr="007F458D">
        <w:rPr>
          <w:rFonts w:ascii="Times New Roman" w:hAnsi="Times New Roman" w:cs="Times New Roman"/>
          <w:b/>
          <w:sz w:val="26"/>
          <w:szCs w:val="26"/>
        </w:rPr>
        <w:t>Установление административных границ</w:t>
      </w:r>
      <w:bookmarkEnd w:id="221"/>
      <w:bookmarkEnd w:id="222"/>
      <w:bookmarkEnd w:id="223"/>
    </w:p>
    <w:p w:rsidR="00D345B5" w:rsidRPr="007F458D" w:rsidRDefault="00D345B5" w:rsidP="00D345B5">
      <w:pPr>
        <w:spacing w:after="0" w:line="240" w:lineRule="auto"/>
        <w:ind w:firstLine="709"/>
        <w:jc w:val="both"/>
        <w:rPr>
          <w:rFonts w:ascii="Times New Roman" w:eastAsia="Times New Roman" w:hAnsi="Times New Roman" w:cs="Times New Roman"/>
          <w:iCs/>
          <w:sz w:val="28"/>
          <w:szCs w:val="28"/>
        </w:rPr>
      </w:pPr>
    </w:p>
    <w:p w:rsidR="00D345B5" w:rsidRPr="007F458D" w:rsidRDefault="00D345B5" w:rsidP="00D345B5">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Границы муниципального образования «Тимирязевское сельское поселение» приняты согласно приложению 19 к Закону Ульяновской области № 043-30 от </w:t>
      </w:r>
      <w:smartTag w:uri="urn:schemas-microsoft-com:office:smarttags" w:element="date">
        <w:smartTagPr>
          <w:attr w:name="Year" w:val="2004"/>
          <w:attr w:name="Day" w:val="13"/>
          <w:attr w:name="Month" w:val="7"/>
          <w:attr w:name="ls" w:val="trans"/>
        </w:smartTagPr>
        <w:r w:rsidRPr="007F458D">
          <w:rPr>
            <w:rFonts w:ascii="Times New Roman" w:eastAsia="Times New Roman" w:hAnsi="Times New Roman" w:cs="Times New Roman"/>
            <w:iCs/>
            <w:sz w:val="28"/>
            <w:szCs w:val="28"/>
          </w:rPr>
          <w:t>13 июля 2004 года</w:t>
        </w:r>
      </w:smartTag>
      <w:r w:rsidRPr="007F458D">
        <w:rPr>
          <w:rFonts w:ascii="Times New Roman" w:eastAsia="Times New Roman" w:hAnsi="Times New Roman" w:cs="Times New Roman"/>
          <w:iCs/>
          <w:sz w:val="28"/>
          <w:szCs w:val="28"/>
        </w:rPr>
        <w:t>.</w:t>
      </w:r>
    </w:p>
    <w:p w:rsidR="00D345B5" w:rsidRPr="007F458D" w:rsidRDefault="00D345B5" w:rsidP="00D345B5">
      <w:pPr>
        <w:spacing w:after="0" w:line="240" w:lineRule="auto"/>
        <w:ind w:firstLine="708"/>
        <w:jc w:val="both"/>
        <w:rPr>
          <w:rFonts w:ascii="Times New Roman" w:hAnsi="Times New Roman" w:cs="Times New Roman"/>
          <w:sz w:val="28"/>
          <w:szCs w:val="28"/>
          <w:lang w:eastAsia="ru-RU"/>
        </w:rPr>
      </w:pPr>
      <w:r w:rsidRPr="007F458D">
        <w:rPr>
          <w:rFonts w:ascii="Times New Roman" w:hAnsi="Times New Roman" w:cs="Times New Roman"/>
          <w:sz w:val="28"/>
          <w:szCs w:val="28"/>
          <w:lang w:eastAsia="ru-RU"/>
        </w:rPr>
        <w:t>Задачами территориального планирования в сфере административно территориального устройства является выделение границ населенных пунктов муниципального образования «</w:t>
      </w:r>
      <w:r w:rsidRPr="007F458D">
        <w:rPr>
          <w:rFonts w:ascii="Times New Roman" w:eastAsia="Times New Roman" w:hAnsi="Times New Roman" w:cs="Times New Roman"/>
          <w:iCs/>
          <w:sz w:val="28"/>
          <w:szCs w:val="28"/>
        </w:rPr>
        <w:t>Тимирязевское сельское поселение</w:t>
      </w:r>
      <w:r w:rsidRPr="007F458D">
        <w:rPr>
          <w:rFonts w:ascii="Times New Roman" w:hAnsi="Times New Roman" w:cs="Times New Roman"/>
          <w:sz w:val="28"/>
          <w:szCs w:val="28"/>
          <w:lang w:eastAsia="ru-RU"/>
        </w:rPr>
        <w:t>» в соответствии требованиям федерального и областного законодательства.</w:t>
      </w:r>
    </w:p>
    <w:p w:rsidR="00D345B5" w:rsidRPr="007F458D" w:rsidRDefault="00D345B5" w:rsidP="00D345B5">
      <w:pPr>
        <w:pStyle w:val="af0"/>
        <w:tabs>
          <w:tab w:val="left" w:pos="993"/>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Генеральным планом предусматривается </w:t>
      </w:r>
      <w:r w:rsidRPr="007F458D">
        <w:rPr>
          <w:rFonts w:ascii="Times New Roman" w:eastAsiaTheme="majorEastAsia" w:hAnsi="Times New Roman" w:cs="Times New Roman"/>
          <w:bCs/>
          <w:sz w:val="28"/>
          <w:szCs w:val="28"/>
        </w:rPr>
        <w:t xml:space="preserve">корректировка границы п. Тимирязевский, </w:t>
      </w:r>
      <w:r w:rsidR="006A7DBB" w:rsidRPr="007F458D">
        <w:rPr>
          <w:rFonts w:ascii="Times New Roman" w:eastAsiaTheme="majorEastAsia" w:hAnsi="Times New Roman" w:cs="Times New Roman"/>
          <w:bCs/>
          <w:sz w:val="28"/>
          <w:szCs w:val="28"/>
        </w:rPr>
        <w:t>п</w:t>
      </w:r>
      <w:r w:rsidRPr="007F458D">
        <w:rPr>
          <w:rFonts w:ascii="Times New Roman" w:eastAsiaTheme="majorEastAsia" w:hAnsi="Times New Roman" w:cs="Times New Roman"/>
          <w:bCs/>
          <w:sz w:val="28"/>
          <w:szCs w:val="28"/>
        </w:rPr>
        <w:t xml:space="preserve">. Новая Бирючевка, </w:t>
      </w:r>
      <w:r w:rsidR="006A7DBB" w:rsidRPr="007F458D">
        <w:rPr>
          <w:rFonts w:ascii="Times New Roman" w:eastAsiaTheme="majorEastAsia" w:hAnsi="Times New Roman" w:cs="Times New Roman"/>
          <w:bCs/>
          <w:sz w:val="28"/>
          <w:szCs w:val="28"/>
        </w:rPr>
        <w:t xml:space="preserve">д. Бирючевка, </w:t>
      </w:r>
      <w:r w:rsidRPr="007F458D">
        <w:rPr>
          <w:rFonts w:ascii="Times New Roman" w:eastAsiaTheme="majorEastAsia" w:hAnsi="Times New Roman" w:cs="Times New Roman"/>
          <w:bCs/>
          <w:sz w:val="28"/>
          <w:szCs w:val="28"/>
        </w:rPr>
        <w:t>д. Михайловка, п. ст. Лаишевка, с. Шумовка, с. Новый Урень, д. Семеновка</w:t>
      </w:r>
      <w:r w:rsidR="006A7DBB" w:rsidRPr="007F458D">
        <w:rPr>
          <w:rFonts w:ascii="Times New Roman" w:eastAsiaTheme="majorEastAsia" w:hAnsi="Times New Roman" w:cs="Times New Roman"/>
          <w:bCs/>
          <w:sz w:val="28"/>
          <w:szCs w:val="28"/>
        </w:rPr>
        <w:t xml:space="preserve">, разъезд </w:t>
      </w:r>
      <w:smartTag w:uri="urn:schemas-microsoft-com:office:smarttags" w:element="metricconverter">
        <w:smartTagPr>
          <w:attr w:name="ProductID" w:val="170 км"/>
        </w:smartTagPr>
        <w:r w:rsidR="006A7DBB" w:rsidRPr="007F458D">
          <w:rPr>
            <w:rFonts w:ascii="Times New Roman" w:eastAsiaTheme="majorEastAsia" w:hAnsi="Times New Roman" w:cs="Times New Roman"/>
            <w:bCs/>
            <w:sz w:val="28"/>
            <w:szCs w:val="28"/>
          </w:rPr>
          <w:t>170 км</w:t>
        </w:r>
      </w:smartTag>
      <w:r w:rsidRPr="007F458D">
        <w:rPr>
          <w:rFonts w:ascii="Times New Roman" w:hAnsi="Times New Roman" w:cs="Times New Roman"/>
          <w:sz w:val="28"/>
          <w:szCs w:val="28"/>
        </w:rPr>
        <w:t>.</w:t>
      </w:r>
    </w:p>
    <w:p w:rsidR="00D345B5" w:rsidRPr="007F458D" w:rsidRDefault="00D345B5" w:rsidP="00D345B5">
      <w:pPr>
        <w:spacing w:after="0" w:line="240" w:lineRule="auto"/>
        <w:ind w:firstLine="708"/>
        <w:jc w:val="both"/>
        <w:rPr>
          <w:rFonts w:ascii="Times New Roman" w:eastAsiaTheme="majorEastAsia" w:hAnsi="Times New Roman" w:cs="Times New Roman"/>
          <w:bCs/>
          <w:sz w:val="28"/>
          <w:szCs w:val="28"/>
        </w:rPr>
      </w:pPr>
      <w:r w:rsidRPr="007F458D">
        <w:rPr>
          <w:rFonts w:ascii="Times New Roman" w:hAnsi="Times New Roman" w:cs="Times New Roman"/>
          <w:sz w:val="28"/>
          <w:szCs w:val="28"/>
          <w:lang w:eastAsia="ru-RU"/>
        </w:rPr>
        <w:t xml:space="preserve">В границы населенных пунктов включаются участки </w:t>
      </w:r>
      <w:r w:rsidRPr="007F458D">
        <w:rPr>
          <w:rFonts w:ascii="Times New Roman" w:hAnsi="Times New Roman" w:cs="Times New Roman"/>
          <w:sz w:val="28"/>
          <w:szCs w:val="28"/>
        </w:rPr>
        <w:t xml:space="preserve">общей площадью </w:t>
      </w:r>
      <w:r w:rsidRPr="007F458D">
        <w:rPr>
          <w:rFonts w:ascii="Times New Roman" w:eastAsiaTheme="majorEastAsia" w:hAnsi="Times New Roman" w:cs="Times New Roman"/>
          <w:bCs/>
          <w:sz w:val="28"/>
          <w:szCs w:val="28"/>
        </w:rPr>
        <w:t>18,</w:t>
      </w:r>
      <w:r w:rsidR="006A7DBB" w:rsidRPr="007F458D">
        <w:rPr>
          <w:rFonts w:ascii="Times New Roman" w:eastAsiaTheme="majorEastAsia" w:hAnsi="Times New Roman" w:cs="Times New Roman"/>
          <w:bCs/>
          <w:sz w:val="28"/>
          <w:szCs w:val="28"/>
        </w:rPr>
        <w:t>1</w:t>
      </w:r>
      <w:r w:rsidRPr="007F458D">
        <w:rPr>
          <w:rFonts w:ascii="Times New Roman" w:eastAsiaTheme="majorEastAsia" w:hAnsi="Times New Roman" w:cs="Times New Roman"/>
          <w:bCs/>
          <w:sz w:val="28"/>
          <w:szCs w:val="28"/>
        </w:rPr>
        <w:t>2 га.</w:t>
      </w:r>
    </w:p>
    <w:p w:rsidR="00D345B5" w:rsidRPr="007F458D" w:rsidRDefault="00D345B5" w:rsidP="00D345B5">
      <w:pPr>
        <w:spacing w:after="0" w:line="240" w:lineRule="auto"/>
        <w:ind w:firstLine="708"/>
        <w:jc w:val="both"/>
        <w:rPr>
          <w:rFonts w:ascii="Times New Roman" w:hAnsi="Times New Roman" w:cs="Times New Roman"/>
          <w:sz w:val="28"/>
          <w:szCs w:val="28"/>
        </w:rPr>
      </w:pPr>
      <w:r w:rsidRPr="007F458D">
        <w:rPr>
          <w:rFonts w:ascii="Times New Roman" w:hAnsi="Times New Roman" w:cs="Times New Roman"/>
          <w:sz w:val="28"/>
          <w:szCs w:val="28"/>
        </w:rPr>
        <w:t>Из границ населенных пунктов исключа</w:t>
      </w:r>
      <w:r w:rsidR="008A51CB" w:rsidRPr="007F458D">
        <w:rPr>
          <w:rFonts w:ascii="Times New Roman" w:hAnsi="Times New Roman" w:cs="Times New Roman"/>
          <w:sz w:val="28"/>
          <w:szCs w:val="28"/>
        </w:rPr>
        <w:t>ю</w:t>
      </w:r>
      <w:r w:rsidRPr="007F458D">
        <w:rPr>
          <w:rFonts w:ascii="Times New Roman" w:hAnsi="Times New Roman" w:cs="Times New Roman"/>
          <w:sz w:val="28"/>
          <w:szCs w:val="28"/>
        </w:rPr>
        <w:t>тся участ</w:t>
      </w:r>
      <w:r w:rsidR="008A51CB" w:rsidRPr="007F458D">
        <w:rPr>
          <w:rFonts w:ascii="Times New Roman" w:hAnsi="Times New Roman" w:cs="Times New Roman"/>
          <w:sz w:val="28"/>
          <w:szCs w:val="28"/>
        </w:rPr>
        <w:t>ки</w:t>
      </w:r>
      <w:r w:rsidRPr="007F458D">
        <w:rPr>
          <w:rFonts w:ascii="Times New Roman" w:hAnsi="Times New Roman" w:cs="Times New Roman"/>
          <w:sz w:val="28"/>
          <w:szCs w:val="28"/>
        </w:rPr>
        <w:t xml:space="preserve"> общей площадью </w:t>
      </w:r>
      <w:r w:rsidRPr="007F458D">
        <w:rPr>
          <w:rFonts w:ascii="Times New Roman" w:eastAsiaTheme="majorEastAsia" w:hAnsi="Times New Roman" w:cs="Times New Roman"/>
          <w:bCs/>
          <w:sz w:val="28"/>
          <w:szCs w:val="28"/>
        </w:rPr>
        <w:t>76,1</w:t>
      </w:r>
      <w:r w:rsidR="006A7DBB" w:rsidRPr="007F458D">
        <w:rPr>
          <w:rFonts w:ascii="Times New Roman" w:eastAsiaTheme="majorEastAsia" w:hAnsi="Times New Roman" w:cs="Times New Roman"/>
          <w:bCs/>
          <w:sz w:val="28"/>
          <w:szCs w:val="28"/>
        </w:rPr>
        <w:t>5</w:t>
      </w:r>
      <w:r w:rsidRPr="007F458D">
        <w:rPr>
          <w:rFonts w:ascii="Times New Roman" w:eastAsiaTheme="majorEastAsia" w:hAnsi="Times New Roman" w:cs="Times New Roman"/>
          <w:bCs/>
          <w:sz w:val="28"/>
          <w:szCs w:val="28"/>
        </w:rPr>
        <w:t> </w:t>
      </w:r>
      <w:r w:rsidRPr="007F458D">
        <w:rPr>
          <w:rFonts w:ascii="Times New Roman" w:hAnsi="Times New Roman" w:cs="Times New Roman"/>
          <w:sz w:val="28"/>
          <w:szCs w:val="28"/>
        </w:rPr>
        <w:t>га.</w:t>
      </w:r>
    </w:p>
    <w:p w:rsidR="00D345B5" w:rsidRPr="007F458D" w:rsidRDefault="00D345B5" w:rsidP="00D345B5">
      <w:pPr>
        <w:spacing w:after="0" w:line="240" w:lineRule="auto"/>
        <w:ind w:firstLine="709"/>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 xml:space="preserve">В соответствии с государственным лесным реестром земельные участки, планируемые к включению в границы населенных пунктов </w:t>
      </w:r>
      <w:r w:rsidRPr="007F458D">
        <w:rPr>
          <w:rFonts w:ascii="Times New Roman" w:eastAsia="Times New Roman" w:hAnsi="Times New Roman" w:cs="Times New Roman"/>
          <w:iCs/>
          <w:sz w:val="28"/>
          <w:szCs w:val="28"/>
        </w:rPr>
        <w:t xml:space="preserve">Тимирязевского сельского </w:t>
      </w:r>
      <w:r w:rsidRPr="007F458D">
        <w:rPr>
          <w:rFonts w:ascii="Times New Roman" w:eastAsiaTheme="majorEastAsia" w:hAnsi="Times New Roman" w:cs="Times New Roman"/>
          <w:bCs/>
          <w:sz w:val="28"/>
          <w:szCs w:val="28"/>
        </w:rPr>
        <w:t>поселения, к землям лесного фонда не отнесены.</w:t>
      </w:r>
    </w:p>
    <w:p w:rsidR="00D345B5" w:rsidRPr="007F458D" w:rsidRDefault="00D345B5" w:rsidP="00621265">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Перечень включаемых и исключаемых земельных участков и обоснования включения в границы населенного пункта приведены в таблице 4</w:t>
      </w:r>
      <w:r w:rsidR="006A7DBB" w:rsidRPr="007F458D">
        <w:rPr>
          <w:rFonts w:ascii="Times New Roman" w:hAnsi="Times New Roman" w:cs="Times New Roman"/>
          <w:sz w:val="28"/>
          <w:szCs w:val="28"/>
        </w:rPr>
        <w:t>2</w:t>
      </w:r>
      <w:r w:rsidRPr="007F458D">
        <w:rPr>
          <w:rFonts w:ascii="Times New Roman" w:hAnsi="Times New Roman" w:cs="Times New Roman"/>
          <w:sz w:val="28"/>
          <w:szCs w:val="28"/>
        </w:rPr>
        <w:t xml:space="preserve"> и 4</w:t>
      </w:r>
      <w:r w:rsidR="006A7DBB" w:rsidRPr="007F458D">
        <w:rPr>
          <w:rFonts w:ascii="Times New Roman" w:hAnsi="Times New Roman" w:cs="Times New Roman"/>
          <w:sz w:val="28"/>
          <w:szCs w:val="28"/>
        </w:rPr>
        <w:t>3</w:t>
      </w:r>
      <w:r w:rsidRPr="007F458D">
        <w:rPr>
          <w:rFonts w:ascii="Times New Roman" w:hAnsi="Times New Roman" w:cs="Times New Roman"/>
          <w:sz w:val="28"/>
          <w:szCs w:val="28"/>
        </w:rPr>
        <w:t>.</w:t>
      </w:r>
    </w:p>
    <w:p w:rsidR="00D345B5" w:rsidRPr="007F458D" w:rsidRDefault="00D345B5" w:rsidP="00D345B5">
      <w:pPr>
        <w:autoSpaceDE w:val="0"/>
        <w:autoSpaceDN w:val="0"/>
        <w:adjustRightInd w:val="0"/>
        <w:spacing w:after="0" w:line="240" w:lineRule="auto"/>
        <w:ind w:firstLine="709"/>
        <w:jc w:val="right"/>
        <w:rPr>
          <w:rFonts w:ascii="Times New Roman" w:hAnsi="Times New Roman" w:cs="Times New Roman"/>
          <w:sz w:val="28"/>
          <w:szCs w:val="28"/>
        </w:rPr>
        <w:sectPr w:rsidR="00D345B5" w:rsidRPr="007F458D" w:rsidSect="004D4288">
          <w:headerReference w:type="default" r:id="rId20"/>
          <w:pgSz w:w="11906" w:h="16838"/>
          <w:pgMar w:top="567" w:right="567" w:bottom="567" w:left="1134" w:header="709" w:footer="709" w:gutter="0"/>
          <w:cols w:space="708"/>
          <w:docGrid w:linePitch="360"/>
        </w:sectPr>
      </w:pPr>
    </w:p>
    <w:p w:rsidR="00D345B5" w:rsidRPr="007F458D" w:rsidRDefault="00D345B5" w:rsidP="00D345B5">
      <w:pPr>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Таблица 4</w:t>
      </w:r>
      <w:r w:rsidR="00191A08" w:rsidRPr="007F458D">
        <w:rPr>
          <w:rFonts w:ascii="Times New Roman" w:hAnsi="Times New Roman" w:cs="Times New Roman"/>
          <w:sz w:val="28"/>
          <w:szCs w:val="28"/>
        </w:rPr>
        <w:t>3</w:t>
      </w:r>
    </w:p>
    <w:p w:rsidR="00D345B5" w:rsidRPr="007F458D" w:rsidRDefault="00D345B5" w:rsidP="00D345B5">
      <w:pPr>
        <w:spacing w:after="0" w:line="240" w:lineRule="auto"/>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 xml:space="preserve">Перечень земельных участков, которые включаются в границы населенных пунктов, входящих в состав </w:t>
      </w:r>
      <w:r w:rsidRPr="007F458D">
        <w:rPr>
          <w:rFonts w:ascii="Times New Roman" w:eastAsia="Times New Roman" w:hAnsi="Times New Roman" w:cs="Times New Roman"/>
          <w:iCs/>
          <w:sz w:val="28"/>
          <w:szCs w:val="28"/>
        </w:rPr>
        <w:t>Тимирязевского сельского</w:t>
      </w:r>
      <w:r w:rsidRPr="007F458D">
        <w:rPr>
          <w:rFonts w:ascii="Times New Roman" w:eastAsiaTheme="majorEastAsia" w:hAnsi="Times New Roman" w:cs="Times New Roman"/>
          <w:bCs/>
          <w:sz w:val="28"/>
          <w:szCs w:val="28"/>
        </w:rPr>
        <w:t xml:space="preserve"> поселения</w:t>
      </w:r>
    </w:p>
    <w:tbl>
      <w:tblPr>
        <w:tblStyle w:val="af2"/>
        <w:tblW w:w="15703" w:type="dxa"/>
        <w:jc w:val="center"/>
        <w:tblLook w:val="04A0" w:firstRow="1" w:lastRow="0" w:firstColumn="1" w:lastColumn="0" w:noHBand="0" w:noVBand="1"/>
      </w:tblPr>
      <w:tblGrid>
        <w:gridCol w:w="594"/>
        <w:gridCol w:w="2350"/>
        <w:gridCol w:w="2466"/>
        <w:gridCol w:w="3000"/>
        <w:gridCol w:w="2720"/>
        <w:gridCol w:w="1795"/>
        <w:gridCol w:w="2778"/>
      </w:tblGrid>
      <w:tr w:rsidR="00D345B5" w:rsidRPr="007F458D" w:rsidTr="00A04D65">
        <w:trPr>
          <w:tblHeader/>
          <w:jc w:val="center"/>
        </w:trPr>
        <w:tc>
          <w:tcPr>
            <w:tcW w:w="594" w:type="dxa"/>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 п/п</w:t>
            </w:r>
          </w:p>
        </w:tc>
        <w:tc>
          <w:tcPr>
            <w:tcW w:w="2350" w:type="dxa"/>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Наименование населенного пункта</w:t>
            </w:r>
          </w:p>
        </w:tc>
        <w:tc>
          <w:tcPr>
            <w:tcW w:w="2466" w:type="dxa"/>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 xml:space="preserve">Кадастровый номер </w:t>
            </w:r>
          </w:p>
        </w:tc>
        <w:tc>
          <w:tcPr>
            <w:tcW w:w="3000" w:type="dxa"/>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Категория земель</w:t>
            </w:r>
          </w:p>
        </w:tc>
        <w:tc>
          <w:tcPr>
            <w:tcW w:w="2720" w:type="dxa"/>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Категория земель, к которой планируется отнести земельный участок</w:t>
            </w:r>
          </w:p>
        </w:tc>
        <w:tc>
          <w:tcPr>
            <w:tcW w:w="1795" w:type="dxa"/>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Площадь включаемого земельного участка (га)</w:t>
            </w:r>
          </w:p>
        </w:tc>
        <w:tc>
          <w:tcPr>
            <w:tcW w:w="2778" w:type="dxa"/>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Обоснование включения участка</w:t>
            </w:r>
          </w:p>
        </w:tc>
      </w:tr>
      <w:tr w:rsidR="00BD3B60" w:rsidRPr="007F458D" w:rsidTr="00A04D65">
        <w:trPr>
          <w:jc w:val="center"/>
        </w:trPr>
        <w:tc>
          <w:tcPr>
            <w:tcW w:w="594" w:type="dxa"/>
            <w:vMerge w:val="restart"/>
          </w:tcPr>
          <w:p w:rsidR="00BD3B60" w:rsidRPr="007F458D" w:rsidRDefault="00BD3B60" w:rsidP="00A04D65">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1</w:t>
            </w:r>
          </w:p>
        </w:tc>
        <w:tc>
          <w:tcPr>
            <w:tcW w:w="2350" w:type="dxa"/>
            <w:vMerge w:val="restart"/>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с. Новый Урень</w:t>
            </w:r>
          </w:p>
        </w:tc>
        <w:tc>
          <w:tcPr>
            <w:tcW w:w="2466"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 xml:space="preserve">часть кадастрового квартала </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73:19:050101</w:t>
            </w:r>
          </w:p>
        </w:tc>
        <w:tc>
          <w:tcPr>
            <w:tcW w:w="3000"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2720"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1795" w:type="dxa"/>
            <w:vMerge w:val="restart"/>
          </w:tcPr>
          <w:p w:rsidR="00BD3B60" w:rsidRPr="007F458D" w:rsidRDefault="00BD3B60" w:rsidP="00A04D65">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2,18</w:t>
            </w:r>
          </w:p>
        </w:tc>
        <w:tc>
          <w:tcPr>
            <w:tcW w:w="2778"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корректировка границы с учетом сложившейся застройки</w:t>
            </w:r>
          </w:p>
        </w:tc>
      </w:tr>
      <w:tr w:rsidR="00BD3B60" w:rsidRPr="007F458D" w:rsidTr="00A04D65">
        <w:trPr>
          <w:jc w:val="center"/>
        </w:trPr>
        <w:tc>
          <w:tcPr>
            <w:tcW w:w="594" w:type="dxa"/>
            <w:vMerge/>
          </w:tcPr>
          <w:p w:rsidR="00BD3B60" w:rsidRPr="007F458D" w:rsidRDefault="00BD3B60" w:rsidP="00A04D65">
            <w:pPr>
              <w:jc w:val="center"/>
              <w:rPr>
                <w:rFonts w:ascii="Times New Roman" w:eastAsiaTheme="majorEastAsia" w:hAnsi="Times New Roman" w:cs="Times New Roman"/>
                <w:bCs/>
                <w:sz w:val="28"/>
                <w:szCs w:val="28"/>
              </w:rPr>
            </w:pPr>
          </w:p>
        </w:tc>
        <w:tc>
          <w:tcPr>
            <w:tcW w:w="2350" w:type="dxa"/>
            <w:vMerge/>
          </w:tcPr>
          <w:p w:rsidR="00BD3B60" w:rsidRPr="007F458D" w:rsidRDefault="00BD3B60" w:rsidP="00A04D65">
            <w:pPr>
              <w:jc w:val="both"/>
              <w:rPr>
                <w:rFonts w:ascii="Times New Roman" w:eastAsiaTheme="majorEastAsia" w:hAnsi="Times New Roman" w:cs="Times New Roman"/>
                <w:bCs/>
                <w:sz w:val="28"/>
                <w:szCs w:val="28"/>
              </w:rPr>
            </w:pPr>
          </w:p>
        </w:tc>
        <w:tc>
          <w:tcPr>
            <w:tcW w:w="2466"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земельный участок 73:19:050101:121</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 xml:space="preserve">часть земельного участка </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73:19:000000:633</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73:19:000000:1611</w:t>
            </w:r>
          </w:p>
        </w:tc>
        <w:tc>
          <w:tcPr>
            <w:tcW w:w="3000"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2720"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1795" w:type="dxa"/>
            <w:vMerge/>
          </w:tcPr>
          <w:p w:rsidR="00BD3B60" w:rsidRPr="007F458D" w:rsidRDefault="00BD3B60" w:rsidP="00A240BB">
            <w:pPr>
              <w:jc w:val="center"/>
              <w:rPr>
                <w:rFonts w:ascii="Times New Roman" w:eastAsiaTheme="majorEastAsia" w:hAnsi="Times New Roman" w:cs="Times New Roman"/>
                <w:bCs/>
                <w:sz w:val="28"/>
                <w:szCs w:val="28"/>
              </w:rPr>
            </w:pPr>
          </w:p>
        </w:tc>
        <w:tc>
          <w:tcPr>
            <w:tcW w:w="2778"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корректировка границы с учетом сложившейся застройки</w:t>
            </w:r>
          </w:p>
        </w:tc>
      </w:tr>
      <w:tr w:rsidR="00BD3B60" w:rsidRPr="007F458D" w:rsidTr="00A04D65">
        <w:trPr>
          <w:jc w:val="center"/>
        </w:trPr>
        <w:tc>
          <w:tcPr>
            <w:tcW w:w="594" w:type="dxa"/>
            <w:vMerge w:val="restart"/>
          </w:tcPr>
          <w:p w:rsidR="00BD3B60" w:rsidRPr="007F458D" w:rsidRDefault="00BD3B60" w:rsidP="00A04D65">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2</w:t>
            </w:r>
          </w:p>
        </w:tc>
        <w:tc>
          <w:tcPr>
            <w:tcW w:w="2350" w:type="dxa"/>
            <w:vMerge w:val="restart"/>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п. Тимирязевский</w:t>
            </w:r>
          </w:p>
        </w:tc>
        <w:tc>
          <w:tcPr>
            <w:tcW w:w="2466"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кадастрового квартала 73:19:013201</w:t>
            </w:r>
          </w:p>
        </w:tc>
        <w:tc>
          <w:tcPr>
            <w:tcW w:w="3000"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2720"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1795" w:type="dxa"/>
            <w:vMerge w:val="restart"/>
          </w:tcPr>
          <w:p w:rsidR="00BD3B60" w:rsidRPr="007F458D" w:rsidRDefault="00BD3B60" w:rsidP="00BD3B60">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15,94</w:t>
            </w:r>
          </w:p>
        </w:tc>
        <w:tc>
          <w:tcPr>
            <w:tcW w:w="2778"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корректировка границы с учетом сложившейся застройки</w:t>
            </w:r>
          </w:p>
        </w:tc>
      </w:tr>
      <w:tr w:rsidR="00BD3B60" w:rsidRPr="007F458D" w:rsidTr="00A04D65">
        <w:trPr>
          <w:jc w:val="center"/>
        </w:trPr>
        <w:tc>
          <w:tcPr>
            <w:tcW w:w="594" w:type="dxa"/>
            <w:vMerge/>
          </w:tcPr>
          <w:p w:rsidR="00BD3B60" w:rsidRPr="007F458D" w:rsidRDefault="00BD3B60" w:rsidP="00A04D65">
            <w:pPr>
              <w:jc w:val="center"/>
              <w:rPr>
                <w:rFonts w:ascii="Times New Roman" w:eastAsiaTheme="majorEastAsia" w:hAnsi="Times New Roman" w:cs="Times New Roman"/>
                <w:bCs/>
                <w:sz w:val="28"/>
                <w:szCs w:val="28"/>
              </w:rPr>
            </w:pPr>
          </w:p>
        </w:tc>
        <w:tc>
          <w:tcPr>
            <w:tcW w:w="2350" w:type="dxa"/>
            <w:vMerge/>
          </w:tcPr>
          <w:p w:rsidR="00BD3B60" w:rsidRPr="007F458D" w:rsidRDefault="00BD3B60" w:rsidP="00A04D65">
            <w:pPr>
              <w:jc w:val="both"/>
              <w:rPr>
                <w:rFonts w:ascii="Times New Roman" w:eastAsiaTheme="majorEastAsia" w:hAnsi="Times New Roman" w:cs="Times New Roman"/>
                <w:bCs/>
                <w:sz w:val="28"/>
                <w:szCs w:val="28"/>
              </w:rPr>
            </w:pPr>
          </w:p>
        </w:tc>
        <w:tc>
          <w:tcPr>
            <w:tcW w:w="2466"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 xml:space="preserve">Земельный участок с кадастровым номером </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73:19:013401:1263</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73:19:013401:287</w:t>
            </w:r>
          </w:p>
        </w:tc>
        <w:tc>
          <w:tcPr>
            <w:tcW w:w="3000"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2720"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1795" w:type="dxa"/>
            <w:vMerge/>
          </w:tcPr>
          <w:p w:rsidR="00BD3B60" w:rsidRPr="007F458D" w:rsidRDefault="00BD3B60" w:rsidP="00A04D65">
            <w:pPr>
              <w:jc w:val="center"/>
              <w:rPr>
                <w:rFonts w:ascii="Times New Roman" w:eastAsiaTheme="majorEastAsia" w:hAnsi="Times New Roman" w:cs="Times New Roman"/>
                <w:bCs/>
                <w:sz w:val="28"/>
                <w:szCs w:val="28"/>
              </w:rPr>
            </w:pPr>
          </w:p>
        </w:tc>
        <w:tc>
          <w:tcPr>
            <w:tcW w:w="2778" w:type="dxa"/>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корректировка границы с учетом кадастрового деления</w:t>
            </w:r>
          </w:p>
        </w:tc>
      </w:tr>
      <w:tr w:rsidR="00D345B5" w:rsidRPr="007F458D" w:rsidTr="00A04D65">
        <w:trPr>
          <w:jc w:val="center"/>
        </w:trPr>
        <w:tc>
          <w:tcPr>
            <w:tcW w:w="594" w:type="dxa"/>
          </w:tcPr>
          <w:p w:rsidR="00D345B5" w:rsidRPr="007F458D" w:rsidRDefault="00D345B5" w:rsidP="00A04D65">
            <w:pPr>
              <w:jc w:val="center"/>
              <w:rPr>
                <w:rFonts w:ascii="Times New Roman" w:eastAsiaTheme="majorEastAsia" w:hAnsi="Times New Roman" w:cs="Times New Roman"/>
                <w:bCs/>
                <w:sz w:val="28"/>
                <w:szCs w:val="28"/>
              </w:rPr>
            </w:pPr>
          </w:p>
        </w:tc>
        <w:tc>
          <w:tcPr>
            <w:tcW w:w="2350" w:type="dxa"/>
          </w:tcPr>
          <w:p w:rsidR="00D345B5" w:rsidRPr="007F458D" w:rsidRDefault="00D345B5" w:rsidP="00A04D65">
            <w:pPr>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Итого</w:t>
            </w:r>
          </w:p>
        </w:tc>
        <w:tc>
          <w:tcPr>
            <w:tcW w:w="2466" w:type="dxa"/>
          </w:tcPr>
          <w:p w:rsidR="00D345B5" w:rsidRPr="007F458D" w:rsidRDefault="00D345B5" w:rsidP="00A04D65">
            <w:pPr>
              <w:jc w:val="both"/>
              <w:rPr>
                <w:rFonts w:ascii="Times New Roman" w:eastAsiaTheme="majorEastAsia" w:hAnsi="Times New Roman" w:cs="Times New Roman"/>
                <w:bCs/>
                <w:sz w:val="28"/>
                <w:szCs w:val="28"/>
              </w:rPr>
            </w:pPr>
          </w:p>
        </w:tc>
        <w:tc>
          <w:tcPr>
            <w:tcW w:w="3000" w:type="dxa"/>
          </w:tcPr>
          <w:p w:rsidR="00D345B5" w:rsidRPr="007F458D" w:rsidRDefault="00D345B5" w:rsidP="00A04D65">
            <w:pPr>
              <w:jc w:val="both"/>
              <w:rPr>
                <w:rFonts w:ascii="Times New Roman" w:eastAsia="Calibri" w:hAnsi="Times New Roman" w:cs="Times New Roman"/>
                <w:sz w:val="28"/>
                <w:szCs w:val="28"/>
              </w:rPr>
            </w:pPr>
          </w:p>
        </w:tc>
        <w:tc>
          <w:tcPr>
            <w:tcW w:w="2720" w:type="dxa"/>
          </w:tcPr>
          <w:p w:rsidR="00D345B5" w:rsidRPr="007F458D" w:rsidRDefault="00D345B5" w:rsidP="00A04D65">
            <w:pPr>
              <w:jc w:val="both"/>
              <w:rPr>
                <w:rFonts w:ascii="Times New Roman" w:eastAsia="Calibri" w:hAnsi="Times New Roman" w:cs="Times New Roman"/>
                <w:sz w:val="28"/>
                <w:szCs w:val="28"/>
              </w:rPr>
            </w:pPr>
          </w:p>
        </w:tc>
        <w:tc>
          <w:tcPr>
            <w:tcW w:w="1795" w:type="dxa"/>
          </w:tcPr>
          <w:p w:rsidR="00D345B5" w:rsidRPr="007F458D" w:rsidRDefault="00A240BB" w:rsidP="00A04D65">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18,12</w:t>
            </w:r>
          </w:p>
        </w:tc>
        <w:tc>
          <w:tcPr>
            <w:tcW w:w="2778" w:type="dxa"/>
          </w:tcPr>
          <w:p w:rsidR="00D345B5" w:rsidRPr="007F458D" w:rsidRDefault="00D345B5" w:rsidP="00A04D65">
            <w:pPr>
              <w:jc w:val="both"/>
              <w:rPr>
                <w:rFonts w:ascii="Times New Roman" w:eastAsiaTheme="majorEastAsia" w:hAnsi="Times New Roman" w:cs="Times New Roman"/>
                <w:bCs/>
                <w:sz w:val="28"/>
                <w:szCs w:val="28"/>
              </w:rPr>
            </w:pPr>
          </w:p>
        </w:tc>
      </w:tr>
    </w:tbl>
    <w:p w:rsidR="00D345B5" w:rsidRPr="007F458D" w:rsidRDefault="00D345B5" w:rsidP="00D345B5">
      <w:pPr>
        <w:autoSpaceDE w:val="0"/>
        <w:autoSpaceDN w:val="0"/>
        <w:adjustRightInd w:val="0"/>
        <w:spacing w:after="0" w:line="240" w:lineRule="auto"/>
        <w:ind w:firstLine="709"/>
        <w:jc w:val="right"/>
        <w:rPr>
          <w:rFonts w:ascii="Times New Roman" w:hAnsi="Times New Roman" w:cs="Times New Roman"/>
          <w:sz w:val="28"/>
          <w:szCs w:val="28"/>
        </w:rPr>
      </w:pPr>
    </w:p>
    <w:p w:rsidR="00D345B5" w:rsidRPr="007F458D" w:rsidRDefault="00D345B5" w:rsidP="00D345B5">
      <w:pPr>
        <w:autoSpaceDE w:val="0"/>
        <w:autoSpaceDN w:val="0"/>
        <w:adjustRightInd w:val="0"/>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Таблица 4</w:t>
      </w:r>
      <w:r w:rsidR="00575037" w:rsidRPr="007F458D">
        <w:rPr>
          <w:rFonts w:ascii="Times New Roman" w:hAnsi="Times New Roman" w:cs="Times New Roman"/>
          <w:sz w:val="28"/>
          <w:szCs w:val="28"/>
        </w:rPr>
        <w:t>3</w:t>
      </w:r>
    </w:p>
    <w:p w:rsidR="00D345B5" w:rsidRPr="007F458D" w:rsidRDefault="00D345B5" w:rsidP="00D345B5">
      <w:pPr>
        <w:spacing w:after="0" w:line="240" w:lineRule="auto"/>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 xml:space="preserve">Перечень земельных участков, которые исключаются из границ населенных пунктов, входящих в состав </w:t>
      </w:r>
      <w:r w:rsidRPr="007F458D">
        <w:rPr>
          <w:rFonts w:ascii="Times New Roman" w:eastAsia="Times New Roman" w:hAnsi="Times New Roman" w:cs="Times New Roman"/>
          <w:iCs/>
          <w:sz w:val="28"/>
          <w:szCs w:val="28"/>
        </w:rPr>
        <w:t>Тимирязевского сельского</w:t>
      </w:r>
      <w:r w:rsidRPr="007F458D">
        <w:rPr>
          <w:rFonts w:ascii="Times New Roman" w:eastAsiaTheme="majorEastAsia" w:hAnsi="Times New Roman" w:cs="Times New Roman"/>
          <w:bCs/>
          <w:sz w:val="28"/>
          <w:szCs w:val="28"/>
        </w:rPr>
        <w:t xml:space="preserve"> поселения</w:t>
      </w:r>
    </w:p>
    <w:tbl>
      <w:tblPr>
        <w:tblStyle w:val="af2"/>
        <w:tblW w:w="5000" w:type="pct"/>
        <w:jc w:val="center"/>
        <w:tblLayout w:type="fixed"/>
        <w:tblLook w:val="04A0" w:firstRow="1" w:lastRow="0" w:firstColumn="1" w:lastColumn="0" w:noHBand="0" w:noVBand="1"/>
      </w:tblPr>
      <w:tblGrid>
        <w:gridCol w:w="591"/>
        <w:gridCol w:w="2054"/>
        <w:gridCol w:w="2566"/>
        <w:gridCol w:w="2802"/>
        <w:gridCol w:w="2990"/>
        <w:gridCol w:w="1930"/>
        <w:gridCol w:w="2987"/>
      </w:tblGrid>
      <w:tr w:rsidR="0019129A" w:rsidRPr="007F458D" w:rsidTr="0019129A">
        <w:trPr>
          <w:tblHeader/>
          <w:jc w:val="center"/>
        </w:trPr>
        <w:tc>
          <w:tcPr>
            <w:tcW w:w="186" w:type="pct"/>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 п/п</w:t>
            </w:r>
          </w:p>
        </w:tc>
        <w:tc>
          <w:tcPr>
            <w:tcW w:w="645" w:type="pct"/>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Наименование населенного пункта</w:t>
            </w:r>
          </w:p>
        </w:tc>
        <w:tc>
          <w:tcPr>
            <w:tcW w:w="806" w:type="pct"/>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 xml:space="preserve">Кадастровый номер </w:t>
            </w:r>
          </w:p>
        </w:tc>
        <w:tc>
          <w:tcPr>
            <w:tcW w:w="880" w:type="pct"/>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Категория земель</w:t>
            </w:r>
          </w:p>
        </w:tc>
        <w:tc>
          <w:tcPr>
            <w:tcW w:w="939" w:type="pct"/>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Категория земель, к которой планируется отнести земельный участок</w:t>
            </w:r>
          </w:p>
        </w:tc>
        <w:tc>
          <w:tcPr>
            <w:tcW w:w="606" w:type="pct"/>
          </w:tcPr>
          <w:p w:rsidR="00D345B5" w:rsidRPr="007F458D" w:rsidRDefault="00D345B5" w:rsidP="0019129A">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 xml:space="preserve">Площадь </w:t>
            </w:r>
            <w:r w:rsidR="0019129A" w:rsidRPr="007F458D">
              <w:rPr>
                <w:rFonts w:ascii="Times New Roman" w:eastAsia="Calibri" w:hAnsi="Times New Roman" w:cs="Times New Roman"/>
                <w:sz w:val="28"/>
                <w:szCs w:val="28"/>
              </w:rPr>
              <w:t>исключаемого</w:t>
            </w:r>
            <w:r w:rsidRPr="007F458D">
              <w:rPr>
                <w:rFonts w:ascii="Times New Roman" w:eastAsia="Calibri" w:hAnsi="Times New Roman" w:cs="Times New Roman"/>
                <w:sz w:val="28"/>
                <w:szCs w:val="28"/>
              </w:rPr>
              <w:t xml:space="preserve"> земельного участка (га)</w:t>
            </w:r>
          </w:p>
        </w:tc>
        <w:tc>
          <w:tcPr>
            <w:tcW w:w="938" w:type="pct"/>
          </w:tcPr>
          <w:p w:rsidR="00D345B5" w:rsidRPr="007F458D" w:rsidRDefault="00D345B5" w:rsidP="00A04D65">
            <w:pPr>
              <w:jc w:val="center"/>
              <w:rPr>
                <w:rFonts w:ascii="Times New Roman" w:eastAsiaTheme="majorEastAsia" w:hAnsi="Times New Roman" w:cs="Times New Roman"/>
                <w:bCs/>
                <w:sz w:val="28"/>
                <w:szCs w:val="28"/>
              </w:rPr>
            </w:pPr>
            <w:r w:rsidRPr="007F458D">
              <w:rPr>
                <w:rFonts w:ascii="Times New Roman" w:eastAsia="Calibri" w:hAnsi="Times New Roman" w:cs="Times New Roman"/>
                <w:sz w:val="28"/>
                <w:szCs w:val="28"/>
              </w:rPr>
              <w:t>Обоснование исключения участка</w:t>
            </w:r>
          </w:p>
        </w:tc>
      </w:tr>
      <w:tr w:rsidR="00BD3B60" w:rsidRPr="007F458D" w:rsidTr="0019129A">
        <w:trPr>
          <w:jc w:val="center"/>
        </w:trPr>
        <w:tc>
          <w:tcPr>
            <w:tcW w:w="186" w:type="pct"/>
            <w:vMerge w:val="restart"/>
          </w:tcPr>
          <w:p w:rsidR="00BD3B60" w:rsidRPr="007F458D" w:rsidRDefault="00BD3B60" w:rsidP="00A04D65">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1</w:t>
            </w:r>
          </w:p>
        </w:tc>
        <w:tc>
          <w:tcPr>
            <w:tcW w:w="645" w:type="pct"/>
            <w:vMerge w:val="restart"/>
          </w:tcPr>
          <w:p w:rsidR="00BD3B60" w:rsidRPr="007F458D" w:rsidRDefault="00BD3B60" w:rsidP="00A04D65">
            <w:pPr>
              <w:jc w:val="both"/>
              <w:rPr>
                <w:rFonts w:ascii="Times New Roman" w:eastAsia="Times New Roman" w:hAnsi="Times New Roman" w:cs="Times New Roman"/>
                <w:iCs/>
                <w:sz w:val="28"/>
                <w:szCs w:val="28"/>
              </w:rPr>
            </w:pPr>
            <w:r w:rsidRPr="007F458D">
              <w:rPr>
                <w:rFonts w:ascii="Times New Roman" w:eastAsiaTheme="majorEastAsia" w:hAnsi="Times New Roman" w:cs="Times New Roman"/>
                <w:bCs/>
                <w:sz w:val="28"/>
                <w:szCs w:val="28"/>
              </w:rPr>
              <w:t>д. Михайловка</w:t>
            </w:r>
          </w:p>
        </w:tc>
        <w:tc>
          <w:tcPr>
            <w:tcW w:w="806" w:type="pct"/>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обособленные земельные участки 73:19:051001:58,</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73:19:051001:60,</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73:19:051001:59, входящие в состав единого землепользования</w:t>
            </w:r>
          </w:p>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73:19:000000:85</w:t>
            </w:r>
          </w:p>
        </w:tc>
        <w:tc>
          <w:tcPr>
            <w:tcW w:w="880" w:type="pct"/>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939" w:type="pct"/>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606" w:type="pct"/>
            <w:vMerge w:val="restart"/>
          </w:tcPr>
          <w:p w:rsidR="00BD3B60" w:rsidRPr="007F458D" w:rsidRDefault="00BD3B60"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5,79</w:t>
            </w:r>
          </w:p>
        </w:tc>
        <w:tc>
          <w:tcPr>
            <w:tcW w:w="938" w:type="pct"/>
          </w:tcPr>
          <w:p w:rsidR="00BD3B60" w:rsidRPr="007F458D" w:rsidRDefault="00BD3B60" w:rsidP="00A04D65">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корректировка границы согласно кадастровому делению (единое землепользование земель сельскохозяйственного назначения)</w:t>
            </w:r>
          </w:p>
        </w:tc>
      </w:tr>
      <w:tr w:rsidR="00BD3B60" w:rsidRPr="007F458D" w:rsidTr="0019129A">
        <w:trPr>
          <w:jc w:val="center"/>
        </w:trPr>
        <w:tc>
          <w:tcPr>
            <w:tcW w:w="186" w:type="pct"/>
            <w:vMerge/>
          </w:tcPr>
          <w:p w:rsidR="00BD3B60" w:rsidRPr="007F458D" w:rsidRDefault="00BD3B60" w:rsidP="0019129A">
            <w:pPr>
              <w:jc w:val="center"/>
              <w:rPr>
                <w:rFonts w:ascii="Times New Roman" w:eastAsiaTheme="majorEastAsia" w:hAnsi="Times New Roman" w:cs="Times New Roman"/>
                <w:bCs/>
                <w:sz w:val="28"/>
                <w:szCs w:val="28"/>
              </w:rPr>
            </w:pPr>
          </w:p>
        </w:tc>
        <w:tc>
          <w:tcPr>
            <w:tcW w:w="645" w:type="pct"/>
            <w:vMerge/>
          </w:tcPr>
          <w:p w:rsidR="00BD3B60" w:rsidRPr="007F458D" w:rsidRDefault="00BD3B60" w:rsidP="0019129A">
            <w:pPr>
              <w:jc w:val="both"/>
              <w:rPr>
                <w:rFonts w:ascii="Times New Roman" w:eastAsiaTheme="majorEastAsia" w:hAnsi="Times New Roman" w:cs="Times New Roman"/>
                <w:bCs/>
                <w:sz w:val="28"/>
                <w:szCs w:val="28"/>
              </w:rPr>
            </w:pPr>
          </w:p>
        </w:tc>
        <w:tc>
          <w:tcPr>
            <w:tcW w:w="806"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земельного участка с кадастровым номером 73:19:000000:672</w:t>
            </w:r>
          </w:p>
        </w:tc>
        <w:tc>
          <w:tcPr>
            <w:tcW w:w="880"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939"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606" w:type="pct"/>
            <w:vMerge/>
          </w:tcPr>
          <w:p w:rsidR="00BD3B60" w:rsidRPr="007F458D" w:rsidRDefault="00BD3B60" w:rsidP="0019129A">
            <w:pPr>
              <w:jc w:val="center"/>
              <w:rPr>
                <w:rFonts w:ascii="Times New Roman" w:eastAsiaTheme="majorEastAsia" w:hAnsi="Times New Roman" w:cs="Times New Roman"/>
                <w:bCs/>
                <w:sz w:val="28"/>
                <w:szCs w:val="28"/>
              </w:rPr>
            </w:pPr>
          </w:p>
        </w:tc>
        <w:tc>
          <w:tcPr>
            <w:tcW w:w="938"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Земельные участки с категорией земли сельскохозяйственного назначения исключены в процессе корректировки границы и устранения пересечений проектной границы с участками иной категории, ст.83, п.2 Земельного кодекса РФ</w:t>
            </w:r>
          </w:p>
        </w:tc>
      </w:tr>
      <w:tr w:rsidR="0019129A" w:rsidRPr="007F458D" w:rsidTr="0019129A">
        <w:trPr>
          <w:jc w:val="center"/>
        </w:trPr>
        <w:tc>
          <w:tcPr>
            <w:tcW w:w="186" w:type="pct"/>
          </w:tcPr>
          <w:p w:rsidR="0019129A" w:rsidRPr="007F458D" w:rsidRDefault="0019129A"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2</w:t>
            </w:r>
          </w:p>
        </w:tc>
        <w:tc>
          <w:tcPr>
            <w:tcW w:w="645" w:type="pct"/>
          </w:tcPr>
          <w:p w:rsidR="0019129A" w:rsidRPr="007F458D" w:rsidRDefault="007E33B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п</w:t>
            </w:r>
            <w:r w:rsidR="0019129A" w:rsidRPr="007F458D">
              <w:rPr>
                <w:rFonts w:ascii="Times New Roman" w:eastAsiaTheme="majorEastAsia" w:hAnsi="Times New Roman" w:cs="Times New Roman"/>
                <w:bCs/>
                <w:sz w:val="28"/>
                <w:szCs w:val="28"/>
              </w:rPr>
              <w:t>. Новая Бирючевка</w:t>
            </w:r>
          </w:p>
        </w:tc>
        <w:tc>
          <w:tcPr>
            <w:tcW w:w="806"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кадастрового квартала 73:19:050601</w:t>
            </w:r>
          </w:p>
        </w:tc>
        <w:tc>
          <w:tcPr>
            <w:tcW w:w="880"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939"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606" w:type="pct"/>
          </w:tcPr>
          <w:p w:rsidR="0019129A" w:rsidRPr="007F458D" w:rsidRDefault="0019129A"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48,76</w:t>
            </w:r>
          </w:p>
        </w:tc>
        <w:tc>
          <w:tcPr>
            <w:tcW w:w="938"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исключение из границ населенного пункта территорий сельскохозяйственного назначения пригодных для сельскохозяйственного использования</w:t>
            </w:r>
          </w:p>
        </w:tc>
      </w:tr>
      <w:tr w:rsidR="00BD3B60" w:rsidRPr="007F458D" w:rsidTr="0019129A">
        <w:trPr>
          <w:trHeight w:val="2898"/>
          <w:jc w:val="center"/>
        </w:trPr>
        <w:tc>
          <w:tcPr>
            <w:tcW w:w="186" w:type="pct"/>
            <w:vMerge w:val="restart"/>
          </w:tcPr>
          <w:p w:rsidR="00BD3B60" w:rsidRPr="007F458D" w:rsidRDefault="00BD3B60"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3</w:t>
            </w:r>
          </w:p>
        </w:tc>
        <w:tc>
          <w:tcPr>
            <w:tcW w:w="645" w:type="pct"/>
            <w:vMerge w:val="restar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п. Тимирязевский</w:t>
            </w:r>
          </w:p>
        </w:tc>
        <w:tc>
          <w:tcPr>
            <w:tcW w:w="806"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земельные участки с кадастровыми номерами</w:t>
            </w:r>
          </w:p>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73:19:013401:222,</w:t>
            </w:r>
          </w:p>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73:19:013401:221 входящий в состав единого землепользования 73:19:000000:85</w:t>
            </w:r>
          </w:p>
        </w:tc>
        <w:tc>
          <w:tcPr>
            <w:tcW w:w="880"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Обособленные земельные участки с категорией земли населенных пунктов, входящие в единое землепользование с категорией земли сельскохозяйственного назначения</w:t>
            </w:r>
          </w:p>
        </w:tc>
        <w:tc>
          <w:tcPr>
            <w:tcW w:w="939"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606" w:type="pct"/>
            <w:vMerge w:val="restart"/>
          </w:tcPr>
          <w:p w:rsidR="00BD3B60" w:rsidRPr="007F458D" w:rsidRDefault="00BD3B60"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3,12</w:t>
            </w:r>
          </w:p>
        </w:tc>
        <w:tc>
          <w:tcPr>
            <w:tcW w:w="938"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корректировка границы согласно кадастровому делению (единое землепользование)</w:t>
            </w:r>
          </w:p>
        </w:tc>
      </w:tr>
      <w:tr w:rsidR="00BD3B60" w:rsidRPr="007F458D" w:rsidTr="0019129A">
        <w:trPr>
          <w:trHeight w:val="1020"/>
          <w:jc w:val="center"/>
        </w:trPr>
        <w:tc>
          <w:tcPr>
            <w:tcW w:w="186" w:type="pct"/>
            <w:vMerge/>
          </w:tcPr>
          <w:p w:rsidR="00BD3B60" w:rsidRPr="007F458D" w:rsidRDefault="00BD3B60" w:rsidP="0019129A">
            <w:pPr>
              <w:jc w:val="center"/>
              <w:rPr>
                <w:rFonts w:ascii="Times New Roman" w:eastAsiaTheme="majorEastAsia" w:hAnsi="Times New Roman" w:cs="Times New Roman"/>
                <w:bCs/>
                <w:sz w:val="28"/>
                <w:szCs w:val="28"/>
              </w:rPr>
            </w:pPr>
          </w:p>
        </w:tc>
        <w:tc>
          <w:tcPr>
            <w:tcW w:w="645" w:type="pct"/>
            <w:vMerge/>
          </w:tcPr>
          <w:p w:rsidR="00BD3B60" w:rsidRPr="007F458D" w:rsidRDefault="00BD3B60" w:rsidP="0019129A">
            <w:pPr>
              <w:jc w:val="both"/>
              <w:rPr>
                <w:rFonts w:ascii="Times New Roman" w:eastAsiaTheme="majorEastAsia" w:hAnsi="Times New Roman" w:cs="Times New Roman"/>
                <w:bCs/>
                <w:sz w:val="28"/>
                <w:szCs w:val="28"/>
              </w:rPr>
            </w:pPr>
          </w:p>
        </w:tc>
        <w:tc>
          <w:tcPr>
            <w:tcW w:w="806"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Земельный участок 73:19:013401:247</w:t>
            </w:r>
          </w:p>
        </w:tc>
        <w:tc>
          <w:tcPr>
            <w:tcW w:w="880"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939"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сельскохозяйственного назначения</w:t>
            </w:r>
          </w:p>
        </w:tc>
        <w:tc>
          <w:tcPr>
            <w:tcW w:w="606" w:type="pct"/>
            <w:vMerge/>
          </w:tcPr>
          <w:p w:rsidR="00BD3B60" w:rsidRPr="007F458D" w:rsidRDefault="00BD3B60" w:rsidP="0019129A">
            <w:pPr>
              <w:jc w:val="center"/>
              <w:rPr>
                <w:rFonts w:ascii="Times New Roman" w:eastAsiaTheme="majorEastAsia" w:hAnsi="Times New Roman" w:cs="Times New Roman"/>
                <w:bCs/>
                <w:sz w:val="28"/>
                <w:szCs w:val="28"/>
              </w:rPr>
            </w:pPr>
          </w:p>
        </w:tc>
        <w:tc>
          <w:tcPr>
            <w:tcW w:w="938"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Во избежание чересполосицы, изломанности, вкрапливания проектной границы</w:t>
            </w:r>
          </w:p>
        </w:tc>
      </w:tr>
      <w:tr w:rsidR="00BD3B60" w:rsidRPr="007F458D" w:rsidTr="0019129A">
        <w:trPr>
          <w:jc w:val="center"/>
        </w:trPr>
        <w:tc>
          <w:tcPr>
            <w:tcW w:w="186" w:type="pct"/>
            <w:vMerge w:val="restart"/>
          </w:tcPr>
          <w:p w:rsidR="00BD3B60" w:rsidRPr="007F458D" w:rsidRDefault="00BD3B60"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4</w:t>
            </w:r>
          </w:p>
        </w:tc>
        <w:tc>
          <w:tcPr>
            <w:tcW w:w="645" w:type="pct"/>
            <w:vMerge w:val="restar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п. ст. Лаишевка</w:t>
            </w:r>
          </w:p>
        </w:tc>
        <w:tc>
          <w:tcPr>
            <w:tcW w:w="806"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земельный участок с кадастровым номером 73:19:013501:14 часть кадастрового квартала 73:19:013501</w:t>
            </w:r>
          </w:p>
        </w:tc>
        <w:tc>
          <w:tcPr>
            <w:tcW w:w="880"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39"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pct"/>
            <w:vMerge w:val="restart"/>
          </w:tcPr>
          <w:p w:rsidR="00BD3B60" w:rsidRPr="007F458D" w:rsidRDefault="00BD3B60" w:rsidP="00A240BB">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9,74</w:t>
            </w:r>
          </w:p>
        </w:tc>
        <w:tc>
          <w:tcPr>
            <w:tcW w:w="938" w:type="pct"/>
          </w:tcPr>
          <w:p w:rsidR="00BD3B60" w:rsidRPr="007F458D" w:rsidRDefault="00BD3B60"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Земельные участки исключены в процессе корректировки границы и устранения пересечений проектной границы с участками иной категории, ст.83, п.2 Земельного кодекса РФ</w:t>
            </w:r>
          </w:p>
        </w:tc>
      </w:tr>
      <w:tr w:rsidR="00BD3B60" w:rsidRPr="007F458D" w:rsidTr="005B56D7">
        <w:trPr>
          <w:trHeight w:val="2600"/>
          <w:jc w:val="center"/>
        </w:trPr>
        <w:tc>
          <w:tcPr>
            <w:tcW w:w="186" w:type="pct"/>
            <w:vMerge/>
          </w:tcPr>
          <w:p w:rsidR="00BD3B60" w:rsidRPr="007F458D" w:rsidRDefault="00BD3B60" w:rsidP="0019129A">
            <w:pPr>
              <w:jc w:val="center"/>
              <w:rPr>
                <w:rFonts w:ascii="Times New Roman" w:eastAsiaTheme="majorEastAsia" w:hAnsi="Times New Roman" w:cs="Times New Roman"/>
                <w:bCs/>
                <w:sz w:val="28"/>
                <w:szCs w:val="28"/>
              </w:rPr>
            </w:pPr>
          </w:p>
        </w:tc>
        <w:tc>
          <w:tcPr>
            <w:tcW w:w="645" w:type="pct"/>
            <w:vMerge/>
          </w:tcPr>
          <w:p w:rsidR="00BD3B60" w:rsidRPr="007F458D" w:rsidRDefault="00BD3B60" w:rsidP="0019129A">
            <w:pPr>
              <w:jc w:val="both"/>
              <w:rPr>
                <w:rFonts w:ascii="Times New Roman" w:eastAsiaTheme="majorEastAsia" w:hAnsi="Times New Roman" w:cs="Times New Roman"/>
                <w:bCs/>
                <w:sz w:val="28"/>
                <w:szCs w:val="28"/>
              </w:rPr>
            </w:pPr>
          </w:p>
        </w:tc>
        <w:tc>
          <w:tcPr>
            <w:tcW w:w="806"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земельный участок с кадастровым номером 73:19:013501:29</w:t>
            </w:r>
          </w:p>
        </w:tc>
        <w:tc>
          <w:tcPr>
            <w:tcW w:w="880"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939"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pct"/>
            <w:vMerge/>
          </w:tcPr>
          <w:p w:rsidR="00BD3B60" w:rsidRPr="007F458D" w:rsidRDefault="00BD3B60" w:rsidP="0019129A">
            <w:pPr>
              <w:jc w:val="center"/>
              <w:rPr>
                <w:rFonts w:ascii="Times New Roman" w:eastAsiaTheme="majorEastAsia" w:hAnsi="Times New Roman" w:cs="Times New Roman"/>
                <w:bCs/>
                <w:sz w:val="28"/>
                <w:szCs w:val="28"/>
              </w:rPr>
            </w:pPr>
          </w:p>
        </w:tc>
        <w:tc>
          <w:tcPr>
            <w:tcW w:w="938"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корректировка границы согласно кадастровому делению</w:t>
            </w:r>
          </w:p>
        </w:tc>
      </w:tr>
      <w:tr w:rsidR="00A240BB" w:rsidRPr="007F458D" w:rsidTr="005B56D7">
        <w:trPr>
          <w:trHeight w:val="4830"/>
          <w:jc w:val="center"/>
        </w:trPr>
        <w:tc>
          <w:tcPr>
            <w:tcW w:w="186" w:type="pct"/>
          </w:tcPr>
          <w:p w:rsidR="00A240BB" w:rsidRPr="007F458D" w:rsidRDefault="00A240BB" w:rsidP="00A240BB">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5</w:t>
            </w:r>
          </w:p>
        </w:tc>
        <w:tc>
          <w:tcPr>
            <w:tcW w:w="645"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с. Шумовка</w:t>
            </w:r>
          </w:p>
        </w:tc>
        <w:tc>
          <w:tcPr>
            <w:tcW w:w="806"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земельного участка с кадастровым номером 73:19:012301:24, входящего в единое землепользование 73:19:000000:2,</w:t>
            </w:r>
          </w:p>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земельного участка 73:19:012301:240</w:t>
            </w:r>
          </w:p>
        </w:tc>
        <w:tc>
          <w:tcPr>
            <w:tcW w:w="880"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39"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pct"/>
          </w:tcPr>
          <w:p w:rsidR="00A240BB" w:rsidRPr="007F458D" w:rsidRDefault="00A240BB" w:rsidP="00A240BB">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0,57</w:t>
            </w:r>
          </w:p>
          <w:p w:rsidR="00A240BB" w:rsidRPr="007F458D" w:rsidRDefault="00A240BB" w:rsidP="00A240BB">
            <w:pPr>
              <w:jc w:val="center"/>
              <w:rPr>
                <w:rFonts w:ascii="Times New Roman" w:eastAsiaTheme="majorEastAsia" w:hAnsi="Times New Roman" w:cs="Times New Roman"/>
                <w:bCs/>
                <w:sz w:val="28"/>
                <w:szCs w:val="28"/>
              </w:rPr>
            </w:pPr>
          </w:p>
        </w:tc>
        <w:tc>
          <w:tcPr>
            <w:tcW w:w="938" w:type="pct"/>
          </w:tcPr>
          <w:p w:rsidR="00A240BB" w:rsidRPr="007F458D" w:rsidRDefault="00A240BB" w:rsidP="00A240BB">
            <w:r w:rsidRPr="007F458D">
              <w:rPr>
                <w:rFonts w:ascii="Times New Roman" w:eastAsiaTheme="majorEastAsia" w:hAnsi="Times New Roman" w:cs="Times New Roman"/>
                <w:bCs/>
                <w:sz w:val="28"/>
                <w:szCs w:val="28"/>
              </w:rPr>
              <w:t>Земельные участки исключены в процессе корректировки границы и устранения пересечений проектной границы с участками иной категории, ст.83, п.2 Земельного кодекса РФ</w:t>
            </w:r>
          </w:p>
        </w:tc>
      </w:tr>
      <w:tr w:rsidR="00BD3B60" w:rsidRPr="007F458D" w:rsidTr="0019129A">
        <w:trPr>
          <w:jc w:val="center"/>
        </w:trPr>
        <w:tc>
          <w:tcPr>
            <w:tcW w:w="186" w:type="pct"/>
            <w:vMerge w:val="restart"/>
          </w:tcPr>
          <w:p w:rsidR="00BD3B60" w:rsidRPr="007F458D" w:rsidRDefault="00BD3B60"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6</w:t>
            </w:r>
          </w:p>
        </w:tc>
        <w:tc>
          <w:tcPr>
            <w:tcW w:w="645" w:type="pct"/>
            <w:vMerge w:val="restar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д. Семеновка</w:t>
            </w:r>
          </w:p>
        </w:tc>
        <w:tc>
          <w:tcPr>
            <w:tcW w:w="806"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обособленный земельный участок с кадастровым номером 73:19:012101:102, входящий в единое землепользование 73:19:000000:38</w:t>
            </w:r>
          </w:p>
        </w:tc>
        <w:tc>
          <w:tcPr>
            <w:tcW w:w="880"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населенных пунктов</w:t>
            </w:r>
          </w:p>
        </w:tc>
        <w:tc>
          <w:tcPr>
            <w:tcW w:w="939"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pct"/>
            <w:vMerge w:val="restart"/>
          </w:tcPr>
          <w:p w:rsidR="00BD3B60" w:rsidRPr="007F458D" w:rsidRDefault="00BD3B60"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6,71</w:t>
            </w:r>
          </w:p>
        </w:tc>
        <w:tc>
          <w:tcPr>
            <w:tcW w:w="938"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Исключение из границ полосы отвода железной дороги</w:t>
            </w:r>
          </w:p>
        </w:tc>
      </w:tr>
      <w:tr w:rsidR="00BD3B60" w:rsidRPr="007F458D" w:rsidTr="0019129A">
        <w:trPr>
          <w:jc w:val="center"/>
        </w:trPr>
        <w:tc>
          <w:tcPr>
            <w:tcW w:w="186" w:type="pct"/>
            <w:vMerge/>
          </w:tcPr>
          <w:p w:rsidR="00BD3B60" w:rsidRPr="007F458D" w:rsidRDefault="00BD3B60" w:rsidP="0019129A">
            <w:pPr>
              <w:jc w:val="center"/>
              <w:rPr>
                <w:rFonts w:ascii="Times New Roman" w:eastAsiaTheme="majorEastAsia" w:hAnsi="Times New Roman" w:cs="Times New Roman"/>
                <w:bCs/>
                <w:sz w:val="28"/>
                <w:szCs w:val="28"/>
              </w:rPr>
            </w:pPr>
          </w:p>
        </w:tc>
        <w:tc>
          <w:tcPr>
            <w:tcW w:w="645" w:type="pct"/>
            <w:vMerge/>
          </w:tcPr>
          <w:p w:rsidR="00BD3B60" w:rsidRPr="007F458D" w:rsidRDefault="00BD3B60" w:rsidP="0019129A">
            <w:pPr>
              <w:jc w:val="both"/>
              <w:rPr>
                <w:rFonts w:ascii="Times New Roman" w:eastAsiaTheme="majorEastAsia" w:hAnsi="Times New Roman" w:cs="Times New Roman"/>
                <w:bCs/>
                <w:sz w:val="28"/>
                <w:szCs w:val="28"/>
              </w:rPr>
            </w:pPr>
          </w:p>
        </w:tc>
        <w:tc>
          <w:tcPr>
            <w:tcW w:w="806"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земельного участка 73:19:012301:240</w:t>
            </w:r>
          </w:p>
        </w:tc>
        <w:tc>
          <w:tcPr>
            <w:tcW w:w="880"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39"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pct"/>
            <w:vMerge/>
          </w:tcPr>
          <w:p w:rsidR="00BD3B60" w:rsidRPr="007F458D" w:rsidRDefault="00BD3B60" w:rsidP="0019129A">
            <w:pPr>
              <w:jc w:val="center"/>
              <w:rPr>
                <w:rFonts w:ascii="Times New Roman" w:eastAsiaTheme="majorEastAsia" w:hAnsi="Times New Roman" w:cs="Times New Roman"/>
                <w:bCs/>
                <w:sz w:val="28"/>
                <w:szCs w:val="28"/>
              </w:rPr>
            </w:pPr>
          </w:p>
        </w:tc>
        <w:tc>
          <w:tcPr>
            <w:tcW w:w="938" w:type="pct"/>
          </w:tcPr>
          <w:p w:rsidR="00BD3B60" w:rsidRPr="007F458D" w:rsidRDefault="00BD3B60"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корректировка границы согласно кадастровому делению</w:t>
            </w:r>
          </w:p>
        </w:tc>
      </w:tr>
      <w:tr w:rsidR="0019129A" w:rsidRPr="007F458D" w:rsidTr="0019129A">
        <w:trPr>
          <w:jc w:val="center"/>
        </w:trPr>
        <w:tc>
          <w:tcPr>
            <w:tcW w:w="186" w:type="pct"/>
          </w:tcPr>
          <w:p w:rsidR="0019129A" w:rsidRPr="007F458D" w:rsidRDefault="0019129A"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w:t>
            </w:r>
          </w:p>
        </w:tc>
        <w:tc>
          <w:tcPr>
            <w:tcW w:w="645"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д. Бирючевка</w:t>
            </w:r>
          </w:p>
        </w:tc>
        <w:tc>
          <w:tcPr>
            <w:tcW w:w="806"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земельного участка 73:19:000000:257</w:t>
            </w:r>
          </w:p>
        </w:tc>
        <w:tc>
          <w:tcPr>
            <w:tcW w:w="880"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39"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pct"/>
          </w:tcPr>
          <w:p w:rsidR="0019129A" w:rsidRPr="007F458D" w:rsidRDefault="0019129A" w:rsidP="0019129A">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0,0002</w:t>
            </w:r>
          </w:p>
        </w:tc>
        <w:tc>
          <w:tcPr>
            <w:tcW w:w="938" w:type="pct"/>
          </w:tcPr>
          <w:p w:rsidR="0019129A" w:rsidRPr="007F458D" w:rsidRDefault="0019129A" w:rsidP="0019129A">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Земельные участки с категорией земли энергетики исключены в процессе корректировки границы и устранения пересечений проектной границы с участками иной категории, ст.83, п.2 Земельного кодекса РФ</w:t>
            </w:r>
          </w:p>
        </w:tc>
      </w:tr>
      <w:tr w:rsidR="00A240BB" w:rsidRPr="007F458D" w:rsidTr="0019129A">
        <w:trPr>
          <w:jc w:val="center"/>
        </w:trPr>
        <w:tc>
          <w:tcPr>
            <w:tcW w:w="186" w:type="pct"/>
          </w:tcPr>
          <w:p w:rsidR="00A240BB" w:rsidRPr="007F458D" w:rsidRDefault="00A240BB" w:rsidP="00A240BB">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8</w:t>
            </w:r>
          </w:p>
        </w:tc>
        <w:tc>
          <w:tcPr>
            <w:tcW w:w="645"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 xml:space="preserve">Разъезд </w:t>
            </w:r>
            <w:smartTag w:uri="urn:schemas-microsoft-com:office:smarttags" w:element="metricconverter">
              <w:smartTagPr>
                <w:attr w:name="ProductID" w:val="170 км"/>
              </w:smartTagPr>
              <w:r w:rsidRPr="007F458D">
                <w:rPr>
                  <w:rFonts w:ascii="Times New Roman" w:eastAsiaTheme="majorEastAsia" w:hAnsi="Times New Roman" w:cs="Times New Roman"/>
                  <w:bCs/>
                  <w:sz w:val="28"/>
                  <w:szCs w:val="28"/>
                </w:rPr>
                <w:t>170 км</w:t>
              </w:r>
            </w:smartTag>
          </w:p>
        </w:tc>
        <w:tc>
          <w:tcPr>
            <w:tcW w:w="806"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земельного участка 73:19:012301:44, входящего в единое землепользование 73:19:000000:39</w:t>
            </w:r>
          </w:p>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часть кадастрового квартала</w:t>
            </w:r>
          </w:p>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73:19:012301</w:t>
            </w:r>
          </w:p>
        </w:tc>
        <w:tc>
          <w:tcPr>
            <w:tcW w:w="880"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39"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pct"/>
          </w:tcPr>
          <w:p w:rsidR="00A240BB" w:rsidRPr="007F458D" w:rsidRDefault="00A240BB" w:rsidP="00A240BB">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1,46</w:t>
            </w:r>
          </w:p>
        </w:tc>
        <w:tc>
          <w:tcPr>
            <w:tcW w:w="938" w:type="pct"/>
          </w:tcPr>
          <w:p w:rsidR="00A240BB" w:rsidRPr="007F458D" w:rsidRDefault="00A240BB" w:rsidP="00A240BB">
            <w:pPr>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Земельные участки с категорией земли энергетики исключены в процессе корректировки границы и устранения пересечений проектной границы с участками иной категории, ст.83, п.2 Земельного кодекса РФ</w:t>
            </w:r>
          </w:p>
        </w:tc>
      </w:tr>
      <w:tr w:rsidR="00A240BB" w:rsidRPr="007F458D" w:rsidTr="0019129A">
        <w:trPr>
          <w:jc w:val="center"/>
        </w:trPr>
        <w:tc>
          <w:tcPr>
            <w:tcW w:w="186" w:type="pct"/>
          </w:tcPr>
          <w:p w:rsidR="00A240BB" w:rsidRPr="007F458D" w:rsidRDefault="00A240BB" w:rsidP="00A240BB">
            <w:pPr>
              <w:jc w:val="center"/>
              <w:rPr>
                <w:rFonts w:ascii="Times New Roman" w:eastAsiaTheme="majorEastAsia" w:hAnsi="Times New Roman" w:cs="Times New Roman"/>
                <w:bCs/>
                <w:sz w:val="28"/>
                <w:szCs w:val="28"/>
              </w:rPr>
            </w:pPr>
          </w:p>
        </w:tc>
        <w:tc>
          <w:tcPr>
            <w:tcW w:w="645" w:type="pct"/>
          </w:tcPr>
          <w:p w:rsidR="00A240BB" w:rsidRPr="007F458D" w:rsidRDefault="00A240BB" w:rsidP="00A240BB">
            <w:pPr>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Итого</w:t>
            </w:r>
          </w:p>
        </w:tc>
        <w:tc>
          <w:tcPr>
            <w:tcW w:w="806" w:type="pct"/>
          </w:tcPr>
          <w:p w:rsidR="00A240BB" w:rsidRPr="007F458D" w:rsidRDefault="00A240BB" w:rsidP="00A240BB">
            <w:pPr>
              <w:jc w:val="both"/>
              <w:rPr>
                <w:rFonts w:ascii="Times New Roman" w:eastAsiaTheme="majorEastAsia" w:hAnsi="Times New Roman" w:cs="Times New Roman"/>
                <w:bCs/>
                <w:sz w:val="28"/>
                <w:szCs w:val="28"/>
              </w:rPr>
            </w:pPr>
          </w:p>
        </w:tc>
        <w:tc>
          <w:tcPr>
            <w:tcW w:w="880" w:type="pct"/>
          </w:tcPr>
          <w:p w:rsidR="00A240BB" w:rsidRPr="007F458D" w:rsidRDefault="00A240BB" w:rsidP="00A240BB">
            <w:pPr>
              <w:jc w:val="both"/>
              <w:rPr>
                <w:rFonts w:ascii="Times New Roman" w:eastAsia="Calibri" w:hAnsi="Times New Roman" w:cs="Times New Roman"/>
                <w:sz w:val="28"/>
                <w:szCs w:val="28"/>
              </w:rPr>
            </w:pPr>
          </w:p>
        </w:tc>
        <w:tc>
          <w:tcPr>
            <w:tcW w:w="939" w:type="pct"/>
          </w:tcPr>
          <w:p w:rsidR="00A240BB" w:rsidRPr="007F458D" w:rsidRDefault="00A240BB" w:rsidP="00A240BB">
            <w:pPr>
              <w:jc w:val="both"/>
              <w:rPr>
                <w:rFonts w:ascii="Times New Roman" w:eastAsia="Calibri" w:hAnsi="Times New Roman" w:cs="Times New Roman"/>
                <w:sz w:val="28"/>
                <w:szCs w:val="28"/>
              </w:rPr>
            </w:pPr>
          </w:p>
        </w:tc>
        <w:tc>
          <w:tcPr>
            <w:tcW w:w="606" w:type="pct"/>
          </w:tcPr>
          <w:p w:rsidR="00A240BB" w:rsidRPr="007F458D" w:rsidRDefault="00A240BB" w:rsidP="00A240BB">
            <w:pPr>
              <w:jc w:val="center"/>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76,1</w:t>
            </w:r>
            <w:r w:rsidR="006A7DBB" w:rsidRPr="007F458D">
              <w:rPr>
                <w:rFonts w:ascii="Times New Roman" w:eastAsiaTheme="majorEastAsia" w:hAnsi="Times New Roman" w:cs="Times New Roman"/>
                <w:bCs/>
                <w:sz w:val="28"/>
                <w:szCs w:val="28"/>
              </w:rPr>
              <w:t>5</w:t>
            </w:r>
          </w:p>
        </w:tc>
        <w:tc>
          <w:tcPr>
            <w:tcW w:w="938" w:type="pct"/>
          </w:tcPr>
          <w:p w:rsidR="00A240BB" w:rsidRPr="007F458D" w:rsidRDefault="00A240BB" w:rsidP="00A240BB">
            <w:pPr>
              <w:jc w:val="both"/>
              <w:rPr>
                <w:rFonts w:ascii="Times New Roman" w:eastAsiaTheme="majorEastAsia" w:hAnsi="Times New Roman" w:cs="Times New Roman"/>
                <w:bCs/>
                <w:sz w:val="28"/>
                <w:szCs w:val="28"/>
              </w:rPr>
            </w:pPr>
          </w:p>
        </w:tc>
      </w:tr>
    </w:tbl>
    <w:p w:rsidR="00D345B5" w:rsidRPr="007F458D" w:rsidRDefault="00D345B5" w:rsidP="0019129A">
      <w:pPr>
        <w:spacing w:after="0" w:line="240" w:lineRule="auto"/>
        <w:jc w:val="both"/>
        <w:rPr>
          <w:rFonts w:ascii="Times New Roman" w:eastAsia="Times New Roman" w:hAnsi="Times New Roman" w:cs="Times New Roman"/>
          <w:iCs/>
          <w:sz w:val="28"/>
          <w:szCs w:val="28"/>
        </w:rPr>
        <w:sectPr w:rsidR="00D345B5" w:rsidRPr="007F458D" w:rsidSect="00A04D65">
          <w:pgSz w:w="16838" w:h="11906" w:orient="landscape"/>
          <w:pgMar w:top="1134" w:right="567" w:bottom="567" w:left="567" w:header="709" w:footer="709" w:gutter="0"/>
          <w:cols w:space="708"/>
          <w:docGrid w:linePitch="360"/>
        </w:sectPr>
      </w:pPr>
    </w:p>
    <w:p w:rsidR="00376C9E" w:rsidRPr="007F458D" w:rsidRDefault="00376C9E" w:rsidP="00376C9E">
      <w:pPr>
        <w:pStyle w:val="11"/>
        <w:spacing w:before="0" w:line="240" w:lineRule="auto"/>
        <w:jc w:val="center"/>
        <w:rPr>
          <w:rFonts w:ascii="Times New Roman" w:hAnsi="Times New Roman" w:cs="Times New Roman"/>
          <w:b w:val="0"/>
          <w:color w:val="auto"/>
        </w:rPr>
      </w:pPr>
      <w:bookmarkStart w:id="224" w:name="_Toc23196447"/>
      <w:bookmarkStart w:id="225" w:name="_Toc15391550"/>
      <w:r w:rsidRPr="007F458D">
        <w:rPr>
          <w:rFonts w:ascii="Times New Roman" w:hAnsi="Times New Roman" w:cs="Times New Roman"/>
          <w:color w:val="auto"/>
        </w:rPr>
        <w:t>3. ИНЖЕНЕРНО-ТЕХНИЧЕСКИЕ МЕРОПРИЯТИЯ ГРАЖДАНСКОЙ ОБОРОНЫ.</w:t>
      </w:r>
      <w:bookmarkEnd w:id="224"/>
    </w:p>
    <w:p w:rsidR="00376C9E" w:rsidRPr="007F458D" w:rsidRDefault="00376C9E" w:rsidP="00376C9E">
      <w:pPr>
        <w:spacing w:after="0" w:line="240" w:lineRule="auto"/>
        <w:ind w:firstLine="567"/>
        <w:rPr>
          <w:rFonts w:ascii="Times New Roman" w:hAnsi="Times New Roman" w:cs="Times New Roman"/>
          <w:b/>
          <w:sz w:val="28"/>
          <w:szCs w:val="28"/>
        </w:rPr>
      </w:pPr>
    </w:p>
    <w:p w:rsidR="00376C9E" w:rsidRPr="007F458D" w:rsidRDefault="00376C9E" w:rsidP="00376C9E">
      <w:pPr>
        <w:pStyle w:val="001"/>
        <w:jc w:val="center"/>
        <w:outlineLvl w:val="1"/>
        <w:rPr>
          <w:b/>
          <w:sz w:val="28"/>
        </w:rPr>
      </w:pPr>
      <w:bookmarkStart w:id="226" w:name="_Toc23196448"/>
      <w:r w:rsidRPr="007F458D">
        <w:rPr>
          <w:b/>
          <w:sz w:val="28"/>
        </w:rPr>
        <w:t>3.1. Основные положения плана ГО поселения.</w:t>
      </w:r>
      <w:bookmarkEnd w:id="226"/>
    </w:p>
    <w:p w:rsidR="00376C9E" w:rsidRPr="007F458D" w:rsidRDefault="00376C9E" w:rsidP="00376C9E">
      <w:pPr>
        <w:spacing w:after="0" w:line="240" w:lineRule="auto"/>
        <w:ind w:firstLine="567"/>
        <w:rPr>
          <w:rFonts w:ascii="Times New Roman" w:hAnsi="Times New Roman" w:cs="Times New Roman"/>
          <w:b/>
          <w:sz w:val="28"/>
          <w:szCs w:val="28"/>
        </w:rPr>
      </w:pPr>
    </w:p>
    <w:p w:rsidR="00376C9E" w:rsidRPr="007F458D" w:rsidRDefault="00376C9E" w:rsidP="00376C9E">
      <w:pPr>
        <w:pStyle w:val="30"/>
        <w:spacing w:before="0" w:line="240" w:lineRule="auto"/>
        <w:jc w:val="center"/>
        <w:rPr>
          <w:rFonts w:ascii="Times New Roman" w:hAnsi="Times New Roman" w:cs="Times New Roman"/>
          <w:color w:val="auto"/>
          <w:sz w:val="28"/>
          <w:szCs w:val="28"/>
        </w:rPr>
      </w:pPr>
      <w:bookmarkStart w:id="227" w:name="_Toc23196449"/>
      <w:r w:rsidRPr="007F458D">
        <w:rPr>
          <w:rFonts w:ascii="Times New Roman" w:hAnsi="Times New Roman" w:cs="Times New Roman"/>
          <w:color w:val="auto"/>
          <w:sz w:val="28"/>
          <w:szCs w:val="28"/>
        </w:rPr>
        <w:t>3.1.1. Обоснование категории по ГО территории.</w:t>
      </w:r>
      <w:bookmarkEnd w:id="227"/>
    </w:p>
    <w:p w:rsidR="00376C9E" w:rsidRPr="007F458D" w:rsidRDefault="00376C9E" w:rsidP="00376C9E">
      <w:pPr>
        <w:spacing w:after="0" w:line="240" w:lineRule="auto"/>
        <w:ind w:firstLine="567"/>
        <w:rPr>
          <w:rFonts w:ascii="Times New Roman" w:hAnsi="Times New Roman" w:cs="Times New Roman"/>
          <w:sz w:val="28"/>
          <w:szCs w:val="28"/>
        </w:rPr>
      </w:pPr>
    </w:p>
    <w:p w:rsidR="00376C9E" w:rsidRPr="007F458D" w:rsidRDefault="00376C9E" w:rsidP="00376C9E">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 xml:space="preserve">Категорирование объектов по гражданской обороне (ГО) осуществляется в порядке, определенном Правительством Российской Федерации. Согласно Постановления Правительства РФ от </w:t>
      </w:r>
      <w:smartTag w:uri="urn:schemas-microsoft-com:office:smarttags" w:element="date">
        <w:smartTagPr>
          <w:attr w:name="Year" w:val="1998"/>
          <w:attr w:name="Day" w:val="3"/>
          <w:attr w:name="Month" w:val="10"/>
          <w:attr w:name="ls" w:val="trans"/>
        </w:smartTagPr>
        <w:r w:rsidRPr="007F458D">
          <w:rPr>
            <w:rFonts w:ascii="Times New Roman" w:hAnsi="Times New Roman" w:cs="Times New Roman"/>
            <w:sz w:val="28"/>
            <w:szCs w:val="28"/>
          </w:rPr>
          <w:t xml:space="preserve">3 октября </w:t>
        </w:r>
        <w:smartTag w:uri="urn:schemas-microsoft-com:office:smarttags" w:element="metricconverter">
          <w:smartTagPr>
            <w:attr w:name="ProductID" w:val="1998 г"/>
          </w:smartTagPr>
          <w:r w:rsidRPr="007F458D">
            <w:rPr>
              <w:rFonts w:ascii="Times New Roman" w:hAnsi="Times New Roman" w:cs="Times New Roman"/>
              <w:sz w:val="28"/>
              <w:szCs w:val="28"/>
            </w:rPr>
            <w:t>1998 г</w:t>
          </w:r>
        </w:smartTag>
        <w:r w:rsidRPr="007F458D">
          <w:rPr>
            <w:rFonts w:ascii="Times New Roman" w:hAnsi="Times New Roman" w:cs="Times New Roman"/>
            <w:sz w:val="28"/>
            <w:szCs w:val="28"/>
          </w:rPr>
          <w:t>.</w:t>
        </w:r>
      </w:smartTag>
      <w:r w:rsidRPr="007F458D">
        <w:rPr>
          <w:rFonts w:ascii="Times New Roman" w:hAnsi="Times New Roman" w:cs="Times New Roman"/>
          <w:sz w:val="28"/>
          <w:szCs w:val="28"/>
        </w:rPr>
        <w:t xml:space="preserve"> N 1149 </w:t>
      </w:r>
      <w:r w:rsidR="00631702" w:rsidRPr="007F458D">
        <w:rPr>
          <w:rFonts w:ascii="Times New Roman" w:hAnsi="Times New Roman" w:cs="Times New Roman"/>
          <w:sz w:val="28"/>
          <w:szCs w:val="28"/>
        </w:rPr>
        <w:t>«</w:t>
      </w:r>
      <w:r w:rsidRPr="007F458D">
        <w:rPr>
          <w:rFonts w:ascii="Times New Roman" w:hAnsi="Times New Roman" w:cs="Times New Roman"/>
          <w:sz w:val="28"/>
          <w:szCs w:val="28"/>
        </w:rPr>
        <w:t>О порядке отнесения территорий к группам по гражданской обороне</w:t>
      </w:r>
      <w:r w:rsidR="00631702" w:rsidRPr="007F458D">
        <w:rPr>
          <w:rFonts w:ascii="Times New Roman" w:hAnsi="Times New Roman" w:cs="Times New Roman"/>
          <w:sz w:val="28"/>
          <w:szCs w:val="28"/>
        </w:rPr>
        <w:t>»</w:t>
      </w:r>
      <w:r w:rsidRPr="007F458D">
        <w:rPr>
          <w:rFonts w:ascii="Times New Roman" w:hAnsi="Times New Roman" w:cs="Times New Roman"/>
          <w:sz w:val="28"/>
          <w:szCs w:val="28"/>
        </w:rPr>
        <w:t>. Территория МО «Тимирязевское сельское поселение» является некатегорированной по ГО.</w:t>
      </w:r>
    </w:p>
    <w:p w:rsidR="00376C9E" w:rsidRPr="007F458D" w:rsidRDefault="00376C9E" w:rsidP="00376C9E">
      <w:pPr>
        <w:spacing w:after="0" w:line="240" w:lineRule="auto"/>
        <w:ind w:firstLine="567"/>
        <w:jc w:val="both"/>
        <w:rPr>
          <w:rFonts w:ascii="Times New Roman" w:hAnsi="Times New Roman" w:cs="Times New Roman"/>
          <w:sz w:val="28"/>
          <w:szCs w:val="28"/>
        </w:rPr>
      </w:pPr>
    </w:p>
    <w:p w:rsidR="00376C9E" w:rsidRPr="007F458D" w:rsidRDefault="00376C9E" w:rsidP="00376C9E">
      <w:pPr>
        <w:pStyle w:val="30"/>
        <w:spacing w:before="0" w:line="240" w:lineRule="auto"/>
        <w:jc w:val="center"/>
        <w:rPr>
          <w:rFonts w:ascii="Times New Roman" w:hAnsi="Times New Roman" w:cs="Times New Roman"/>
          <w:color w:val="auto"/>
          <w:sz w:val="28"/>
          <w:szCs w:val="28"/>
        </w:rPr>
      </w:pPr>
      <w:bookmarkStart w:id="228" w:name="_Toc23196450"/>
      <w:r w:rsidRPr="007F458D">
        <w:rPr>
          <w:rFonts w:ascii="Times New Roman" w:hAnsi="Times New Roman" w:cs="Times New Roman"/>
          <w:color w:val="auto"/>
          <w:sz w:val="28"/>
          <w:szCs w:val="28"/>
        </w:rPr>
        <w:t>3.1.2. Отнесенные к категориям по ГО организации на территории поселений с указанием численности производственного персонала и наибольшей работающей смены.</w:t>
      </w:r>
      <w:bookmarkEnd w:id="228"/>
    </w:p>
    <w:p w:rsidR="00376C9E" w:rsidRPr="007F458D" w:rsidRDefault="00376C9E" w:rsidP="00376C9E">
      <w:pPr>
        <w:spacing w:after="0" w:line="240" w:lineRule="auto"/>
        <w:ind w:firstLine="567"/>
        <w:rPr>
          <w:rFonts w:ascii="Times New Roman" w:hAnsi="Times New Roman" w:cs="Times New Roman"/>
          <w:sz w:val="28"/>
          <w:szCs w:val="28"/>
        </w:rPr>
      </w:pPr>
    </w:p>
    <w:p w:rsidR="00376C9E" w:rsidRPr="007F458D" w:rsidRDefault="00376C9E" w:rsidP="00376C9E">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 xml:space="preserve">На территории МО «Тимирязевское сельское поселение» не имеется категорированных по ГО предприятий и организаций. </w:t>
      </w:r>
    </w:p>
    <w:p w:rsidR="00376C9E" w:rsidRPr="007F458D" w:rsidRDefault="00376C9E" w:rsidP="00376C9E">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Все решения по поводу продолжения или прекращения деятельности организаций в период действия военного положения принимаются указами Президента Российской Федерации, федеральными органами исполнительной власти в пределах их компетенции, органами исполнительной власти субъектов Российской Федерации в пределах их компетенции. Регулируются данные решения федеральными законами и иными нормативными правовыми актами Российской Федерации.</w:t>
      </w:r>
    </w:p>
    <w:p w:rsidR="00376C9E" w:rsidRPr="007F458D" w:rsidRDefault="00376C9E" w:rsidP="00376C9E">
      <w:pPr>
        <w:spacing w:after="0" w:line="240" w:lineRule="auto"/>
        <w:ind w:firstLine="567"/>
        <w:jc w:val="both"/>
        <w:rPr>
          <w:rFonts w:ascii="Times New Roman" w:hAnsi="Times New Roman" w:cs="Times New Roman"/>
          <w:sz w:val="28"/>
          <w:szCs w:val="28"/>
        </w:rPr>
      </w:pPr>
    </w:p>
    <w:p w:rsidR="00376C9E" w:rsidRPr="007F458D" w:rsidRDefault="00376C9E" w:rsidP="00376C9E">
      <w:pPr>
        <w:pStyle w:val="30"/>
        <w:spacing w:before="0" w:line="240" w:lineRule="auto"/>
        <w:jc w:val="center"/>
        <w:rPr>
          <w:rFonts w:ascii="Times New Roman" w:hAnsi="Times New Roman" w:cs="Times New Roman"/>
          <w:color w:val="auto"/>
          <w:sz w:val="28"/>
          <w:szCs w:val="28"/>
        </w:rPr>
      </w:pPr>
      <w:bookmarkStart w:id="229" w:name="_Toc23196451"/>
      <w:r w:rsidRPr="007F458D">
        <w:rPr>
          <w:rFonts w:ascii="Times New Roman" w:hAnsi="Times New Roman" w:cs="Times New Roman"/>
          <w:color w:val="auto"/>
          <w:sz w:val="28"/>
          <w:szCs w:val="28"/>
        </w:rPr>
        <w:t>3.1.3. Определение зон возможной опасности.</w:t>
      </w:r>
      <w:bookmarkEnd w:id="229"/>
    </w:p>
    <w:p w:rsidR="00376C9E" w:rsidRPr="007F458D" w:rsidRDefault="00376C9E" w:rsidP="00376C9E">
      <w:pPr>
        <w:spacing w:after="0" w:line="240" w:lineRule="auto"/>
        <w:ind w:firstLine="567"/>
        <w:rPr>
          <w:rFonts w:ascii="Times New Roman" w:hAnsi="Times New Roman" w:cs="Times New Roman"/>
          <w:sz w:val="28"/>
          <w:szCs w:val="28"/>
        </w:rPr>
      </w:pPr>
    </w:p>
    <w:p w:rsidR="00376C9E" w:rsidRPr="007F458D" w:rsidRDefault="00376C9E" w:rsidP="00376C9E">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В соответствии с требованиями СП 165.1325800.2014 «Инженерно-технические мероприятия по гражданской обороне», актуализированная редакция </w:t>
      </w:r>
      <w:hyperlink r:id="rId21" w:tgtFrame="_blank" w:history="1">
        <w:r w:rsidRPr="007F458D">
          <w:rPr>
            <w:rFonts w:ascii="Times New Roman" w:hAnsi="Times New Roman" w:cs="Times New Roman"/>
            <w:sz w:val="28"/>
            <w:szCs w:val="28"/>
          </w:rPr>
          <w:t>СНиП 2.01.51-90</w:t>
        </w:r>
      </w:hyperlink>
      <w:r w:rsidRPr="007F458D">
        <w:rPr>
          <w:rFonts w:ascii="Times New Roman" w:hAnsi="Times New Roman" w:cs="Times New Roman"/>
          <w:sz w:val="28"/>
          <w:szCs w:val="28"/>
        </w:rPr>
        <w:t> состав проектных решений по защите населения от последствий воздействия средств поражения при ведении боевых действий определяется в зависимости от того, находится ли проектируемый объект в зонах: световой маскировки, возможных разрушений, возможного опасного радиоактивного заражения (загрязнения), возможного сильного радиоактивного заражения (загрязнения), возможного химического заражения, вероятного катастрофического затопления, а также с учетом групп городов и категорий объектов по ГО.</w:t>
      </w:r>
    </w:p>
    <w:p w:rsidR="00376C9E" w:rsidRPr="007F458D" w:rsidRDefault="00376C9E" w:rsidP="00376C9E">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В соответствии с СП 165.1325800.2014 «Инженерно-технические мероприятия по гражданской обороне», актуализированная редакция </w:t>
      </w:r>
      <w:hyperlink r:id="rId22" w:tgtFrame="_blank" w:history="1">
        <w:r w:rsidRPr="007F458D">
          <w:rPr>
            <w:rFonts w:ascii="Times New Roman" w:hAnsi="Times New Roman" w:cs="Times New Roman"/>
            <w:sz w:val="28"/>
            <w:szCs w:val="28"/>
          </w:rPr>
          <w:t>СНиП 2.01.51-90</w:t>
        </w:r>
      </w:hyperlink>
      <w:r w:rsidRPr="007F458D">
        <w:rPr>
          <w:rFonts w:ascii="Times New Roman" w:hAnsi="Times New Roman" w:cs="Times New Roman"/>
          <w:sz w:val="28"/>
          <w:szCs w:val="28"/>
        </w:rPr>
        <w:t> территория МО «Тимирязевское сельское поселение» не находиться в зонах, указанных выше.</w:t>
      </w:r>
    </w:p>
    <w:p w:rsidR="00376C9E" w:rsidRPr="007F458D" w:rsidRDefault="00376C9E" w:rsidP="00376C9E">
      <w:pPr>
        <w:spacing w:after="0" w:line="240" w:lineRule="auto"/>
        <w:ind w:firstLine="567"/>
        <w:jc w:val="both"/>
        <w:rPr>
          <w:rFonts w:ascii="Times New Roman" w:hAnsi="Times New Roman" w:cs="Times New Roman"/>
          <w:sz w:val="28"/>
          <w:szCs w:val="28"/>
        </w:rPr>
      </w:pPr>
    </w:p>
    <w:p w:rsidR="00376C9E" w:rsidRPr="007F458D" w:rsidRDefault="00376C9E" w:rsidP="00376C9E">
      <w:pPr>
        <w:pStyle w:val="30"/>
        <w:spacing w:before="0" w:line="240" w:lineRule="auto"/>
        <w:jc w:val="center"/>
        <w:rPr>
          <w:rFonts w:ascii="Times New Roman" w:hAnsi="Times New Roman" w:cs="Times New Roman"/>
          <w:color w:val="auto"/>
          <w:sz w:val="28"/>
          <w:szCs w:val="28"/>
        </w:rPr>
      </w:pPr>
      <w:bookmarkStart w:id="230" w:name="_Toc23196452"/>
      <w:r w:rsidRPr="007F458D">
        <w:rPr>
          <w:rFonts w:ascii="Times New Roman" w:hAnsi="Times New Roman" w:cs="Times New Roman"/>
          <w:color w:val="auto"/>
          <w:sz w:val="28"/>
          <w:szCs w:val="28"/>
        </w:rPr>
        <w:t>3.1.4. Подземные горные выработки, пригодные для защиты людей, размещения объектов, производств, складов и баз.</w:t>
      </w:r>
      <w:bookmarkEnd w:id="230"/>
    </w:p>
    <w:p w:rsidR="00376C9E" w:rsidRPr="007F458D" w:rsidRDefault="00376C9E" w:rsidP="00376C9E">
      <w:pPr>
        <w:spacing w:after="0" w:line="240" w:lineRule="auto"/>
        <w:ind w:firstLine="567"/>
        <w:rPr>
          <w:rFonts w:ascii="Times New Roman" w:hAnsi="Times New Roman" w:cs="Times New Roman"/>
          <w:sz w:val="28"/>
          <w:szCs w:val="28"/>
        </w:rPr>
      </w:pPr>
    </w:p>
    <w:p w:rsidR="00376C9E" w:rsidRPr="007F458D" w:rsidRDefault="00376C9E" w:rsidP="00376C9E">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Подземные горные выработки, пригодные для защиты людей, размещения объектов, производств, складов и баз на данной территории отсутствуют.</w:t>
      </w:r>
    </w:p>
    <w:p w:rsidR="00376C9E" w:rsidRPr="007F458D" w:rsidRDefault="00376C9E" w:rsidP="00376C9E">
      <w:pPr>
        <w:spacing w:after="0" w:line="240" w:lineRule="auto"/>
        <w:ind w:firstLine="567"/>
        <w:jc w:val="both"/>
        <w:rPr>
          <w:rFonts w:ascii="Times New Roman" w:hAnsi="Times New Roman" w:cs="Times New Roman"/>
          <w:sz w:val="28"/>
          <w:szCs w:val="28"/>
        </w:rPr>
      </w:pPr>
    </w:p>
    <w:p w:rsidR="00376C9E" w:rsidRPr="007F458D" w:rsidRDefault="00376C9E" w:rsidP="00376C9E">
      <w:pPr>
        <w:pStyle w:val="30"/>
        <w:spacing w:before="0" w:line="240" w:lineRule="auto"/>
        <w:jc w:val="center"/>
        <w:rPr>
          <w:rFonts w:ascii="Times New Roman" w:hAnsi="Times New Roman" w:cs="Times New Roman"/>
          <w:color w:val="auto"/>
          <w:sz w:val="28"/>
          <w:szCs w:val="28"/>
        </w:rPr>
      </w:pPr>
      <w:bookmarkStart w:id="231" w:name="_Toc23196453"/>
      <w:r w:rsidRPr="007F458D">
        <w:rPr>
          <w:rFonts w:ascii="Times New Roman" w:hAnsi="Times New Roman" w:cs="Times New Roman"/>
          <w:color w:val="auto"/>
          <w:sz w:val="28"/>
          <w:szCs w:val="28"/>
        </w:rPr>
        <w:t>3.1.5. Размещение складов и баз горюче-смазочных материалов, складов и баз продовольственных, материально-технических и прочих резервов, распределительных холодильников и баз, специализированных торговых комплексов, размещаемых в районах рассредоточения и эвакуации населения, размещение складов и баз восстановительного периода.</w:t>
      </w:r>
      <w:bookmarkEnd w:id="231"/>
    </w:p>
    <w:p w:rsidR="00376C9E" w:rsidRPr="007F458D" w:rsidRDefault="00376C9E" w:rsidP="00376C9E">
      <w:pPr>
        <w:spacing w:after="0" w:line="240" w:lineRule="auto"/>
        <w:ind w:firstLine="567"/>
        <w:jc w:val="both"/>
        <w:rPr>
          <w:rFonts w:ascii="Times New Roman" w:hAnsi="Times New Roman" w:cs="Times New Roman"/>
          <w:sz w:val="28"/>
          <w:szCs w:val="28"/>
        </w:rPr>
      </w:pPr>
    </w:p>
    <w:p w:rsidR="00376C9E" w:rsidRPr="007F458D" w:rsidRDefault="00376C9E" w:rsidP="00376C9E">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 xml:space="preserve">Размещение указанных объектов на территории МО «Тимирязевское сельское поселение» на данном этапе разработки градостроительной документации не планируется. </w:t>
      </w:r>
    </w:p>
    <w:p w:rsidR="00376C9E" w:rsidRPr="007F458D" w:rsidRDefault="00376C9E" w:rsidP="00376C9E">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При разработке документации на строительство новых объектов будут учтены положения о создании необходимых резервов материальных ресурсов для ликвидации последствий аварий и стихийных бедствий природного и техногенного характера.</w:t>
      </w: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p>
    <w:p w:rsidR="00376C9E" w:rsidRPr="007F458D" w:rsidRDefault="00376C9E" w:rsidP="00376C9E">
      <w:pPr>
        <w:pStyle w:val="001"/>
        <w:jc w:val="center"/>
        <w:outlineLvl w:val="1"/>
        <w:rPr>
          <w:b/>
          <w:sz w:val="28"/>
        </w:rPr>
      </w:pPr>
      <w:bookmarkStart w:id="232" w:name="_Toc23196454"/>
      <w:r w:rsidRPr="007F458D">
        <w:rPr>
          <w:b/>
          <w:sz w:val="28"/>
        </w:rPr>
        <w:t>3.2. Расселение.</w:t>
      </w:r>
      <w:bookmarkEnd w:id="232"/>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 </w:t>
      </w:r>
    </w:p>
    <w:p w:rsidR="00376C9E" w:rsidRPr="007F458D" w:rsidRDefault="00376C9E" w:rsidP="00376C9E">
      <w:pPr>
        <w:pStyle w:val="30"/>
        <w:spacing w:before="0" w:line="240" w:lineRule="auto"/>
        <w:jc w:val="center"/>
        <w:rPr>
          <w:rFonts w:ascii="Times New Roman" w:eastAsia="Times New Roman" w:hAnsi="Times New Roman" w:cs="Times New Roman"/>
          <w:iCs/>
          <w:color w:val="auto"/>
          <w:sz w:val="28"/>
          <w:szCs w:val="28"/>
        </w:rPr>
      </w:pPr>
      <w:bookmarkStart w:id="233" w:name="_Toc23196455"/>
      <w:r w:rsidRPr="007F458D">
        <w:rPr>
          <w:rFonts w:ascii="Times New Roman" w:eastAsia="Times New Roman" w:hAnsi="Times New Roman" w:cs="Times New Roman"/>
          <w:iCs/>
          <w:color w:val="auto"/>
          <w:sz w:val="28"/>
          <w:szCs w:val="28"/>
        </w:rPr>
        <w:t>3.2.1 Требования к экономически перспективным средним и малым городам и поселкам - центрам устойчивого функционирования района.</w:t>
      </w:r>
      <w:bookmarkEnd w:id="233"/>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 </w:t>
      </w: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При детальной разработке генеральных планов отдельных поселений необходимо руководствоваться пунктами </w:t>
      </w:r>
      <w:r w:rsidRPr="007F458D">
        <w:rPr>
          <w:rFonts w:ascii="Times New Roman" w:hAnsi="Times New Roman" w:cs="Times New Roman"/>
          <w:sz w:val="28"/>
          <w:szCs w:val="28"/>
        </w:rPr>
        <w:t>СП 165.1325800.2014 «Инженерно-технические мероприятия по гражданской обороне», актуализированная редакция </w:t>
      </w:r>
      <w:hyperlink r:id="rId23" w:tgtFrame="_blank" w:history="1">
        <w:r w:rsidRPr="007F458D">
          <w:rPr>
            <w:rFonts w:ascii="Times New Roman" w:hAnsi="Times New Roman" w:cs="Times New Roman"/>
            <w:sz w:val="28"/>
            <w:szCs w:val="28"/>
          </w:rPr>
          <w:t>СНиП 2.01.51-90</w:t>
        </w:r>
      </w:hyperlink>
      <w:r w:rsidRPr="007F458D">
        <w:rPr>
          <w:rFonts w:ascii="Times New Roman" w:hAnsi="Times New Roman" w:cs="Times New Roman"/>
          <w:sz w:val="28"/>
          <w:szCs w:val="28"/>
        </w:rPr>
        <w:t> </w:t>
      </w:r>
      <w:r w:rsidRPr="007F458D">
        <w:rPr>
          <w:rFonts w:ascii="Times New Roman" w:eastAsia="Times New Roman" w:hAnsi="Times New Roman" w:cs="Times New Roman"/>
          <w:iCs/>
          <w:sz w:val="28"/>
          <w:szCs w:val="28"/>
        </w:rPr>
        <w:t>в части размещения новых промышленных объектов и транспортной связи и инженерных систем.</w:t>
      </w: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p>
    <w:p w:rsidR="00376C9E" w:rsidRPr="007F458D" w:rsidRDefault="00376C9E" w:rsidP="00376C9E">
      <w:pPr>
        <w:pStyle w:val="30"/>
        <w:spacing w:before="0" w:line="240" w:lineRule="auto"/>
        <w:jc w:val="center"/>
        <w:rPr>
          <w:rFonts w:ascii="Times New Roman" w:eastAsia="Times New Roman" w:hAnsi="Times New Roman" w:cs="Times New Roman"/>
          <w:iCs/>
          <w:color w:val="auto"/>
          <w:sz w:val="28"/>
          <w:szCs w:val="28"/>
        </w:rPr>
      </w:pPr>
      <w:bookmarkStart w:id="234" w:name="_Toc23196456"/>
      <w:r w:rsidRPr="007F458D">
        <w:rPr>
          <w:rFonts w:ascii="Times New Roman" w:eastAsia="Times New Roman" w:hAnsi="Times New Roman" w:cs="Times New Roman"/>
          <w:iCs/>
          <w:color w:val="auto"/>
          <w:sz w:val="28"/>
          <w:szCs w:val="28"/>
        </w:rPr>
        <w:t>3.2.2 Требования к этажности, плотности застройки, плотности населения.</w:t>
      </w:r>
      <w:bookmarkEnd w:id="234"/>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 </w:t>
      </w: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 xml:space="preserve">Так как МО </w:t>
      </w:r>
      <w:r w:rsidRPr="007F458D">
        <w:rPr>
          <w:rFonts w:ascii="Times New Roman" w:hAnsi="Times New Roman" w:cs="Times New Roman"/>
          <w:sz w:val="28"/>
          <w:szCs w:val="28"/>
        </w:rPr>
        <w:t>«Тимирязевское сельское поселение»</w:t>
      </w:r>
      <w:r w:rsidRPr="007F458D">
        <w:rPr>
          <w:rFonts w:ascii="Times New Roman" w:eastAsia="Times New Roman" w:hAnsi="Times New Roman" w:cs="Times New Roman"/>
          <w:iCs/>
          <w:sz w:val="28"/>
          <w:szCs w:val="28"/>
        </w:rPr>
        <w:t xml:space="preserve"> не имеет категории по ГО, то в соответствии с </w:t>
      </w:r>
      <w:r w:rsidRPr="007F458D">
        <w:rPr>
          <w:rFonts w:ascii="Times New Roman" w:hAnsi="Times New Roman" w:cs="Times New Roman"/>
          <w:sz w:val="28"/>
          <w:szCs w:val="28"/>
        </w:rPr>
        <w:t>СП 165.1325800.2014 «Инженерно-технические мероприятия по гражданской обороне», актуализированная редакция </w:t>
      </w:r>
      <w:hyperlink r:id="rId24" w:tgtFrame="_blank" w:history="1">
        <w:r w:rsidRPr="007F458D">
          <w:rPr>
            <w:rFonts w:ascii="Times New Roman" w:hAnsi="Times New Roman" w:cs="Times New Roman"/>
            <w:sz w:val="28"/>
            <w:szCs w:val="28"/>
          </w:rPr>
          <w:t>СНиП 2.01.51-90</w:t>
        </w:r>
      </w:hyperlink>
      <w:r w:rsidRPr="007F458D">
        <w:rPr>
          <w:rFonts w:ascii="Times New Roman" w:hAnsi="Times New Roman" w:cs="Times New Roman"/>
          <w:sz w:val="28"/>
          <w:szCs w:val="28"/>
        </w:rPr>
        <w:t> </w:t>
      </w:r>
      <w:r w:rsidRPr="007F458D">
        <w:rPr>
          <w:rFonts w:ascii="Times New Roman" w:eastAsia="Times New Roman" w:hAnsi="Times New Roman" w:cs="Times New Roman"/>
          <w:iCs/>
          <w:sz w:val="28"/>
          <w:szCs w:val="28"/>
        </w:rPr>
        <w:t>высотность зданий и плотность застройки не ограничивается и выбор высотности при строительстве того или иного здания будет определяться возможностью его строительства, согласно климатических и геофизических параметров данной местности, а также экономической целесообразностью.</w:t>
      </w: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p>
    <w:p w:rsidR="00376C9E" w:rsidRPr="007F458D" w:rsidRDefault="00376C9E" w:rsidP="00376C9E">
      <w:pPr>
        <w:pStyle w:val="30"/>
        <w:spacing w:before="0" w:line="240" w:lineRule="auto"/>
        <w:jc w:val="center"/>
        <w:rPr>
          <w:rFonts w:ascii="Times New Roman" w:eastAsia="Times New Roman" w:hAnsi="Times New Roman" w:cs="Times New Roman"/>
          <w:iCs/>
          <w:color w:val="auto"/>
          <w:sz w:val="28"/>
          <w:szCs w:val="28"/>
        </w:rPr>
      </w:pPr>
      <w:bookmarkStart w:id="235" w:name="_Toc23196457"/>
      <w:r w:rsidRPr="007F458D">
        <w:rPr>
          <w:rFonts w:ascii="Times New Roman" w:eastAsia="Times New Roman" w:hAnsi="Times New Roman" w:cs="Times New Roman"/>
          <w:iCs/>
          <w:color w:val="auto"/>
          <w:sz w:val="28"/>
          <w:szCs w:val="28"/>
        </w:rPr>
        <w:t>3.2.3 Размещение зон отдыха и требования к ним.</w:t>
      </w:r>
      <w:bookmarkEnd w:id="235"/>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Размещение зон отдыха на территории Тимирязевского сельского поселения, где возможно размещение населения, эвакуируемого из зон возможных опасностей, не планируется.</w:t>
      </w: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p>
    <w:p w:rsidR="00376C9E" w:rsidRPr="007F458D" w:rsidRDefault="00376C9E" w:rsidP="00376C9E">
      <w:pPr>
        <w:pStyle w:val="30"/>
        <w:spacing w:before="0" w:line="240" w:lineRule="auto"/>
        <w:jc w:val="center"/>
        <w:rPr>
          <w:rFonts w:ascii="Times New Roman" w:eastAsia="Times New Roman" w:hAnsi="Times New Roman" w:cs="Times New Roman"/>
          <w:iCs/>
          <w:color w:val="auto"/>
          <w:sz w:val="28"/>
          <w:szCs w:val="28"/>
        </w:rPr>
      </w:pPr>
      <w:bookmarkStart w:id="236" w:name="_Toc23196458"/>
      <w:r w:rsidRPr="007F458D">
        <w:rPr>
          <w:rFonts w:ascii="Times New Roman" w:eastAsia="Times New Roman" w:hAnsi="Times New Roman" w:cs="Times New Roman"/>
          <w:iCs/>
          <w:color w:val="auto"/>
          <w:sz w:val="28"/>
          <w:szCs w:val="28"/>
        </w:rPr>
        <w:t>3.2.4 Численность рассредоточиваемого, эвакуируемого населения, расселяемого в загородной зоне на первую очередь и расчетный срок.</w:t>
      </w:r>
      <w:bookmarkEnd w:id="236"/>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Данная информация отсутствует.</w:t>
      </w: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p>
    <w:p w:rsidR="00376C9E" w:rsidRPr="007F458D" w:rsidRDefault="00376C9E" w:rsidP="00376C9E">
      <w:pPr>
        <w:pStyle w:val="30"/>
        <w:spacing w:before="0" w:line="240" w:lineRule="auto"/>
        <w:jc w:val="center"/>
        <w:rPr>
          <w:rFonts w:ascii="Times New Roman" w:eastAsia="Times New Roman" w:hAnsi="Times New Roman" w:cs="Times New Roman"/>
          <w:iCs/>
          <w:color w:val="auto"/>
          <w:sz w:val="28"/>
          <w:szCs w:val="28"/>
        </w:rPr>
      </w:pPr>
      <w:bookmarkStart w:id="237" w:name="_Toc23196459"/>
      <w:r w:rsidRPr="007F458D">
        <w:rPr>
          <w:rFonts w:ascii="Times New Roman" w:eastAsia="Times New Roman" w:hAnsi="Times New Roman" w:cs="Times New Roman"/>
          <w:iCs/>
          <w:color w:val="auto"/>
          <w:sz w:val="28"/>
          <w:szCs w:val="28"/>
        </w:rPr>
        <w:t>3.2.5. Обеспеченность различных категорий населения существующими ЗС ГО и требования к ЗС ГО.</w:t>
      </w:r>
      <w:bookmarkEnd w:id="237"/>
    </w:p>
    <w:p w:rsidR="00376C9E" w:rsidRPr="007F458D" w:rsidRDefault="00376C9E" w:rsidP="00376C9E">
      <w:pPr>
        <w:spacing w:after="0" w:line="240" w:lineRule="auto"/>
        <w:ind w:firstLine="567"/>
        <w:rPr>
          <w:rFonts w:ascii="Times New Roman" w:hAnsi="Times New Roman" w:cs="Times New Roman"/>
          <w:sz w:val="28"/>
          <w:szCs w:val="28"/>
        </w:rPr>
      </w:pP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Данная информация отсутствует.</w:t>
      </w:r>
    </w:p>
    <w:p w:rsidR="00376C9E" w:rsidRPr="007F458D" w:rsidRDefault="00376C9E" w:rsidP="00376C9E">
      <w:pPr>
        <w:spacing w:after="0" w:line="240" w:lineRule="auto"/>
        <w:ind w:firstLine="567"/>
        <w:rPr>
          <w:rFonts w:ascii="Times New Roman" w:hAnsi="Times New Roman" w:cs="Times New Roman"/>
          <w:b/>
          <w:sz w:val="28"/>
          <w:szCs w:val="28"/>
        </w:rPr>
      </w:pPr>
    </w:p>
    <w:p w:rsidR="00376C9E" w:rsidRPr="007F458D" w:rsidRDefault="00376C9E" w:rsidP="00376C9E">
      <w:pPr>
        <w:pStyle w:val="001"/>
        <w:jc w:val="center"/>
        <w:outlineLvl w:val="1"/>
        <w:rPr>
          <w:b/>
          <w:sz w:val="28"/>
        </w:rPr>
      </w:pPr>
      <w:bookmarkStart w:id="238" w:name="_Toc23196460"/>
      <w:r w:rsidRPr="007F458D">
        <w:rPr>
          <w:b/>
          <w:sz w:val="28"/>
        </w:rPr>
        <w:t>3.3. Требования по системам оповещения ГО.</w:t>
      </w:r>
      <w:bookmarkEnd w:id="238"/>
    </w:p>
    <w:p w:rsidR="00376C9E" w:rsidRPr="007F458D" w:rsidRDefault="00376C9E" w:rsidP="00376C9E">
      <w:pPr>
        <w:spacing w:after="0" w:line="240" w:lineRule="auto"/>
        <w:ind w:firstLine="567"/>
        <w:rPr>
          <w:rFonts w:ascii="Times New Roman" w:hAnsi="Times New Roman" w:cs="Times New Roman"/>
          <w:b/>
          <w:sz w:val="28"/>
          <w:szCs w:val="28"/>
        </w:rPr>
      </w:pPr>
    </w:p>
    <w:p w:rsidR="00376C9E" w:rsidRPr="007F458D" w:rsidRDefault="00376C9E" w:rsidP="00376C9E">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Организация и осуществление оповещения проводится в соответствии с «Положением о системах оповещения населения»</w:t>
      </w:r>
      <w:r w:rsidR="00C31DA5" w:rsidRPr="007F458D">
        <w:rPr>
          <w:rFonts w:ascii="Times New Roman" w:eastAsia="Times New Roman" w:hAnsi="Times New Roman" w:cs="Times New Roman"/>
          <w:iCs/>
          <w:sz w:val="28"/>
          <w:szCs w:val="28"/>
        </w:rPr>
        <w:t xml:space="preserve"> (Приказ 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 365 от </w:t>
      </w:r>
      <w:smartTag w:uri="urn:schemas-microsoft-com:office:smarttags" w:element="date">
        <w:smartTagPr>
          <w:attr w:name="Year" w:val="2020"/>
          <w:attr w:name="Day" w:val="31"/>
          <w:attr w:name="Month" w:val="07"/>
          <w:attr w:name="ls" w:val="trans"/>
        </w:smartTagPr>
        <w:r w:rsidR="00C31DA5" w:rsidRPr="007F458D">
          <w:rPr>
            <w:rFonts w:ascii="Times New Roman" w:eastAsia="Times New Roman" w:hAnsi="Times New Roman" w:cs="Times New Roman"/>
            <w:iCs/>
            <w:sz w:val="28"/>
            <w:szCs w:val="28"/>
          </w:rPr>
          <w:t>31.07.2020</w:t>
        </w:r>
      </w:smartTag>
      <w:r w:rsidR="00C31DA5"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К системе оповещения подключаются радиостанции и телеканалы для передачи звуковых и речевых сигналов оповещения в мирное и военное время при взаимодействии со штабами гражданской обороны. На территории МО </w:t>
      </w:r>
      <w:r w:rsidRPr="007F458D">
        <w:rPr>
          <w:rFonts w:ascii="Times New Roman" w:hAnsi="Times New Roman" w:cs="Times New Roman"/>
          <w:sz w:val="28"/>
          <w:szCs w:val="28"/>
        </w:rPr>
        <w:t>«Тимирязевское сельское поселение»</w:t>
      </w:r>
      <w:r w:rsidR="00BE680E" w:rsidRPr="007F458D">
        <w:rPr>
          <w:rFonts w:ascii="Times New Roman" w:hAnsi="Times New Roman" w:cs="Times New Roman"/>
          <w:sz w:val="28"/>
          <w:szCs w:val="28"/>
        </w:rPr>
        <w:t xml:space="preserve"> </w:t>
      </w:r>
      <w:r w:rsidRPr="007F458D">
        <w:rPr>
          <w:rFonts w:ascii="Times New Roman" w:eastAsia="Times New Roman" w:hAnsi="Times New Roman" w:cs="Times New Roman"/>
          <w:iCs/>
          <w:sz w:val="28"/>
          <w:szCs w:val="28"/>
        </w:rPr>
        <w:t>существует устойчивый прием радио- и телесигнала. Оповещение населения производится по существующей схеме, с использованием существующей проводной телефонной связи и существующей электросирены.</w:t>
      </w:r>
    </w:p>
    <w:p w:rsidR="00376C9E" w:rsidRPr="007F458D" w:rsidRDefault="00376C9E" w:rsidP="00376C9E">
      <w:pPr>
        <w:spacing w:after="0" w:line="240" w:lineRule="auto"/>
        <w:jc w:val="both"/>
        <w:rPr>
          <w:rFonts w:ascii="Times New Roman" w:hAnsi="Times New Roman" w:cs="Times New Roman"/>
          <w:sz w:val="28"/>
          <w:szCs w:val="28"/>
        </w:rPr>
      </w:pPr>
    </w:p>
    <w:p w:rsidR="00944A18" w:rsidRPr="007F458D" w:rsidRDefault="00944A18" w:rsidP="00944A18">
      <w:pPr>
        <w:spacing w:after="0" w:line="240" w:lineRule="auto"/>
        <w:jc w:val="both"/>
        <w:rPr>
          <w:rFonts w:ascii="Times New Roman" w:hAnsi="Times New Roman" w:cs="Times New Roman"/>
          <w:sz w:val="28"/>
          <w:szCs w:val="28"/>
        </w:rPr>
      </w:pPr>
    </w:p>
    <w:p w:rsidR="00944A18" w:rsidRPr="007F458D" w:rsidRDefault="00944A18" w:rsidP="00944A18">
      <w:pPr>
        <w:pStyle w:val="11"/>
        <w:spacing w:before="0" w:line="240" w:lineRule="auto"/>
        <w:jc w:val="center"/>
        <w:rPr>
          <w:rFonts w:ascii="Times New Roman" w:eastAsia="Calibri" w:hAnsi="Times New Roman" w:cs="Times New Roman"/>
          <w:b w:val="0"/>
          <w:color w:val="auto"/>
        </w:rPr>
      </w:pPr>
      <w:bookmarkStart w:id="239" w:name="_Toc23196461"/>
      <w:r w:rsidRPr="007F458D">
        <w:rPr>
          <w:rFonts w:ascii="Times New Roman" w:hAnsi="Times New Roman" w:cs="Times New Roman"/>
          <w:color w:val="auto"/>
        </w:rPr>
        <w:t xml:space="preserve">4. </w:t>
      </w:r>
      <w:r w:rsidR="003F0AC7" w:rsidRPr="007F458D">
        <w:rPr>
          <w:rFonts w:ascii="Times New Roman" w:eastAsia="Calibri" w:hAnsi="Times New Roman" w:cs="Times New Roman"/>
          <w:color w:val="auto"/>
        </w:rPr>
        <w:t>ПЕРЕЧЕНЬ И ХАРАКТЕРИСТИКА ОСНОВНЫХ ФАКТОРОВ РИСКА ВОЗНИКНОВЕНИЯ ЧРЕЗВЫЧАЙНЫХ СИТУАЦИЙ ПРИРОДНОГО, ТЕХНОГЕННОГО И БИОЛОГО - СОЦИАЛЬНОГО ХАРАКТЕРА</w:t>
      </w:r>
      <w:bookmarkEnd w:id="239"/>
    </w:p>
    <w:p w:rsidR="00944A18" w:rsidRPr="007F458D" w:rsidRDefault="00944A18" w:rsidP="00944A18">
      <w:pPr>
        <w:spacing w:after="0" w:line="240" w:lineRule="auto"/>
        <w:jc w:val="both"/>
        <w:rPr>
          <w:rFonts w:ascii="Times New Roman" w:hAnsi="Times New Roman" w:cs="Times New Roman"/>
          <w:sz w:val="28"/>
          <w:szCs w:val="28"/>
        </w:rPr>
      </w:pPr>
    </w:p>
    <w:p w:rsidR="00944A18" w:rsidRPr="007F458D" w:rsidRDefault="00944A18" w:rsidP="00944A18">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Согласно требованиям СП 11-112-2001 в настоящем разделе проекта рассматриваются чрезвычайные ситуации техногенного и природного характера.</w:t>
      </w:r>
    </w:p>
    <w:p w:rsidR="00944A18" w:rsidRPr="007F458D" w:rsidRDefault="00944A18" w:rsidP="00944A18">
      <w:pPr>
        <w:spacing w:after="0" w:line="240" w:lineRule="auto"/>
        <w:ind w:firstLine="709"/>
        <w:jc w:val="both"/>
        <w:rPr>
          <w:rFonts w:ascii="Times New Roman" w:hAnsi="Times New Roman" w:cs="Times New Roman"/>
          <w:sz w:val="28"/>
          <w:szCs w:val="28"/>
        </w:rPr>
      </w:pPr>
    </w:p>
    <w:p w:rsidR="00944A18" w:rsidRPr="007F458D" w:rsidRDefault="00944A18" w:rsidP="00F65DA3">
      <w:pPr>
        <w:pStyle w:val="001"/>
        <w:jc w:val="center"/>
        <w:outlineLvl w:val="1"/>
        <w:rPr>
          <w:b/>
          <w:sz w:val="28"/>
        </w:rPr>
      </w:pPr>
      <w:r w:rsidRPr="007F458D">
        <w:rPr>
          <w:b/>
          <w:sz w:val="28"/>
        </w:rPr>
        <w:t>4.1. Чрезвычайны</w:t>
      </w:r>
      <w:r w:rsidR="00F65DA3" w:rsidRPr="007F458D">
        <w:rPr>
          <w:b/>
          <w:sz w:val="28"/>
        </w:rPr>
        <w:t>е ситуации природного характера</w:t>
      </w:r>
    </w:p>
    <w:p w:rsidR="00944A18" w:rsidRPr="007F458D" w:rsidRDefault="00944A18" w:rsidP="00944A18">
      <w:pPr>
        <w:autoSpaceDE w:val="0"/>
        <w:autoSpaceDN w:val="0"/>
        <w:adjustRightInd w:val="0"/>
        <w:spacing w:after="0" w:line="240" w:lineRule="auto"/>
        <w:ind w:firstLine="709"/>
        <w:jc w:val="both"/>
        <w:rPr>
          <w:rFonts w:ascii="Times New Roman" w:hAnsi="Times New Roman" w:cs="Times New Roman"/>
          <w:sz w:val="28"/>
          <w:szCs w:val="28"/>
        </w:rPr>
      </w:pPr>
    </w:p>
    <w:p w:rsidR="00944A18" w:rsidRPr="007F458D" w:rsidRDefault="00944A18" w:rsidP="00944A18">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с </w:t>
      </w:r>
      <w:r w:rsidR="00C31DA5" w:rsidRPr="007F458D">
        <w:rPr>
          <w:rFonts w:ascii="Times New Roman" w:hAnsi="Times New Roman" w:cs="Times New Roman"/>
          <w:sz w:val="28"/>
          <w:szCs w:val="28"/>
        </w:rPr>
        <w:t xml:space="preserve">СП 131.13330 «Строительная климатология СНиП </w:t>
      </w:r>
      <w:smartTag w:uri="urn:schemas-microsoft-com:office:smarttags" w:element="date">
        <w:smartTagPr>
          <w:attr w:name="Year" w:val="99"/>
          <w:attr w:name="Day" w:val="23"/>
          <w:attr w:name="Month" w:val="01"/>
          <w:attr w:name="ls" w:val="trans"/>
        </w:smartTagPr>
        <w:r w:rsidR="00C31DA5" w:rsidRPr="007F458D">
          <w:rPr>
            <w:rFonts w:ascii="Times New Roman" w:hAnsi="Times New Roman" w:cs="Times New Roman"/>
            <w:sz w:val="28"/>
            <w:szCs w:val="28"/>
          </w:rPr>
          <w:t>23-01-99</w:t>
        </w:r>
      </w:smartTag>
      <w:r w:rsidR="00C31DA5" w:rsidRPr="007F458D">
        <w:rPr>
          <w:rFonts w:ascii="Times New Roman" w:hAnsi="Times New Roman" w:cs="Times New Roman"/>
          <w:sz w:val="28"/>
          <w:szCs w:val="28"/>
        </w:rPr>
        <w:t>*»</w:t>
      </w:r>
      <w:r w:rsidRPr="007F458D">
        <w:rPr>
          <w:rFonts w:ascii="Times New Roman" w:hAnsi="Times New Roman" w:cs="Times New Roman"/>
          <w:sz w:val="28"/>
          <w:szCs w:val="28"/>
        </w:rPr>
        <w:t xml:space="preserve"> Тимирязевское сельское поселение относится к подрайону </w:t>
      </w:r>
      <w:r w:rsidRPr="007F458D">
        <w:rPr>
          <w:rFonts w:ascii="Times New Roman" w:hAnsi="Times New Roman" w:cs="Times New Roman"/>
          <w:sz w:val="28"/>
          <w:szCs w:val="28"/>
          <w:lang w:val="en-US"/>
        </w:rPr>
        <w:t>II</w:t>
      </w:r>
      <w:r w:rsidRPr="007F458D">
        <w:rPr>
          <w:rFonts w:ascii="Times New Roman" w:hAnsi="Times New Roman" w:cs="Times New Roman"/>
          <w:sz w:val="28"/>
          <w:szCs w:val="28"/>
        </w:rPr>
        <w:t xml:space="preserve"> </w:t>
      </w:r>
      <w:r w:rsidRPr="007F458D">
        <w:rPr>
          <w:rFonts w:ascii="Times New Roman" w:hAnsi="Times New Roman" w:cs="Times New Roman"/>
          <w:sz w:val="28"/>
          <w:szCs w:val="28"/>
          <w:lang w:val="en-US"/>
        </w:rPr>
        <w:t>B</w:t>
      </w:r>
      <w:r w:rsidRPr="007F458D">
        <w:rPr>
          <w:rFonts w:ascii="Times New Roman" w:hAnsi="Times New Roman" w:cs="Times New Roman"/>
          <w:sz w:val="28"/>
          <w:szCs w:val="28"/>
        </w:rPr>
        <w:t>.</w:t>
      </w:r>
    </w:p>
    <w:p w:rsidR="00944A18" w:rsidRPr="007F458D" w:rsidRDefault="00944A18" w:rsidP="00944A18">
      <w:pPr>
        <w:autoSpaceDE w:val="0"/>
        <w:autoSpaceDN w:val="0"/>
        <w:adjustRightInd w:val="0"/>
        <w:spacing w:after="0" w:line="240" w:lineRule="auto"/>
        <w:jc w:val="both"/>
        <w:rPr>
          <w:rFonts w:ascii="Times New Roman" w:hAnsi="Times New Roman" w:cs="Times New Roman"/>
          <w:sz w:val="28"/>
          <w:szCs w:val="28"/>
        </w:rPr>
      </w:pPr>
    </w:p>
    <w:p w:rsidR="00944A18" w:rsidRPr="007F458D" w:rsidRDefault="00106D26" w:rsidP="00106D26">
      <w:pPr>
        <w:pStyle w:val="30"/>
        <w:spacing w:before="0" w:line="240" w:lineRule="auto"/>
        <w:ind w:firstLine="567"/>
        <w:jc w:val="center"/>
        <w:rPr>
          <w:rFonts w:ascii="Times New Roman" w:hAnsi="Times New Roman" w:cs="Times New Roman"/>
          <w:color w:val="auto"/>
          <w:sz w:val="28"/>
          <w:szCs w:val="28"/>
        </w:rPr>
      </w:pPr>
      <w:bookmarkStart w:id="240" w:name="_Toc17980453"/>
      <w:bookmarkStart w:id="241" w:name="_Toc23196462"/>
      <w:r w:rsidRPr="007F458D">
        <w:rPr>
          <w:rFonts w:ascii="Times New Roman" w:hAnsi="Times New Roman" w:cs="Times New Roman"/>
          <w:color w:val="auto"/>
          <w:sz w:val="28"/>
          <w:szCs w:val="28"/>
        </w:rPr>
        <w:t xml:space="preserve">4.1.1. </w:t>
      </w:r>
      <w:bookmarkEnd w:id="240"/>
      <w:r w:rsidRPr="007F458D">
        <w:rPr>
          <w:rFonts w:ascii="Times New Roman" w:hAnsi="Times New Roman" w:cs="Times New Roman"/>
          <w:color w:val="auto"/>
          <w:sz w:val="28"/>
          <w:szCs w:val="28"/>
        </w:rPr>
        <w:t>Перечень существующих и возможных источников ЧС природного характера, которые могут оказывать воздействие на проектируемую территорию</w:t>
      </w:r>
      <w:bookmarkEnd w:id="241"/>
    </w:p>
    <w:p w:rsidR="00944A18" w:rsidRPr="007F458D" w:rsidRDefault="00944A18" w:rsidP="005D5F3F">
      <w:pPr>
        <w:pStyle w:val="af0"/>
        <w:spacing w:after="0" w:line="240" w:lineRule="auto"/>
        <w:ind w:left="0"/>
        <w:jc w:val="both"/>
        <w:rPr>
          <w:rFonts w:ascii="Times New Roman" w:hAnsi="Times New Roman" w:cs="Times New Roman"/>
          <w:sz w:val="28"/>
          <w:szCs w:val="28"/>
        </w:rPr>
      </w:pPr>
    </w:p>
    <w:p w:rsidR="005B56D7" w:rsidRPr="007F458D" w:rsidRDefault="005E11A7" w:rsidP="00397DFB">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Территория </w:t>
      </w:r>
      <w:r w:rsidR="004D7A78" w:rsidRPr="007F458D">
        <w:rPr>
          <w:rFonts w:ascii="Times New Roman" w:hAnsi="Times New Roman" w:cs="Times New Roman"/>
          <w:sz w:val="28"/>
          <w:szCs w:val="28"/>
        </w:rPr>
        <w:t>Тимирязевского сельского поселения</w:t>
      </w:r>
      <w:r w:rsidRPr="007F458D">
        <w:rPr>
          <w:rFonts w:ascii="Times New Roman" w:hAnsi="Times New Roman" w:cs="Times New Roman"/>
          <w:sz w:val="28"/>
          <w:szCs w:val="28"/>
        </w:rPr>
        <w:t xml:space="preserve"> </w:t>
      </w:r>
      <w:r w:rsidR="00AC3C74" w:rsidRPr="007F458D">
        <w:rPr>
          <w:rFonts w:ascii="Times New Roman" w:hAnsi="Times New Roman" w:cs="Times New Roman"/>
          <w:sz w:val="28"/>
          <w:szCs w:val="28"/>
        </w:rPr>
        <w:t>характеризуется повторяемостью природных ЧС локального уровня, не превышающих двух случаев в год.</w:t>
      </w:r>
    </w:p>
    <w:p w:rsidR="005B56D7" w:rsidRPr="007F458D" w:rsidRDefault="00FD5447" w:rsidP="00397DFB">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К поражающим факторам источников природных ЧС на территории Тимирязевского сельского поселения относятся следующие:</w:t>
      </w:r>
    </w:p>
    <w:p w:rsidR="00FD5447" w:rsidRPr="007F458D" w:rsidRDefault="00FD5447" w:rsidP="00397DFB">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Опасные геологические процессы</w:t>
      </w:r>
    </w:p>
    <w:p w:rsidR="00FD5447" w:rsidRPr="007F458D" w:rsidRDefault="001D0E3C" w:rsidP="00397DFB">
      <w:pPr>
        <w:spacing w:after="0" w:line="240" w:lineRule="auto"/>
        <w:ind w:firstLine="709"/>
        <w:jc w:val="both"/>
        <w:rPr>
          <w:rFonts w:ascii="Times New Roman" w:hAnsi="Times New Roman"/>
          <w:sz w:val="28"/>
          <w:szCs w:val="28"/>
        </w:rPr>
      </w:pPr>
      <w:r w:rsidRPr="007F458D">
        <w:rPr>
          <w:rFonts w:ascii="Times New Roman" w:hAnsi="Times New Roman" w:cs="Times New Roman"/>
          <w:sz w:val="28"/>
          <w:szCs w:val="28"/>
          <w:u w:val="single"/>
        </w:rPr>
        <w:t>Карстовые процессы</w:t>
      </w:r>
      <w:r w:rsidRPr="007F458D">
        <w:rPr>
          <w:rFonts w:ascii="Times New Roman" w:hAnsi="Times New Roman" w:cs="Times New Roman"/>
          <w:sz w:val="28"/>
          <w:szCs w:val="28"/>
        </w:rPr>
        <w:t xml:space="preserve"> заключаются в выщелачивании карбонатных пород. </w:t>
      </w:r>
      <w:r w:rsidRPr="007F458D">
        <w:rPr>
          <w:rFonts w:ascii="Times New Roman" w:hAnsi="Times New Roman"/>
          <w:sz w:val="28"/>
          <w:szCs w:val="28"/>
        </w:rPr>
        <w:t xml:space="preserve">Диаметр просадочных воронок </w:t>
      </w:r>
      <w:smartTag w:uri="urn:schemas-microsoft-com:office:smarttags" w:element="time">
        <w:smartTagPr>
          <w:attr w:name="Minute" w:val="20"/>
          <w:attr w:name="Hour" w:val="15"/>
        </w:smartTagPr>
        <w:r w:rsidRPr="007F458D">
          <w:rPr>
            <w:rFonts w:ascii="Times New Roman" w:hAnsi="Times New Roman"/>
            <w:sz w:val="28"/>
            <w:szCs w:val="28"/>
          </w:rPr>
          <w:t>15-</w:t>
        </w:r>
        <w:smartTag w:uri="urn:schemas-microsoft-com:office:smarttags" w:element="metricconverter">
          <w:smartTagPr>
            <w:attr w:name="ProductID" w:val="20 м"/>
          </w:smartTagPr>
          <w:r w:rsidRPr="007F458D">
            <w:rPr>
              <w:rFonts w:ascii="Times New Roman" w:hAnsi="Times New Roman"/>
              <w:sz w:val="28"/>
              <w:szCs w:val="28"/>
            </w:rPr>
            <w:t>20</w:t>
          </w:r>
        </w:smartTag>
      </w:smartTag>
      <w:r w:rsidRPr="007F458D">
        <w:rPr>
          <w:rFonts w:ascii="Times New Roman" w:hAnsi="Times New Roman"/>
          <w:sz w:val="28"/>
          <w:szCs w:val="28"/>
        </w:rPr>
        <w:t xml:space="preserve"> м, глубина до </w:t>
      </w:r>
      <w:smartTag w:uri="urn:schemas-microsoft-com:office:smarttags" w:element="metricconverter">
        <w:smartTagPr>
          <w:attr w:name="ProductID" w:val="5 м"/>
        </w:smartTagPr>
        <w:r w:rsidRPr="007F458D">
          <w:rPr>
            <w:rFonts w:ascii="Times New Roman" w:hAnsi="Times New Roman"/>
            <w:sz w:val="28"/>
            <w:szCs w:val="28"/>
          </w:rPr>
          <w:t>5 м</w:t>
        </w:r>
      </w:smartTag>
      <w:r w:rsidRPr="007F458D">
        <w:rPr>
          <w:rFonts w:ascii="Times New Roman" w:hAnsi="Times New Roman"/>
          <w:sz w:val="28"/>
          <w:szCs w:val="28"/>
        </w:rPr>
        <w:t>, воронки заполнены оболомочным материалом.</w:t>
      </w:r>
    </w:p>
    <w:p w:rsidR="00FC33C2" w:rsidRPr="007F458D" w:rsidRDefault="00FC33C2" w:rsidP="00FC33C2">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соответствии </w:t>
      </w:r>
      <w:r w:rsidR="00B817A6" w:rsidRPr="007F458D">
        <w:rPr>
          <w:rFonts w:ascii="Times New Roman" w:hAnsi="Times New Roman" w:cs="Times New Roman"/>
          <w:sz w:val="28"/>
          <w:szCs w:val="28"/>
        </w:rPr>
        <w:t xml:space="preserve">с </w:t>
      </w:r>
      <w:r w:rsidRPr="007F458D">
        <w:rPr>
          <w:rFonts w:ascii="Times New Roman" w:hAnsi="Times New Roman" w:cs="Times New Roman"/>
          <w:sz w:val="28"/>
          <w:szCs w:val="28"/>
        </w:rPr>
        <w:t xml:space="preserve">СП 115.13330.2016 </w:t>
      </w:r>
      <w:r w:rsidR="00BE680E" w:rsidRPr="007F458D">
        <w:rPr>
          <w:rFonts w:ascii="Times New Roman" w:hAnsi="Times New Roman" w:cs="Times New Roman"/>
          <w:sz w:val="28"/>
          <w:szCs w:val="28"/>
        </w:rPr>
        <w:t>«</w:t>
      </w:r>
      <w:r w:rsidRPr="007F458D">
        <w:rPr>
          <w:rFonts w:ascii="Times New Roman" w:hAnsi="Times New Roman" w:cs="Times New Roman"/>
          <w:sz w:val="28"/>
          <w:szCs w:val="28"/>
        </w:rPr>
        <w:t>Геофизика опасных природных воздействий. Актуализированная редакция СНиП 22-01-95</w:t>
      </w:r>
      <w:r w:rsidR="00BE680E" w:rsidRPr="007F458D">
        <w:rPr>
          <w:rFonts w:ascii="Times New Roman" w:hAnsi="Times New Roman" w:cs="Times New Roman"/>
          <w:sz w:val="28"/>
          <w:szCs w:val="28"/>
        </w:rPr>
        <w:t>»</w:t>
      </w:r>
      <w:r w:rsidRPr="007F458D">
        <w:rPr>
          <w:rFonts w:ascii="Times New Roman" w:hAnsi="Times New Roman" w:cs="Times New Roman"/>
          <w:sz w:val="28"/>
          <w:szCs w:val="28"/>
        </w:rPr>
        <w:t>, категория опасности карстовых проявлений на территории Тимирязевского сельского поселения умеренно опасная.</w:t>
      </w:r>
    </w:p>
    <w:p w:rsidR="00E35675" w:rsidRPr="007F458D" w:rsidRDefault="00E35675" w:rsidP="00FC33C2">
      <w:pPr>
        <w:spacing w:after="0" w:line="240" w:lineRule="auto"/>
        <w:ind w:firstLine="709"/>
        <w:jc w:val="both"/>
        <w:rPr>
          <w:rFonts w:ascii="Times New Roman" w:hAnsi="Times New Roman" w:cs="Times New Roman"/>
          <w:sz w:val="28"/>
          <w:szCs w:val="28"/>
        </w:rPr>
      </w:pPr>
    </w:p>
    <w:p w:rsidR="00E35675" w:rsidRPr="007F458D" w:rsidRDefault="00CE0C04" w:rsidP="00FC33C2">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Опасные гидрологические процессы и явления</w:t>
      </w:r>
    </w:p>
    <w:p w:rsidR="00FD5447" w:rsidRPr="007F458D" w:rsidRDefault="009558B3" w:rsidP="00397DFB">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 </w:t>
      </w:r>
      <w:r w:rsidR="001038F7" w:rsidRPr="007F458D">
        <w:rPr>
          <w:rFonts w:ascii="Times New Roman" w:hAnsi="Times New Roman" w:cs="Times New Roman"/>
          <w:sz w:val="28"/>
          <w:szCs w:val="28"/>
        </w:rPr>
        <w:t>Тимирязевском сельском поселении</w:t>
      </w:r>
      <w:r w:rsidRPr="007F458D">
        <w:rPr>
          <w:rFonts w:ascii="Times New Roman" w:hAnsi="Times New Roman" w:cs="Times New Roman"/>
          <w:sz w:val="28"/>
          <w:szCs w:val="28"/>
        </w:rPr>
        <w:t xml:space="preserve"> существует опасность наводнений в период весеннего половодья и дождевых паводков на реках.</w:t>
      </w:r>
    </w:p>
    <w:p w:rsidR="001038F7" w:rsidRPr="007F458D" w:rsidRDefault="001038F7" w:rsidP="00397DFB">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Затоплению паводком 1% обеспеченности подвержены следующие населенные пункты:</w:t>
      </w:r>
    </w:p>
    <w:p w:rsidR="001038F7" w:rsidRPr="007F458D" w:rsidRDefault="001038F7" w:rsidP="003E4639">
      <w:pPr>
        <w:pStyle w:val="af0"/>
        <w:numPr>
          <w:ilvl w:val="0"/>
          <w:numId w:val="137"/>
        </w:num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 Семёновка;</w:t>
      </w:r>
    </w:p>
    <w:p w:rsidR="001038F7" w:rsidRPr="007F458D" w:rsidRDefault="001038F7" w:rsidP="003E4639">
      <w:pPr>
        <w:pStyle w:val="af0"/>
        <w:numPr>
          <w:ilvl w:val="0"/>
          <w:numId w:val="137"/>
        </w:num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 Шумовка;</w:t>
      </w:r>
    </w:p>
    <w:p w:rsidR="001038F7" w:rsidRPr="007F458D" w:rsidRDefault="001038F7" w:rsidP="003E4639">
      <w:pPr>
        <w:pStyle w:val="af0"/>
        <w:numPr>
          <w:ilvl w:val="0"/>
          <w:numId w:val="137"/>
        </w:num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 Новый Уровень;</w:t>
      </w:r>
    </w:p>
    <w:p w:rsidR="00CB139E" w:rsidRPr="007F458D" w:rsidRDefault="001038F7" w:rsidP="003E4639">
      <w:pPr>
        <w:pStyle w:val="af0"/>
        <w:numPr>
          <w:ilvl w:val="0"/>
          <w:numId w:val="137"/>
        </w:num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 Тимирязевский.</w:t>
      </w:r>
    </w:p>
    <w:p w:rsidR="00CE0C04" w:rsidRPr="007F458D" w:rsidRDefault="00CB139E" w:rsidP="00397DFB">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северной части д. Бирючевка расположено гидротехническое сооружение - плотина.</w:t>
      </w:r>
    </w:p>
    <w:p w:rsidR="008C5010" w:rsidRPr="007F458D" w:rsidRDefault="008C5010" w:rsidP="00397DFB">
      <w:pPr>
        <w:spacing w:after="0" w:line="240" w:lineRule="auto"/>
        <w:ind w:firstLine="709"/>
        <w:jc w:val="both"/>
        <w:rPr>
          <w:rFonts w:ascii="Times New Roman" w:hAnsi="Times New Roman" w:cs="Times New Roman"/>
          <w:sz w:val="28"/>
          <w:szCs w:val="28"/>
        </w:rPr>
      </w:pPr>
    </w:p>
    <w:p w:rsidR="00342AD7" w:rsidRPr="007F458D" w:rsidRDefault="00342AD7" w:rsidP="00342AD7">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Опасные метеорологические явления и процессы</w:t>
      </w:r>
    </w:p>
    <w:p w:rsidR="00342AD7" w:rsidRPr="007F458D" w:rsidRDefault="00342AD7" w:rsidP="003E4639">
      <w:pPr>
        <w:pStyle w:val="af0"/>
        <w:numPr>
          <w:ilvl w:val="0"/>
          <w:numId w:val="138"/>
        </w:numPr>
        <w:spacing w:after="0" w:line="240" w:lineRule="auto"/>
        <w:ind w:left="0" w:firstLine="1069"/>
        <w:jc w:val="both"/>
        <w:rPr>
          <w:rFonts w:ascii="Times New Roman" w:hAnsi="Times New Roman" w:cs="Times New Roman"/>
          <w:sz w:val="28"/>
          <w:szCs w:val="28"/>
        </w:rPr>
      </w:pPr>
      <w:r w:rsidRPr="007F458D">
        <w:rPr>
          <w:rFonts w:ascii="Times New Roman" w:hAnsi="Times New Roman" w:cs="Times New Roman"/>
          <w:sz w:val="28"/>
          <w:szCs w:val="28"/>
          <w:u w:val="single"/>
        </w:rPr>
        <w:t>Сильный ветер, ливень.</w:t>
      </w:r>
      <w:r w:rsidRPr="007F458D">
        <w:rPr>
          <w:rFonts w:ascii="Times New Roman" w:hAnsi="Times New Roman" w:cs="Times New Roman"/>
          <w:sz w:val="28"/>
          <w:szCs w:val="28"/>
        </w:rPr>
        <w:t xml:space="preserve"> ЧС, связанные с комплексом этих неблагоприятных гидрометеорологических явлений, происходят в основном в мае-июне и сентябре-октябре. Они возможны на территории Тимирязевского сельского поселения с периодичностью 1-2 раза в год.</w:t>
      </w:r>
    </w:p>
    <w:p w:rsidR="00342AD7" w:rsidRPr="007F458D" w:rsidRDefault="00342AD7" w:rsidP="003E4639">
      <w:pPr>
        <w:pStyle w:val="af0"/>
        <w:numPr>
          <w:ilvl w:val="0"/>
          <w:numId w:val="138"/>
        </w:numPr>
        <w:spacing w:after="0" w:line="240" w:lineRule="auto"/>
        <w:ind w:left="0" w:firstLine="1069"/>
        <w:jc w:val="both"/>
        <w:rPr>
          <w:rFonts w:ascii="Times New Roman" w:hAnsi="Times New Roman" w:cs="Times New Roman"/>
          <w:sz w:val="28"/>
          <w:szCs w:val="28"/>
        </w:rPr>
      </w:pPr>
      <w:r w:rsidRPr="007F458D">
        <w:rPr>
          <w:rFonts w:ascii="Times New Roman" w:hAnsi="Times New Roman" w:cs="Times New Roman"/>
          <w:sz w:val="28"/>
          <w:szCs w:val="28"/>
          <w:u w:val="single"/>
        </w:rPr>
        <w:t>Сильные грозы.</w:t>
      </w:r>
      <w:r w:rsidRPr="007F458D">
        <w:rPr>
          <w:rFonts w:ascii="Times New Roman" w:hAnsi="Times New Roman" w:cs="Times New Roman"/>
          <w:sz w:val="28"/>
          <w:szCs w:val="28"/>
        </w:rPr>
        <w:t xml:space="preserve"> Территория Тимирязевского сельского поселения подвержена сильным грозам. Среднее многолетнее число дней с грозой за год составляет около 30 дней.</w:t>
      </w:r>
    </w:p>
    <w:p w:rsidR="00342AD7" w:rsidRPr="007F458D" w:rsidRDefault="00F172BC" w:rsidP="003E4639">
      <w:pPr>
        <w:pStyle w:val="af0"/>
        <w:numPr>
          <w:ilvl w:val="0"/>
          <w:numId w:val="138"/>
        </w:numPr>
        <w:spacing w:after="0" w:line="240" w:lineRule="auto"/>
        <w:ind w:left="0" w:firstLine="1069"/>
        <w:jc w:val="both"/>
        <w:rPr>
          <w:rFonts w:ascii="Times New Roman" w:hAnsi="Times New Roman" w:cs="Times New Roman"/>
          <w:sz w:val="28"/>
          <w:szCs w:val="28"/>
        </w:rPr>
      </w:pPr>
      <w:r w:rsidRPr="007F458D">
        <w:rPr>
          <w:rFonts w:ascii="Times New Roman" w:hAnsi="Times New Roman" w:cs="Times New Roman"/>
          <w:sz w:val="28"/>
          <w:szCs w:val="28"/>
          <w:u w:val="single"/>
        </w:rPr>
        <w:t>Сильная почвенная засуха.</w:t>
      </w:r>
      <w:r w:rsidRPr="007F458D">
        <w:rPr>
          <w:rFonts w:ascii="Times New Roman" w:hAnsi="Times New Roman" w:cs="Times New Roman"/>
          <w:sz w:val="28"/>
          <w:szCs w:val="28"/>
        </w:rPr>
        <w:t xml:space="preserve"> </w:t>
      </w:r>
      <w:r w:rsidR="00342AD7" w:rsidRPr="007F458D">
        <w:rPr>
          <w:rFonts w:ascii="Times New Roman" w:hAnsi="Times New Roman" w:cs="Times New Roman"/>
          <w:sz w:val="28"/>
          <w:szCs w:val="28"/>
        </w:rPr>
        <w:t xml:space="preserve">Вероятность </w:t>
      </w:r>
      <w:r w:rsidRPr="007F458D">
        <w:rPr>
          <w:rFonts w:ascii="Times New Roman" w:hAnsi="Times New Roman" w:cs="Times New Roman"/>
          <w:sz w:val="28"/>
          <w:szCs w:val="28"/>
        </w:rPr>
        <w:t>составляет 20-30%</w:t>
      </w:r>
      <w:r w:rsidR="00342AD7" w:rsidRPr="007F458D">
        <w:rPr>
          <w:rFonts w:ascii="Times New Roman" w:hAnsi="Times New Roman" w:cs="Times New Roman"/>
          <w:sz w:val="28"/>
          <w:szCs w:val="28"/>
        </w:rPr>
        <w:t>.</w:t>
      </w:r>
    </w:p>
    <w:p w:rsidR="00342AD7" w:rsidRPr="007F458D" w:rsidRDefault="00342AD7" w:rsidP="003E4639">
      <w:pPr>
        <w:pStyle w:val="af0"/>
        <w:numPr>
          <w:ilvl w:val="0"/>
          <w:numId w:val="138"/>
        </w:numPr>
        <w:spacing w:after="0" w:line="240" w:lineRule="auto"/>
        <w:ind w:left="0" w:firstLine="1069"/>
        <w:jc w:val="both"/>
        <w:rPr>
          <w:rFonts w:ascii="Times New Roman" w:hAnsi="Times New Roman" w:cs="Times New Roman"/>
          <w:sz w:val="28"/>
          <w:szCs w:val="28"/>
        </w:rPr>
      </w:pPr>
      <w:r w:rsidRPr="007F458D">
        <w:rPr>
          <w:rFonts w:ascii="Times New Roman" w:hAnsi="Times New Roman" w:cs="Times New Roman"/>
          <w:sz w:val="28"/>
          <w:szCs w:val="28"/>
          <w:u w:val="single"/>
        </w:rPr>
        <w:t>Заморозки на почве</w:t>
      </w:r>
      <w:r w:rsidR="000763BA" w:rsidRPr="007F458D">
        <w:rPr>
          <w:rFonts w:ascii="Times New Roman" w:hAnsi="Times New Roman" w:cs="Times New Roman"/>
          <w:sz w:val="28"/>
          <w:szCs w:val="28"/>
        </w:rPr>
        <w:t xml:space="preserve"> происходят </w:t>
      </w:r>
      <w:r w:rsidRPr="007F458D">
        <w:rPr>
          <w:rFonts w:ascii="Times New Roman" w:hAnsi="Times New Roman" w:cs="Times New Roman"/>
          <w:sz w:val="28"/>
          <w:szCs w:val="28"/>
        </w:rPr>
        <w:t>в мае-июне, приводящие к гибели части урож</w:t>
      </w:r>
      <w:r w:rsidR="000763BA" w:rsidRPr="007F458D">
        <w:rPr>
          <w:rFonts w:ascii="Times New Roman" w:hAnsi="Times New Roman" w:cs="Times New Roman"/>
          <w:sz w:val="28"/>
          <w:szCs w:val="28"/>
        </w:rPr>
        <w:t>ая сельскохозяйственных культур.</w:t>
      </w:r>
    </w:p>
    <w:p w:rsidR="00342AD7" w:rsidRPr="007F458D" w:rsidRDefault="00342AD7" w:rsidP="00397DFB">
      <w:pPr>
        <w:spacing w:after="0" w:line="240" w:lineRule="auto"/>
        <w:ind w:firstLine="709"/>
        <w:jc w:val="both"/>
        <w:rPr>
          <w:rFonts w:ascii="Times New Roman" w:hAnsi="Times New Roman" w:cs="Times New Roman"/>
          <w:sz w:val="28"/>
          <w:szCs w:val="28"/>
        </w:rPr>
      </w:pPr>
    </w:p>
    <w:p w:rsidR="00D652B7" w:rsidRPr="007F458D" w:rsidRDefault="00D73770" w:rsidP="00397DFB">
      <w:pPr>
        <w:spacing w:after="0" w:line="240" w:lineRule="auto"/>
        <w:ind w:firstLine="709"/>
        <w:jc w:val="both"/>
        <w:rPr>
          <w:rFonts w:ascii="Times New Roman" w:hAnsi="Times New Roman" w:cs="Times New Roman"/>
          <w:i/>
          <w:sz w:val="28"/>
          <w:szCs w:val="28"/>
        </w:rPr>
      </w:pPr>
      <w:r w:rsidRPr="007F458D">
        <w:rPr>
          <w:rFonts w:ascii="Times New Roman" w:hAnsi="Times New Roman" w:cs="Times New Roman"/>
          <w:i/>
          <w:sz w:val="28"/>
          <w:szCs w:val="28"/>
        </w:rPr>
        <w:t>Лесостепные пожары</w:t>
      </w:r>
    </w:p>
    <w:p w:rsidR="00040175" w:rsidRPr="007F458D" w:rsidRDefault="00040175" w:rsidP="00040175">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На территории Тимирязевского сельского поселения расположены леса Ульяновского лесничества Ульяновского участкового лесничества площадью </w:t>
      </w:r>
      <w:smartTag w:uri="urn:schemas-microsoft-com:office:smarttags" w:element="metricconverter">
        <w:smartTagPr>
          <w:attr w:name="ProductID" w:val="1500 га"/>
        </w:smartTagPr>
        <w:r w:rsidRPr="007F458D">
          <w:rPr>
            <w:rFonts w:ascii="Times New Roman" w:hAnsi="Times New Roman" w:cs="Times New Roman"/>
            <w:sz w:val="28"/>
            <w:szCs w:val="28"/>
          </w:rPr>
          <w:t>1500 га</w:t>
        </w:r>
      </w:smartTag>
      <w:r w:rsidRPr="007F458D">
        <w:rPr>
          <w:rFonts w:ascii="Times New Roman" w:hAnsi="Times New Roman" w:cs="Times New Roman"/>
          <w:sz w:val="28"/>
          <w:szCs w:val="28"/>
        </w:rPr>
        <w:t>.</w:t>
      </w:r>
    </w:p>
    <w:p w:rsidR="00040175" w:rsidRPr="007F458D" w:rsidRDefault="00040175" w:rsidP="00040175">
      <w:pPr>
        <w:pStyle w:val="af0"/>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По лесорастительному районированию территория лесного фонда относится к липово-дубравному заволжскому району лесостепной зоны. </w:t>
      </w:r>
    </w:p>
    <w:p w:rsidR="0040083F" w:rsidRPr="007F458D" w:rsidRDefault="00C73D87" w:rsidP="00397DFB">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Леса на территории Тимирязевского сельского поселения характеризуются низкой степенью пожарной опасности. Наиболее подвержены лесным пожарам молодняки (низовой пожар</w:t>
      </w:r>
      <w:r w:rsidR="00E565E7" w:rsidRPr="007F458D">
        <w:rPr>
          <w:rFonts w:ascii="Times New Roman" w:hAnsi="Times New Roman" w:cs="Times New Roman"/>
          <w:sz w:val="28"/>
          <w:szCs w:val="28"/>
        </w:rPr>
        <w:t>)</w:t>
      </w:r>
      <w:r w:rsidRPr="007F458D">
        <w:rPr>
          <w:rFonts w:ascii="Times New Roman" w:hAnsi="Times New Roman" w:cs="Times New Roman"/>
          <w:sz w:val="28"/>
          <w:szCs w:val="28"/>
        </w:rPr>
        <w:t>. По уровню пожарной опасности (лесные пожары) территория поселения относится к территориям, где лесные пожары могут вызвать ЧС локального уровня.</w:t>
      </w:r>
    </w:p>
    <w:p w:rsidR="00013174" w:rsidRPr="007F458D" w:rsidRDefault="00013174" w:rsidP="00013174">
      <w:pPr>
        <w:suppressAutoHyphens/>
        <w:spacing w:after="0" w:line="240" w:lineRule="auto"/>
        <w:rPr>
          <w:rFonts w:ascii="Times New Roman" w:hAnsi="Times New Roman" w:cs="Times New Roman"/>
          <w:sz w:val="28"/>
          <w:szCs w:val="28"/>
        </w:rPr>
      </w:pPr>
    </w:p>
    <w:p w:rsidR="00944A18" w:rsidRPr="007F458D" w:rsidRDefault="00944A18" w:rsidP="00944A18">
      <w:pPr>
        <w:pStyle w:val="001"/>
        <w:jc w:val="center"/>
        <w:outlineLvl w:val="1"/>
        <w:rPr>
          <w:b/>
          <w:sz w:val="28"/>
        </w:rPr>
      </w:pPr>
      <w:bookmarkStart w:id="242" w:name="_Toc23196463"/>
      <w:r w:rsidRPr="007F458D">
        <w:rPr>
          <w:b/>
          <w:sz w:val="28"/>
        </w:rPr>
        <w:t>4.2. Чрезвычайные ситуации техногенного характера</w:t>
      </w:r>
      <w:bookmarkEnd w:id="242"/>
    </w:p>
    <w:p w:rsidR="00944A18" w:rsidRPr="007F458D" w:rsidRDefault="00944A18" w:rsidP="00944A18">
      <w:pPr>
        <w:spacing w:after="0" w:line="240" w:lineRule="auto"/>
        <w:rPr>
          <w:b/>
          <w:sz w:val="28"/>
          <w:szCs w:val="28"/>
        </w:rPr>
      </w:pPr>
    </w:p>
    <w:p w:rsidR="00944A18" w:rsidRPr="007F458D" w:rsidRDefault="00944A18" w:rsidP="00944A18">
      <w:pPr>
        <w:pStyle w:val="30"/>
        <w:spacing w:before="0" w:line="240" w:lineRule="auto"/>
        <w:jc w:val="center"/>
        <w:rPr>
          <w:rFonts w:ascii="Times New Roman" w:hAnsi="Times New Roman" w:cs="Times New Roman"/>
          <w:color w:val="auto"/>
          <w:sz w:val="28"/>
          <w:szCs w:val="28"/>
        </w:rPr>
      </w:pPr>
      <w:bookmarkStart w:id="243" w:name="_Toc23196464"/>
      <w:r w:rsidRPr="007F458D">
        <w:rPr>
          <w:rFonts w:ascii="Times New Roman" w:hAnsi="Times New Roman" w:cs="Times New Roman"/>
          <w:color w:val="auto"/>
          <w:sz w:val="28"/>
          <w:szCs w:val="28"/>
        </w:rPr>
        <w:t xml:space="preserve">4.2.1. </w:t>
      </w:r>
      <w:r w:rsidR="00F74665" w:rsidRPr="007F458D">
        <w:rPr>
          <w:rFonts w:ascii="Times New Roman" w:hAnsi="Times New Roman" w:cs="Times New Roman"/>
          <w:color w:val="auto"/>
          <w:sz w:val="28"/>
          <w:szCs w:val="28"/>
        </w:rPr>
        <w:t>Перечень существующих и возможных источников ЧС техногенного характера на проектируемой территории, а также вблизи указанной территории</w:t>
      </w:r>
      <w:bookmarkEnd w:id="243"/>
    </w:p>
    <w:p w:rsidR="003A6ECB" w:rsidRPr="007F458D" w:rsidRDefault="003A6ECB" w:rsidP="00944A18">
      <w:pPr>
        <w:spacing w:after="0" w:line="240" w:lineRule="auto"/>
        <w:ind w:firstLine="567"/>
        <w:jc w:val="both"/>
        <w:rPr>
          <w:rFonts w:ascii="Times New Roman" w:hAnsi="Times New Roman" w:cs="Times New Roman"/>
          <w:sz w:val="28"/>
          <w:szCs w:val="28"/>
        </w:rPr>
      </w:pPr>
    </w:p>
    <w:p w:rsidR="00141151" w:rsidRPr="007F458D" w:rsidRDefault="00141151" w:rsidP="00141151">
      <w:pPr>
        <w:pStyle w:val="af0"/>
        <w:spacing w:after="0" w:line="240" w:lineRule="auto"/>
        <w:ind w:left="0" w:firstLine="567"/>
        <w:jc w:val="both"/>
        <w:rPr>
          <w:rFonts w:ascii="Times New Roman" w:hAnsi="Times New Roman" w:cs="Times New Roman"/>
          <w:sz w:val="28"/>
          <w:szCs w:val="28"/>
        </w:rPr>
      </w:pPr>
      <w:r w:rsidRPr="007F458D">
        <w:rPr>
          <w:rFonts w:ascii="Times New Roman" w:hAnsi="Times New Roman" w:cs="Times New Roman"/>
          <w:i/>
          <w:sz w:val="28"/>
          <w:szCs w:val="28"/>
        </w:rPr>
        <w:t>Опасные происшествия на транспорте</w:t>
      </w:r>
    </w:p>
    <w:p w:rsidR="00944A18" w:rsidRPr="007F458D" w:rsidRDefault="00141151" w:rsidP="00141151">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u w:val="single"/>
        </w:rPr>
        <w:t>Автомобильный транспорт.</w:t>
      </w:r>
      <w:r w:rsidRPr="007F458D">
        <w:rPr>
          <w:rFonts w:ascii="Times New Roman" w:hAnsi="Times New Roman" w:cs="Times New Roman"/>
          <w:sz w:val="28"/>
          <w:szCs w:val="28"/>
        </w:rPr>
        <w:t xml:space="preserve"> </w:t>
      </w:r>
      <w:r w:rsidR="00944A18" w:rsidRPr="007F458D">
        <w:rPr>
          <w:rFonts w:ascii="Times New Roman" w:hAnsi="Times New Roman" w:cs="Times New Roman"/>
          <w:sz w:val="28"/>
          <w:szCs w:val="28"/>
        </w:rPr>
        <w:t>По территории Тимирязевского сельского поселения проходят автомобильные дороги федерального значения :</w:t>
      </w:r>
    </w:p>
    <w:p w:rsidR="00944A18" w:rsidRPr="007F458D" w:rsidRDefault="00944A18" w:rsidP="003E4639">
      <w:pPr>
        <w:pStyle w:val="af0"/>
        <w:numPr>
          <w:ilvl w:val="0"/>
          <w:numId w:val="102"/>
        </w:numPr>
        <w:spacing w:after="0" w:line="240" w:lineRule="auto"/>
        <w:ind w:left="0"/>
        <w:jc w:val="both"/>
        <w:rPr>
          <w:rFonts w:ascii="Times New Roman" w:hAnsi="Times New Roman" w:cs="Times New Roman"/>
          <w:sz w:val="28"/>
          <w:szCs w:val="28"/>
        </w:rPr>
      </w:pPr>
      <w:r w:rsidRPr="007F458D">
        <w:rPr>
          <w:rFonts w:ascii="Times New Roman" w:hAnsi="Times New Roman" w:cs="Times New Roman"/>
          <w:sz w:val="28"/>
          <w:szCs w:val="28"/>
        </w:rPr>
        <w:t>А-151 Цивильск – Ульяновск,</w:t>
      </w:r>
    </w:p>
    <w:p w:rsidR="00944A18" w:rsidRPr="007F458D" w:rsidRDefault="00944A18" w:rsidP="003E4639">
      <w:pPr>
        <w:pStyle w:val="af0"/>
        <w:numPr>
          <w:ilvl w:val="0"/>
          <w:numId w:val="102"/>
        </w:numPr>
        <w:spacing w:after="0" w:line="240" w:lineRule="auto"/>
        <w:ind w:left="0"/>
        <w:jc w:val="both"/>
        <w:rPr>
          <w:rFonts w:ascii="Times New Roman" w:hAnsi="Times New Roman" w:cs="Times New Roman"/>
          <w:sz w:val="28"/>
          <w:szCs w:val="28"/>
        </w:rPr>
      </w:pPr>
      <w:r w:rsidRPr="007F458D">
        <w:rPr>
          <w:rFonts w:ascii="Times New Roman" w:hAnsi="Times New Roman" w:cs="Times New Roman"/>
          <w:sz w:val="28"/>
          <w:szCs w:val="28"/>
        </w:rPr>
        <w:t>Р-241 Казань - Буинск – Ульяновск</w:t>
      </w:r>
    </w:p>
    <w:p w:rsidR="00944A18" w:rsidRPr="007F458D" w:rsidRDefault="00944A18" w:rsidP="00944A18">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и межмуниципального значения :</w:t>
      </w:r>
    </w:p>
    <w:p w:rsidR="00AC561A" w:rsidRPr="007F458D" w:rsidRDefault="00944A18" w:rsidP="00AC561A">
      <w:pPr>
        <w:pStyle w:val="af0"/>
        <w:numPr>
          <w:ilvl w:val="0"/>
          <w:numId w:val="103"/>
        </w:num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w:t>
      </w:r>
      <w:r w:rsidR="00AC561A" w:rsidRPr="007F458D">
        <w:rPr>
          <w:rFonts w:ascii="Times New Roman" w:eastAsia="Times New Roman" w:hAnsi="Times New Roman" w:cs="Times New Roman"/>
          <w:sz w:val="28"/>
          <w:szCs w:val="28"/>
          <w:lang w:eastAsia="ru-RU"/>
        </w:rPr>
        <w:t>«Цивильск-Ульяновск»-рзд. Лаишевский-«Казань-Буинск-Ульяновск»;</w:t>
      </w:r>
    </w:p>
    <w:p w:rsidR="00AC561A" w:rsidRPr="007F458D" w:rsidRDefault="00AC561A" w:rsidP="00AC561A">
      <w:pPr>
        <w:pStyle w:val="af0"/>
        <w:numPr>
          <w:ilvl w:val="0"/>
          <w:numId w:val="103"/>
        </w:num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«Цивильск-Ульяновск»-Новый Урень;</w:t>
      </w:r>
    </w:p>
    <w:p w:rsidR="00AC561A" w:rsidRPr="007F458D" w:rsidRDefault="00AC561A" w:rsidP="00AC561A">
      <w:pPr>
        <w:pStyle w:val="af0"/>
        <w:numPr>
          <w:ilvl w:val="0"/>
          <w:numId w:val="103"/>
        </w:num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«Цивильск-Ульяновск»-Бирючевка-Загудаевка;</w:t>
      </w:r>
    </w:p>
    <w:p w:rsidR="00AC561A" w:rsidRPr="007F458D" w:rsidRDefault="00AC561A" w:rsidP="00AC561A">
      <w:pPr>
        <w:pStyle w:val="af0"/>
        <w:numPr>
          <w:ilvl w:val="0"/>
          <w:numId w:val="103"/>
        </w:num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«Цивильск-Ульяновск»-Михайловка;</w:t>
      </w:r>
    </w:p>
    <w:p w:rsidR="00944A18" w:rsidRPr="007F458D" w:rsidRDefault="00AC561A" w:rsidP="00AC561A">
      <w:pPr>
        <w:pStyle w:val="af0"/>
        <w:numPr>
          <w:ilvl w:val="0"/>
          <w:numId w:val="103"/>
        </w:numPr>
        <w:spacing w:after="0" w:line="240" w:lineRule="auto"/>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«Цивильск-Ульяновск»-Ульяновский научно-исследовательский институт сельского хозяйства</w:t>
      </w:r>
      <w:r w:rsidR="00944A18" w:rsidRPr="007F458D">
        <w:rPr>
          <w:rFonts w:ascii="Times New Roman" w:eastAsia="Times New Roman" w:hAnsi="Times New Roman" w:cs="Times New Roman"/>
          <w:sz w:val="28"/>
          <w:szCs w:val="28"/>
          <w:lang w:eastAsia="ru-RU"/>
        </w:rPr>
        <w:t>,</w:t>
      </w:r>
    </w:p>
    <w:p w:rsidR="00944A18" w:rsidRPr="007F458D" w:rsidRDefault="00944A18" w:rsidP="00944A18">
      <w:pPr>
        <w:spacing w:after="0" w:line="240" w:lineRule="auto"/>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по которым возможна перевозка АХОВ (аварийно химически опасных веществ) и других опасных грузов.</w:t>
      </w:r>
    </w:p>
    <w:p w:rsidR="00944A18" w:rsidRPr="007F458D" w:rsidRDefault="00230D7F" w:rsidP="00944A18">
      <w:pPr>
        <w:spacing w:after="0" w:line="240" w:lineRule="auto"/>
        <w:ind w:firstLine="567"/>
        <w:jc w:val="both"/>
        <w:rPr>
          <w:rFonts w:ascii="Times New Roman" w:hAnsi="Times New Roman" w:cs="Times New Roman"/>
          <w:sz w:val="28"/>
          <w:szCs w:val="28"/>
        </w:rPr>
      </w:pPr>
      <w:r w:rsidRPr="007F458D">
        <w:rPr>
          <w:rFonts w:ascii="Times New Roman" w:eastAsia="Times New Roman" w:hAnsi="Times New Roman" w:cs="Times New Roman"/>
          <w:sz w:val="28"/>
          <w:szCs w:val="28"/>
          <w:u w:val="single"/>
          <w:lang w:eastAsia="ru-RU"/>
        </w:rPr>
        <w:t>Железнодорожный транспорт.</w:t>
      </w:r>
      <w:r w:rsidRPr="007F458D">
        <w:rPr>
          <w:rFonts w:ascii="Times New Roman" w:eastAsia="Times New Roman" w:hAnsi="Times New Roman" w:cs="Times New Roman"/>
          <w:sz w:val="28"/>
          <w:szCs w:val="28"/>
          <w:lang w:eastAsia="ru-RU"/>
        </w:rPr>
        <w:t xml:space="preserve"> </w:t>
      </w:r>
      <w:r w:rsidR="00944A18" w:rsidRPr="007F458D">
        <w:rPr>
          <w:rFonts w:ascii="Times New Roman" w:hAnsi="Times New Roman" w:cs="Times New Roman"/>
          <w:sz w:val="28"/>
          <w:szCs w:val="28"/>
        </w:rPr>
        <w:t xml:space="preserve">По территории Тимирязевского сельского поселения </w:t>
      </w:r>
      <w:r w:rsidR="00BB3B54" w:rsidRPr="007F458D">
        <w:rPr>
          <w:rFonts w:ascii="Times New Roman" w:hAnsi="Times New Roman" w:cs="Times New Roman"/>
          <w:sz w:val="28"/>
          <w:szCs w:val="28"/>
        </w:rPr>
        <w:t>проходит участок однопутной неэлектрифицированной железнодорожной линии Ульяновск – Свияжск Куйбышевской железной дороги</w:t>
      </w:r>
      <w:r w:rsidR="00944A18" w:rsidRPr="007F458D">
        <w:rPr>
          <w:rFonts w:ascii="Times New Roman" w:hAnsi="Times New Roman" w:cs="Times New Roman"/>
          <w:sz w:val="28"/>
          <w:szCs w:val="28"/>
        </w:rPr>
        <w:t>, по которой также возможна перевозка опасных грузов.</w:t>
      </w:r>
    </w:p>
    <w:p w:rsidR="00962445" w:rsidRPr="007F458D" w:rsidRDefault="00962445" w:rsidP="00962445">
      <w:pPr>
        <w:pStyle w:val="af0"/>
        <w:tabs>
          <w:tab w:val="left" w:pos="993"/>
        </w:tabs>
        <w:spacing w:after="0" w:line="240" w:lineRule="auto"/>
        <w:ind w:left="709" w:hanging="142"/>
        <w:jc w:val="both"/>
        <w:rPr>
          <w:rFonts w:ascii="Times New Roman" w:hAnsi="Times New Roman" w:cs="Times New Roman"/>
          <w:sz w:val="28"/>
          <w:szCs w:val="28"/>
        </w:rPr>
      </w:pPr>
      <w:r w:rsidRPr="007F458D">
        <w:rPr>
          <w:rFonts w:ascii="Times New Roman" w:hAnsi="Times New Roman" w:cs="Times New Roman"/>
          <w:i/>
          <w:sz w:val="28"/>
          <w:szCs w:val="28"/>
        </w:rPr>
        <w:t>Опасные происшествия на иных пожаровзрывоопасных объектах</w:t>
      </w:r>
    </w:p>
    <w:p w:rsidR="00944A18" w:rsidRPr="007F458D" w:rsidRDefault="00944A18" w:rsidP="00944A18">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К ЧС на территории МО могут также привести аварии на подземных распределительных газопроводах в процессе их эксплуатации или реконструкции.</w:t>
      </w:r>
    </w:p>
    <w:p w:rsidR="00944A18" w:rsidRPr="007F458D" w:rsidRDefault="00944A18" w:rsidP="00944A18">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 xml:space="preserve">К опасным объектам также можно отнести АЗС и котельные. </w:t>
      </w:r>
    </w:p>
    <w:p w:rsidR="00944A18" w:rsidRPr="007F458D" w:rsidRDefault="00944A18" w:rsidP="0056459D">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На территории Тимирязевского сельского поселения расположена 1 АЗС</w:t>
      </w:r>
      <w:r w:rsidR="0056459D" w:rsidRPr="007F458D">
        <w:rPr>
          <w:rFonts w:ascii="Times New Roman" w:hAnsi="Times New Roman" w:cs="Times New Roman"/>
          <w:sz w:val="28"/>
          <w:szCs w:val="28"/>
        </w:rPr>
        <w:t xml:space="preserve"> </w:t>
      </w:r>
      <w:r w:rsidR="00C00AC2" w:rsidRPr="007F458D">
        <w:rPr>
          <w:rFonts w:ascii="Times New Roman" w:hAnsi="Times New Roman" w:cs="Times New Roman"/>
          <w:sz w:val="28"/>
          <w:szCs w:val="28"/>
        </w:rPr>
        <w:t>на пересечении</w:t>
      </w:r>
      <w:r w:rsidR="0056459D" w:rsidRPr="007F458D">
        <w:rPr>
          <w:rFonts w:ascii="Times New Roman" w:hAnsi="Times New Roman" w:cs="Times New Roman"/>
          <w:sz w:val="28"/>
          <w:szCs w:val="28"/>
        </w:rPr>
        <w:t xml:space="preserve"> </w:t>
      </w:r>
      <w:r w:rsidR="00C00AC2" w:rsidRPr="007F458D">
        <w:rPr>
          <w:rFonts w:ascii="Times New Roman" w:hAnsi="Times New Roman" w:cs="Times New Roman"/>
          <w:sz w:val="28"/>
          <w:szCs w:val="28"/>
        </w:rPr>
        <w:t>автомобильной</w:t>
      </w:r>
      <w:r w:rsidR="0056459D" w:rsidRPr="007F458D">
        <w:rPr>
          <w:rFonts w:ascii="Times New Roman" w:hAnsi="Times New Roman" w:cs="Times New Roman"/>
          <w:sz w:val="28"/>
          <w:szCs w:val="28"/>
        </w:rPr>
        <w:t xml:space="preserve"> дороги федерального значения А-151 Цивильск – Ульяновск и </w:t>
      </w:r>
      <w:r w:rsidR="00C00AC2" w:rsidRPr="007F458D">
        <w:rPr>
          <w:rFonts w:ascii="Times New Roman" w:hAnsi="Times New Roman" w:cs="Times New Roman"/>
          <w:sz w:val="28"/>
          <w:szCs w:val="28"/>
        </w:rPr>
        <w:t xml:space="preserve">автомобильной дороги </w:t>
      </w:r>
      <w:r w:rsidR="0056459D" w:rsidRPr="007F458D">
        <w:rPr>
          <w:rFonts w:ascii="Times New Roman" w:hAnsi="Times New Roman" w:cs="Times New Roman"/>
          <w:sz w:val="28"/>
          <w:szCs w:val="28"/>
        </w:rPr>
        <w:t xml:space="preserve">межмуниципального значения </w:t>
      </w:r>
      <w:r w:rsidR="0056459D" w:rsidRPr="007F458D">
        <w:rPr>
          <w:rFonts w:ascii="Times New Roman" w:eastAsia="Times New Roman" w:hAnsi="Times New Roman" w:cs="Times New Roman"/>
          <w:sz w:val="28"/>
          <w:szCs w:val="28"/>
          <w:lang w:eastAsia="ru-RU"/>
        </w:rPr>
        <w:t>«Цивильск-Ульяновск»-рзд. Лаишевский-«Казань-Буинск-Ульяновск».</w:t>
      </w:r>
    </w:p>
    <w:p w:rsidR="00944A18" w:rsidRPr="007F458D" w:rsidRDefault="00944A18" w:rsidP="00944A18">
      <w:pPr>
        <w:spacing w:after="0" w:line="240" w:lineRule="auto"/>
        <w:ind w:firstLine="567"/>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В Тимирязевском сельском поселении функционируют 4 автономные котельные, которые используют для своей работы природный газ.</w:t>
      </w:r>
    </w:p>
    <w:p w:rsidR="00944A18" w:rsidRPr="007F458D" w:rsidRDefault="00944A18" w:rsidP="00944A18">
      <w:pPr>
        <w:spacing w:after="0" w:line="240" w:lineRule="auto"/>
        <w:ind w:firstLine="567"/>
        <w:jc w:val="both"/>
        <w:rPr>
          <w:rFonts w:ascii="Times New Roman" w:hAnsi="Times New Roman" w:cs="Times New Roman"/>
          <w:sz w:val="28"/>
          <w:szCs w:val="28"/>
        </w:rPr>
      </w:pPr>
    </w:p>
    <w:p w:rsidR="00944A18" w:rsidRPr="007F458D" w:rsidRDefault="00944A18" w:rsidP="00944A18">
      <w:pPr>
        <w:pStyle w:val="30"/>
        <w:spacing w:before="0" w:line="240" w:lineRule="auto"/>
        <w:jc w:val="center"/>
        <w:rPr>
          <w:rFonts w:ascii="Times New Roman" w:hAnsi="Times New Roman" w:cs="Times New Roman"/>
          <w:color w:val="auto"/>
          <w:sz w:val="28"/>
          <w:szCs w:val="28"/>
        </w:rPr>
      </w:pPr>
      <w:bookmarkStart w:id="244" w:name="_Toc23196465"/>
      <w:r w:rsidRPr="007F458D">
        <w:rPr>
          <w:rFonts w:ascii="Times New Roman" w:hAnsi="Times New Roman" w:cs="Times New Roman"/>
          <w:color w:val="auto"/>
          <w:sz w:val="28"/>
          <w:szCs w:val="28"/>
        </w:rPr>
        <w:t>4.2.2. Перечень опасных участков с указанием характеристик для каждого участка.</w:t>
      </w:r>
      <w:bookmarkEnd w:id="244"/>
    </w:p>
    <w:p w:rsidR="00944A18" w:rsidRPr="007F458D" w:rsidRDefault="00944A18" w:rsidP="00944A18">
      <w:pPr>
        <w:spacing w:after="0" w:line="240" w:lineRule="auto"/>
        <w:rPr>
          <w:rFonts w:ascii="Times New Roman" w:hAnsi="Times New Roman" w:cs="Times New Roman"/>
          <w:sz w:val="28"/>
          <w:szCs w:val="28"/>
        </w:rPr>
      </w:pPr>
    </w:p>
    <w:p w:rsidR="00944A18" w:rsidRPr="007F458D" w:rsidRDefault="00944A18" w:rsidP="00944A18">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 xml:space="preserve">К опасным участкам существующих газопроводов можно отнести газорегуляторные пункты шкафного типа и отключающие задвижки, устанавливаемые в местах ответвления от основного газопровода и запроектированных в ограждении на случай наезда автотранспорта и расположенных неподалеку от обочин автодорог. </w:t>
      </w:r>
    </w:p>
    <w:p w:rsidR="00944A18" w:rsidRPr="007F458D" w:rsidRDefault="00944A18" w:rsidP="00944A18">
      <w:pPr>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Возможными источниками разливов нефтепродуктов на АЗС являются :</w:t>
      </w:r>
    </w:p>
    <w:p w:rsidR="00944A18" w:rsidRPr="007F458D" w:rsidRDefault="00944A18" w:rsidP="003E4639">
      <w:pPr>
        <w:pStyle w:val="af0"/>
        <w:numPr>
          <w:ilvl w:val="0"/>
          <w:numId w:val="104"/>
        </w:numPr>
        <w:spacing w:after="0" w:line="240" w:lineRule="auto"/>
        <w:ind w:left="0"/>
        <w:jc w:val="both"/>
        <w:rPr>
          <w:rFonts w:ascii="Times New Roman" w:hAnsi="Times New Roman" w:cs="Times New Roman"/>
          <w:spacing w:val="-5"/>
          <w:sz w:val="28"/>
          <w:szCs w:val="28"/>
        </w:rPr>
      </w:pPr>
      <w:r w:rsidRPr="007F458D">
        <w:rPr>
          <w:rFonts w:ascii="Times New Roman" w:hAnsi="Times New Roman" w:cs="Times New Roman"/>
          <w:spacing w:val="-5"/>
          <w:sz w:val="28"/>
          <w:szCs w:val="28"/>
        </w:rPr>
        <w:t>резервуарный парк АЗС,</w:t>
      </w:r>
    </w:p>
    <w:p w:rsidR="00944A18" w:rsidRPr="007F458D" w:rsidRDefault="00944A18" w:rsidP="003E4639">
      <w:pPr>
        <w:pStyle w:val="af0"/>
        <w:numPr>
          <w:ilvl w:val="0"/>
          <w:numId w:val="104"/>
        </w:numPr>
        <w:spacing w:after="0" w:line="240" w:lineRule="auto"/>
        <w:ind w:left="0"/>
        <w:jc w:val="both"/>
        <w:rPr>
          <w:rFonts w:ascii="Times New Roman" w:hAnsi="Times New Roman" w:cs="Times New Roman"/>
          <w:spacing w:val="-1"/>
          <w:sz w:val="28"/>
          <w:szCs w:val="28"/>
        </w:rPr>
      </w:pPr>
      <w:r w:rsidRPr="007F458D">
        <w:rPr>
          <w:rFonts w:ascii="Times New Roman" w:hAnsi="Times New Roman" w:cs="Times New Roman"/>
          <w:spacing w:val="-5"/>
          <w:sz w:val="28"/>
          <w:szCs w:val="28"/>
        </w:rPr>
        <w:t>технологическое оборудование АЗС (технологические </w:t>
      </w:r>
      <w:r w:rsidRPr="007F458D">
        <w:rPr>
          <w:rFonts w:ascii="Times New Roman" w:hAnsi="Times New Roman" w:cs="Times New Roman"/>
          <w:spacing w:val="-1"/>
          <w:sz w:val="28"/>
          <w:szCs w:val="28"/>
        </w:rPr>
        <w:t xml:space="preserve">трубопроводы, ТРК), </w:t>
      </w:r>
    </w:p>
    <w:p w:rsidR="00944A18" w:rsidRPr="007F458D" w:rsidRDefault="00944A18" w:rsidP="003E4639">
      <w:pPr>
        <w:pStyle w:val="af0"/>
        <w:numPr>
          <w:ilvl w:val="0"/>
          <w:numId w:val="104"/>
        </w:numPr>
        <w:spacing w:after="0" w:line="240" w:lineRule="auto"/>
        <w:ind w:left="0"/>
        <w:jc w:val="both"/>
        <w:rPr>
          <w:rFonts w:ascii="Times New Roman" w:hAnsi="Times New Roman" w:cs="Times New Roman"/>
          <w:sz w:val="28"/>
          <w:szCs w:val="28"/>
        </w:rPr>
      </w:pPr>
      <w:r w:rsidRPr="007F458D">
        <w:rPr>
          <w:rFonts w:ascii="Times New Roman" w:hAnsi="Times New Roman" w:cs="Times New Roman"/>
          <w:spacing w:val="-1"/>
          <w:sz w:val="28"/>
          <w:szCs w:val="28"/>
        </w:rPr>
        <w:t>автотранспорт, заправляемый на АЗС, а также используемый для </w:t>
      </w:r>
      <w:r w:rsidRPr="007F458D">
        <w:rPr>
          <w:rFonts w:ascii="Times New Roman" w:hAnsi="Times New Roman" w:cs="Times New Roman"/>
          <w:spacing w:val="-5"/>
          <w:sz w:val="28"/>
          <w:szCs w:val="28"/>
        </w:rPr>
        <w:t>доставки нефтепродуктов для их последующей реализации (автоцистерны).</w:t>
      </w:r>
      <w:r w:rsidRPr="007F458D">
        <w:rPr>
          <w:rFonts w:ascii="Times New Roman" w:hAnsi="Times New Roman" w:cs="Times New Roman"/>
          <w:sz w:val="28"/>
          <w:szCs w:val="28"/>
        </w:rPr>
        <w:t xml:space="preserve"> </w:t>
      </w:r>
    </w:p>
    <w:p w:rsidR="00944A18" w:rsidRPr="007F458D" w:rsidRDefault="00944A18" w:rsidP="00944A18">
      <w:pPr>
        <w:pStyle w:val="af0"/>
        <w:spacing w:after="0" w:line="240" w:lineRule="auto"/>
        <w:ind w:left="0"/>
        <w:jc w:val="both"/>
        <w:rPr>
          <w:rFonts w:ascii="Times New Roman" w:hAnsi="Times New Roman" w:cs="Times New Roman"/>
          <w:sz w:val="28"/>
          <w:szCs w:val="28"/>
        </w:rPr>
      </w:pPr>
    </w:p>
    <w:p w:rsidR="00944A18" w:rsidRPr="007F458D" w:rsidRDefault="00944A18" w:rsidP="00944A18">
      <w:pPr>
        <w:pStyle w:val="30"/>
        <w:spacing w:before="0" w:line="240" w:lineRule="auto"/>
        <w:jc w:val="center"/>
        <w:rPr>
          <w:rFonts w:ascii="Times New Roman" w:hAnsi="Times New Roman" w:cs="Times New Roman"/>
          <w:color w:val="auto"/>
          <w:sz w:val="28"/>
          <w:szCs w:val="28"/>
        </w:rPr>
      </w:pPr>
      <w:bookmarkStart w:id="245" w:name="_Toc23196466"/>
      <w:r w:rsidRPr="007F458D">
        <w:rPr>
          <w:rFonts w:ascii="Times New Roman" w:hAnsi="Times New Roman" w:cs="Times New Roman"/>
          <w:color w:val="auto"/>
          <w:sz w:val="28"/>
          <w:szCs w:val="28"/>
        </w:rPr>
        <w:t>4.2.3. Характеристика основных физико-химических свойств продуктов, находящихся на проектируемо</w:t>
      </w:r>
      <w:r w:rsidR="00E600A7" w:rsidRPr="007F458D">
        <w:rPr>
          <w:rFonts w:ascii="Times New Roman" w:hAnsi="Times New Roman" w:cs="Times New Roman"/>
          <w:color w:val="auto"/>
          <w:sz w:val="28"/>
          <w:szCs w:val="28"/>
        </w:rPr>
        <w:t>й территории</w:t>
      </w:r>
      <w:bookmarkEnd w:id="245"/>
    </w:p>
    <w:p w:rsidR="00944A18" w:rsidRPr="007F458D" w:rsidRDefault="00944A18" w:rsidP="00944A18">
      <w:pPr>
        <w:spacing w:after="0" w:line="240" w:lineRule="auto"/>
        <w:rPr>
          <w:rFonts w:ascii="Times New Roman" w:hAnsi="Times New Roman" w:cs="Times New Roman"/>
          <w:sz w:val="28"/>
          <w:szCs w:val="28"/>
        </w:rPr>
      </w:pPr>
    </w:p>
    <w:p w:rsidR="00A17C9E" w:rsidRPr="007F458D" w:rsidRDefault="00A17C9E" w:rsidP="00A17C9E">
      <w:pPr>
        <w:spacing w:after="0" w:line="240" w:lineRule="auto"/>
        <w:ind w:firstLine="567"/>
        <w:jc w:val="center"/>
        <w:rPr>
          <w:rFonts w:ascii="Times New Roman" w:eastAsia="Times New Roman" w:hAnsi="Times New Roman" w:cs="Times New Roman"/>
          <w:b/>
          <w:sz w:val="28"/>
          <w:szCs w:val="28"/>
          <w:lang w:eastAsia="ru-RU"/>
        </w:rPr>
      </w:pPr>
      <w:r w:rsidRPr="007F458D">
        <w:rPr>
          <w:rFonts w:ascii="Times New Roman" w:eastAsia="Times New Roman" w:hAnsi="Times New Roman" w:cs="Times New Roman"/>
          <w:b/>
          <w:sz w:val="28"/>
          <w:szCs w:val="28"/>
          <w:lang w:eastAsia="ru-RU"/>
        </w:rPr>
        <w:t>ЛВЖ (ГСМ):</w:t>
      </w:r>
    </w:p>
    <w:p w:rsidR="00A17C9E" w:rsidRPr="007F458D" w:rsidRDefault="00A17C9E" w:rsidP="00A17C9E">
      <w:pPr>
        <w:spacing w:after="0" w:line="240" w:lineRule="auto"/>
        <w:ind w:firstLine="567"/>
        <w:jc w:val="both"/>
        <w:rPr>
          <w:rFonts w:ascii="Times New Roman" w:hAnsi="Times New Roman" w:cs="Times New Roman"/>
          <w:sz w:val="28"/>
          <w:szCs w:val="28"/>
          <w:u w:val="single"/>
        </w:rPr>
      </w:pP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Бензин</w:t>
      </w:r>
      <w:r w:rsidRPr="007F458D">
        <w:rPr>
          <w:rFonts w:ascii="Times New Roman" w:eastAsia="Times New Roman" w:hAnsi="Times New Roman" w:cs="Times New Roman"/>
          <w:sz w:val="28"/>
          <w:szCs w:val="28"/>
          <w:lang w:eastAsia="ru-RU"/>
        </w:rPr>
        <w:t xml:space="preserve"> - бесцветная легковоспламеняющаяся жидкость, представляющая собой смесь легких углеводородов, по степени воздействия на организм относят</w:t>
      </w:r>
      <w:r w:rsidRPr="007F458D">
        <w:rPr>
          <w:rFonts w:ascii="Times New Roman" w:eastAsia="Times New Roman" w:hAnsi="Times New Roman" w:cs="Times New Roman"/>
          <w:sz w:val="28"/>
          <w:szCs w:val="28"/>
          <w:lang w:eastAsia="ru-RU"/>
        </w:rPr>
        <w:softHyphen/>
        <w:t>ся к веществам 4-го класса опасности. Бензин при горении прогревается на всю глубину, образуя все возрастающий гомотермический слой. Скорость нарастания прогретого слоя 0,7 м/ч, температура прогретого слоя 80 - 100°С, температура пламени 1200°С. Температура вспышки около -30°С, температура самовоспламе</w:t>
      </w:r>
      <w:r w:rsidRPr="007F458D">
        <w:rPr>
          <w:rFonts w:ascii="Times New Roman" w:eastAsia="Times New Roman" w:hAnsi="Times New Roman" w:cs="Times New Roman"/>
          <w:sz w:val="28"/>
          <w:szCs w:val="28"/>
          <w:lang w:eastAsia="ru-RU"/>
        </w:rPr>
        <w:softHyphen/>
        <w:t>нения около +350°С, плотность - 730 кг/м3. Пары бензина обладают высокими токсическими свойствами, и при дли</w:t>
      </w:r>
      <w:r w:rsidRPr="007F458D">
        <w:rPr>
          <w:rFonts w:ascii="Times New Roman" w:eastAsia="Times New Roman" w:hAnsi="Times New Roman" w:cs="Times New Roman"/>
          <w:sz w:val="28"/>
          <w:szCs w:val="28"/>
          <w:lang w:eastAsia="ru-RU"/>
        </w:rPr>
        <w:softHyphen/>
        <w:t>тельном вдыхании могут вызвать сильное отравление человека. Пары бензина образуют взрывоопасные смеси с воздухом. Взрывоопасные концентрации паров составляют 0,93 - 5,1% об.</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Дизельное топливо</w:t>
      </w:r>
      <w:r w:rsidRPr="007F458D">
        <w:rPr>
          <w:rFonts w:ascii="Times New Roman" w:eastAsia="Times New Roman" w:hAnsi="Times New Roman" w:cs="Times New Roman"/>
          <w:sz w:val="28"/>
          <w:szCs w:val="28"/>
          <w:lang w:eastAsia="ru-RU"/>
        </w:rPr>
        <w:t xml:space="preserve"> - легковоспламеняющаяся и горючая жидкость, по сте</w:t>
      </w:r>
      <w:r w:rsidRPr="007F458D">
        <w:rPr>
          <w:rFonts w:ascii="Times New Roman" w:eastAsia="Times New Roman" w:hAnsi="Times New Roman" w:cs="Times New Roman"/>
          <w:sz w:val="28"/>
          <w:szCs w:val="28"/>
          <w:lang w:eastAsia="ru-RU"/>
        </w:rPr>
        <w:softHyphen/>
        <w:t>пени воздействия на организм относится к веществам 4-го класса опасности. Тем</w:t>
      </w:r>
      <w:r w:rsidRPr="007F458D">
        <w:rPr>
          <w:rFonts w:ascii="Times New Roman" w:eastAsia="Times New Roman" w:hAnsi="Times New Roman" w:cs="Times New Roman"/>
          <w:sz w:val="28"/>
          <w:szCs w:val="28"/>
          <w:lang w:eastAsia="ru-RU"/>
        </w:rPr>
        <w:softHyphen/>
        <w:t>пература вспышки около 40°С, температура самовоспламенения около +210°С, плотность - 840 кг/м3. Пары образуют взрывоопасные смеси с воздухом. Нижний концентрационный предел распространения пламени 0,52% об.</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Меры первой помощи</w:t>
      </w:r>
      <w:r w:rsidRPr="007F458D">
        <w:rPr>
          <w:rFonts w:ascii="Times New Roman" w:eastAsia="Times New Roman" w:hAnsi="Times New Roman" w:cs="Times New Roman"/>
          <w:sz w:val="28"/>
          <w:szCs w:val="28"/>
          <w:lang w:eastAsia="ru-RU"/>
        </w:rPr>
        <w:t>: Обеспечение перемещения пострадавших в безопасное место. Доврачеб</w:t>
      </w:r>
      <w:r w:rsidRPr="007F458D">
        <w:rPr>
          <w:rFonts w:ascii="Times New Roman" w:eastAsia="Times New Roman" w:hAnsi="Times New Roman" w:cs="Times New Roman"/>
          <w:sz w:val="28"/>
          <w:szCs w:val="28"/>
          <w:lang w:eastAsia="ru-RU"/>
        </w:rPr>
        <w:softHyphen/>
        <w:t>ная помощь может быть выполнена в виде: искусственного дыхания, остановки кровотечения, перевязки ран, наложения неподвижных повязок при переломах и т.д. Светлые нефтепродукты перевозят в автоцистернах грузоподъемность 5, 6, 8, 10, 15, 17 и 20 тонн.</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p>
    <w:p w:rsidR="00A17C9E" w:rsidRPr="007F458D" w:rsidRDefault="00A17C9E" w:rsidP="00A17C9E">
      <w:pPr>
        <w:spacing w:after="0" w:line="240" w:lineRule="auto"/>
        <w:ind w:firstLine="567"/>
        <w:jc w:val="center"/>
        <w:rPr>
          <w:rFonts w:ascii="Times New Roman" w:eastAsia="Times New Roman" w:hAnsi="Times New Roman" w:cs="Times New Roman"/>
          <w:b/>
          <w:sz w:val="28"/>
          <w:szCs w:val="28"/>
          <w:lang w:eastAsia="ru-RU"/>
        </w:rPr>
      </w:pPr>
      <w:r w:rsidRPr="007F458D">
        <w:rPr>
          <w:rFonts w:ascii="Times New Roman" w:eastAsia="Times New Roman" w:hAnsi="Times New Roman" w:cs="Times New Roman"/>
          <w:b/>
          <w:sz w:val="28"/>
          <w:szCs w:val="28"/>
          <w:lang w:eastAsia="ru-RU"/>
        </w:rPr>
        <w:t>СУГ:</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Сжиженные углеводородные газы</w:t>
      </w:r>
      <w:r w:rsidRPr="007F458D">
        <w:rPr>
          <w:rFonts w:ascii="Times New Roman" w:eastAsia="Times New Roman" w:hAnsi="Times New Roman" w:cs="Times New Roman"/>
          <w:sz w:val="28"/>
          <w:szCs w:val="28"/>
          <w:lang w:eastAsia="ru-RU"/>
        </w:rPr>
        <w:t xml:space="preserve"> - пожаро- и взрывоопасны, малотоксич</w:t>
      </w:r>
      <w:r w:rsidRPr="007F458D">
        <w:rPr>
          <w:rFonts w:ascii="Times New Roman" w:eastAsia="Times New Roman" w:hAnsi="Times New Roman" w:cs="Times New Roman"/>
          <w:sz w:val="28"/>
          <w:szCs w:val="28"/>
          <w:lang w:eastAsia="ru-RU"/>
        </w:rPr>
        <w:softHyphen/>
        <w:t>ны, имеют специфический характерный запах, по степени воздействия на орга</w:t>
      </w:r>
      <w:r w:rsidRPr="007F458D">
        <w:rPr>
          <w:rFonts w:ascii="Times New Roman" w:eastAsia="Times New Roman" w:hAnsi="Times New Roman" w:cs="Times New Roman"/>
          <w:sz w:val="28"/>
          <w:szCs w:val="28"/>
          <w:lang w:eastAsia="ru-RU"/>
        </w:rPr>
        <w:softHyphen/>
        <w:t>низм относятся к веществам 4-го класса опасности ГОСТ 12.1.007. Сжиженные газы образуют с воздухом взрывоопасные смеси при концен</w:t>
      </w:r>
      <w:r w:rsidRPr="007F458D">
        <w:rPr>
          <w:rFonts w:ascii="Times New Roman" w:eastAsia="Times New Roman" w:hAnsi="Times New Roman" w:cs="Times New Roman"/>
          <w:sz w:val="28"/>
          <w:szCs w:val="28"/>
          <w:lang w:eastAsia="ru-RU"/>
        </w:rPr>
        <w:softHyphen/>
        <w:t>трации паров пропана от 2,3% до 9,5%, нормального бутана от 1,8% до 9,1% (по объему), при давлении 0,1 МПа (1 атм.) и температуре 15°С - 20°С. Температура самовоспламенения пропана в воздухе составляет 470°С, нормального бутана - 405°С. Предельно допустимая концентрация в воздухе рабочей зоны (в пересчете на углерод) предельных углеводородов (пропан, нормальный бутан) - 300 мг/м3, непредельных углеводородов (пропилен, бутилен) -100 мг/м3.</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Действие на организм</w:t>
      </w:r>
      <w:r w:rsidRPr="007F458D">
        <w:rPr>
          <w:rFonts w:ascii="Times New Roman" w:eastAsia="Times New Roman" w:hAnsi="Times New Roman" w:cs="Times New Roman"/>
          <w:sz w:val="28"/>
          <w:szCs w:val="28"/>
          <w:lang w:eastAsia="ru-RU"/>
        </w:rPr>
        <w:t>: Сжиженные газы, попадая на тело человека, вызывают обморожение, на</w:t>
      </w:r>
      <w:r w:rsidRPr="007F458D">
        <w:rPr>
          <w:rFonts w:ascii="Times New Roman" w:eastAsia="Times New Roman" w:hAnsi="Times New Roman" w:cs="Times New Roman"/>
          <w:sz w:val="28"/>
          <w:szCs w:val="28"/>
          <w:lang w:eastAsia="ru-RU"/>
        </w:rPr>
        <w:softHyphen/>
        <w:t>поминающее ожог. Пары сжиженного газа тяжелее воздуха и могут скапливаться в низких непроветриваемых местах. Человек, находящийся в атмосфере с незначительным превышением ПДК паров сжиженного газа в воздухе, испытывает кислородное голодание, а при зна</w:t>
      </w:r>
      <w:r w:rsidRPr="007F458D">
        <w:rPr>
          <w:rFonts w:ascii="Times New Roman" w:eastAsia="Times New Roman" w:hAnsi="Times New Roman" w:cs="Times New Roman"/>
          <w:sz w:val="28"/>
          <w:szCs w:val="28"/>
          <w:lang w:eastAsia="ru-RU"/>
        </w:rPr>
        <w:softHyphen/>
        <w:t>чительных концентрациях в воздухе может погибнуть от удушья. СУГ перевозят в автоцистернах грузоподъемность 5, 6, 8, 10, 15, 17 и 20 тонн.</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p>
    <w:p w:rsidR="00A17C9E" w:rsidRPr="007F458D" w:rsidRDefault="00A17C9E" w:rsidP="00A17C9E">
      <w:pPr>
        <w:spacing w:after="0" w:line="240" w:lineRule="auto"/>
        <w:ind w:firstLine="567"/>
        <w:jc w:val="center"/>
        <w:rPr>
          <w:rFonts w:ascii="Times New Roman" w:eastAsia="Times New Roman" w:hAnsi="Times New Roman" w:cs="Times New Roman"/>
          <w:b/>
          <w:sz w:val="28"/>
          <w:szCs w:val="28"/>
          <w:lang w:eastAsia="ru-RU"/>
        </w:rPr>
      </w:pPr>
      <w:r w:rsidRPr="007F458D">
        <w:rPr>
          <w:rFonts w:ascii="Times New Roman" w:eastAsia="Times New Roman" w:hAnsi="Times New Roman" w:cs="Times New Roman"/>
          <w:b/>
          <w:sz w:val="28"/>
          <w:szCs w:val="28"/>
          <w:lang w:eastAsia="ru-RU"/>
        </w:rPr>
        <w:t>АХОВ (ОХВ):</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Аммиак</w:t>
      </w:r>
      <w:r w:rsidRPr="007F458D">
        <w:rPr>
          <w:rFonts w:ascii="Times New Roman" w:eastAsia="Times New Roman" w:hAnsi="Times New Roman" w:cs="Times New Roman"/>
          <w:sz w:val="28"/>
          <w:szCs w:val="28"/>
          <w:lang w:eastAsia="ru-RU"/>
        </w:rPr>
        <w:t xml:space="preserve"> - бесцветный газ с резким запахом нашатырного спирта, в 1,7 раза легче воздуха, хорошо растворяется в воде. Температура кипения сжиженного аммиака – 33,35°С, так что даже зимой аммиак находится в газообразном состоянии. При температуре минус 77,7°С аммиак затвердевает. При выходе в атмосферу из сжиженного состояния дымит. Облако аммиака распространяется в верхние слои приземного слоя атмосферы. Поражающее действие в атмосфере и на поверхности объектов сохраняется в течение одного часа.</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Действие на организм</w:t>
      </w:r>
      <w:r w:rsidRPr="007F458D">
        <w:rPr>
          <w:rFonts w:ascii="Times New Roman" w:eastAsia="Times New Roman" w:hAnsi="Times New Roman" w:cs="Times New Roman"/>
          <w:sz w:val="28"/>
          <w:szCs w:val="28"/>
          <w:lang w:eastAsia="ru-RU"/>
        </w:rPr>
        <w:t>: По физиологическому действию на организм относится к группе веществ удушающего и нейротропного действия, способных при ингаляционном поражении вызвать токсический отёк лёгких и тяжёлое поражение нервной системы. Аммиак обладает как местным, так и резорбтивным действием. Пары аммиака сильно раздражают слизистые оболочки глаз и органов дыхания, а также кожные покровы. Вызывают при этом обильное слезотечение, боль в глазах, химический ожог конъюктивы и роговицы, потерю зрения, приступы кашля, покраснение и зуд кожи. При соприкосновении сжиженного аммиака и его растворов с кожей возникает жжение, возможен химический ожог с пузырями, изъязвлениями. Признаки поражения аммиаком: обильное слезотечение, боль в глазах, потеря зрения, приступообразный кашель; при поражении кожи химический ожог 1 й или 2 й степени.</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Хлор</w:t>
      </w:r>
      <w:r w:rsidRPr="007F458D">
        <w:rPr>
          <w:rFonts w:ascii="Times New Roman" w:eastAsia="Times New Roman" w:hAnsi="Times New Roman" w:cs="Times New Roman"/>
          <w:sz w:val="28"/>
          <w:szCs w:val="28"/>
          <w:lang w:eastAsia="ru-RU"/>
        </w:rPr>
        <w:t xml:space="preserve"> – зеленовато желтый газ с резким удушающим запахом. Плохо растворяется в воде, хорошо – в некоторых органических растворителях. В практических условиях растворимость хлора в воде незначительна и составляет </w:t>
      </w:r>
      <w:smartTag w:uri="urn:schemas-microsoft-com:office:smarttags" w:element="metricconverter">
        <w:smartTagPr>
          <w:attr w:name="ProductID" w:val="3 кг"/>
        </w:smartTagPr>
        <w:r w:rsidRPr="007F458D">
          <w:rPr>
            <w:rFonts w:ascii="Times New Roman" w:eastAsia="Times New Roman" w:hAnsi="Times New Roman" w:cs="Times New Roman"/>
            <w:sz w:val="28"/>
            <w:szCs w:val="28"/>
            <w:lang w:eastAsia="ru-RU"/>
          </w:rPr>
          <w:t>3 кг</w:t>
        </w:r>
      </w:smartTag>
      <w:r w:rsidRPr="007F458D">
        <w:rPr>
          <w:rFonts w:ascii="Times New Roman" w:eastAsia="Times New Roman" w:hAnsi="Times New Roman" w:cs="Times New Roman"/>
          <w:sz w:val="28"/>
          <w:szCs w:val="28"/>
          <w:lang w:eastAsia="ru-RU"/>
        </w:rPr>
        <w:t xml:space="preserve"> на 1 т воды. При обычном давлении сжижается при температуре – 34°С, образуя маслянистую жидкость желтовато зелёного цвета, затвердевающую при минус 101°С. Твёрдый хлор это бледно жёлтые кристаллы. Под давлением хлор сжижается уже при обычных температурах. Температура кипения сжиженного хлора –34,1°С, следовательно, даже зимой хлор находится в газообразном состоянии. При испарении образует с водяными парами белый туман. Один килограмм жидкого хлора дает </w:t>
      </w:r>
      <w:smartTag w:uri="urn:schemas-microsoft-com:office:smarttags" w:element="metricconverter">
        <w:smartTagPr>
          <w:attr w:name="ProductID" w:val="0,315 м3"/>
        </w:smartTagPr>
        <w:r w:rsidRPr="007F458D">
          <w:rPr>
            <w:rFonts w:ascii="Times New Roman" w:eastAsia="Times New Roman" w:hAnsi="Times New Roman" w:cs="Times New Roman"/>
            <w:sz w:val="28"/>
            <w:szCs w:val="28"/>
            <w:lang w:eastAsia="ru-RU"/>
          </w:rPr>
          <w:t>0,315 м3</w:t>
        </w:r>
      </w:smartTag>
      <w:r w:rsidRPr="007F458D">
        <w:rPr>
          <w:rFonts w:ascii="Times New Roman" w:eastAsia="Times New Roman" w:hAnsi="Times New Roman" w:cs="Times New Roman"/>
          <w:sz w:val="28"/>
          <w:szCs w:val="28"/>
          <w:lang w:eastAsia="ru-RU"/>
        </w:rPr>
        <w:t xml:space="preserve"> газа. Хорошо адсорбируется активным углём. Химически очень активен. </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Действие хлора на организм</w:t>
      </w:r>
      <w:r w:rsidRPr="007F458D">
        <w:rPr>
          <w:rFonts w:ascii="Times New Roman" w:eastAsia="Times New Roman" w:hAnsi="Times New Roman" w:cs="Times New Roman"/>
          <w:sz w:val="28"/>
          <w:szCs w:val="28"/>
          <w:lang w:eastAsia="ru-RU"/>
        </w:rPr>
        <w:t xml:space="preserve">: По физиологическому действию на организм хлор относится к группе веществ удушающего действия. В момент контакта он оказывает сильное раздражающее действие на слизистую оболочку дыхательных путей и глаза. Признаки поражения наступают сразу после воздействия, поэтому хлор является быстродействующим АХОВ. Проникая в глубокие дыхательные пути, хлор разрушает лёгочную ткань, вызывая отёк лёгких. При вдыхании хлора в очень высоких концентрациях смерть наступает в течение нескольких минут из-за паралича дыхательного центра. Антидота против хлора не существует. </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Защита от поражения аммиака и хлора</w:t>
      </w:r>
      <w:r w:rsidRPr="007F458D">
        <w:rPr>
          <w:rFonts w:ascii="Times New Roman" w:eastAsia="Times New Roman" w:hAnsi="Times New Roman" w:cs="Times New Roman"/>
          <w:sz w:val="28"/>
          <w:szCs w:val="28"/>
          <w:lang w:eastAsia="ru-RU"/>
        </w:rPr>
        <w:t>: Защитой от АХОВ служат фильтрующие промышленные и гражданские противогазы, промышленные респираторы, изолирующие противогазы, убежища ГО (ПРУ). Если состав газов и паров неизвестен или их концентрация выше максимально допустимой, применяются только изолирующие противогазы (ИП-4, ИП-5).</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u w:val="single"/>
          <w:lang w:eastAsia="ru-RU"/>
        </w:rPr>
        <w:t>Меры первой помощи</w:t>
      </w:r>
      <w:r w:rsidRPr="007F458D">
        <w:rPr>
          <w:rFonts w:ascii="Times New Roman" w:eastAsia="Times New Roman" w:hAnsi="Times New Roman" w:cs="Times New Roman"/>
          <w:sz w:val="28"/>
          <w:szCs w:val="28"/>
          <w:lang w:eastAsia="ru-RU"/>
        </w:rPr>
        <w:t>: Надо как можно скорее прекратить воздействия АХОВ. Для этого необходимо надеть на пострадавшего противогаз и вынести его на свежий воздух, обеспечить полный покой и создать тепло. Расстегнуть ворог, ослабить поясной ремень. При возможности снять верхнюю одежду, которая может быть заражена парами хлора, аммиака или другого вещества. При поражении хлором, чтобы смягчить раздражение дыхательных путей, следует дать вдыхать аэрозоль 0,5%-го раствора питьевой соды. Полезно также вдыхать кислород. Кожу и слизистые промывать 2%-м содовым раствором не менее 15 мин. Из-за удушающего действия хлора пострадавшему передвигаться самостоятельно нельзя. Транспортируют его только в лежачем положении. Если человек перестал дышать, надо немедленно сделать искусственное дыхание методом "изо рта в рот". При поражении аммиаком пострадавшему следует дышать теплыми водяными парами 10%-го раствора ментола в хлороформе, дать теплое молоко с боржоми или содой. При удушье необходим кислород, при спазме голосовой щели - тепло на область шеи, тёплые водяные ингаляции. Если произошел отёк лёгких, искусственное дыхание делать нельзя. Слизистые и глаза промывать не менее 15 мин водой или 2%-м раствором борной кислоты. В глаза закапать 2-3 капли 3,0 %-го раствора альбуцида, в нос - тёплое оливковое, персиковое или вазелиновое масло. При поражении кожи обливают чистой водой, накладывают примочки из 5%-го раствора уксусной, лимонной или соляной кислоты. Аммиак и хлор перевозится в автоцистернах грузоподъемность 6, 10, 15, 17 и 20 тонн. В настоящее время наибольшую опасность в техногенной сфере представляют пожары и чрезвычайные ситуации, вызванные авариями на:</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-АЭС;</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-транспортных коммуникациях (железнодорожном и автомобильном транспорте, перевозящем химически опасные вещества (аммиак, хлор), легковоспламеняющиеся и горючие жидкости (бензин, дизельное топливо));</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-объектах газового хозяйства (магистральных газопроводах, проходящих по территории поселения к котельным, давлением Р≤3 кг/см2 и газовых котельных);</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-АЗС и базах хранения ГСМ (нефтебазах и складах);</w:t>
      </w:r>
    </w:p>
    <w:p w:rsidR="00A17C9E" w:rsidRPr="007F458D" w:rsidRDefault="00A17C9E" w:rsidP="00A17C9E">
      <w:pPr>
        <w:spacing w:after="0" w:line="240" w:lineRule="auto"/>
        <w:ind w:firstLine="567"/>
        <w:jc w:val="both"/>
        <w:rPr>
          <w:rFonts w:ascii="Times New Roman" w:eastAsia="Times New Roman" w:hAnsi="Times New Roman" w:cs="Times New Roman"/>
          <w:sz w:val="28"/>
          <w:szCs w:val="28"/>
          <w:lang w:eastAsia="ru-RU"/>
        </w:rPr>
      </w:pPr>
      <w:r w:rsidRPr="007F458D">
        <w:rPr>
          <w:rFonts w:ascii="Times New Roman" w:eastAsia="Times New Roman" w:hAnsi="Times New Roman" w:cs="Times New Roman"/>
          <w:sz w:val="28"/>
          <w:szCs w:val="28"/>
          <w:lang w:eastAsia="ru-RU"/>
        </w:rPr>
        <w:t>-объектах жилищно-коммунального назна</w:t>
      </w:r>
      <w:r w:rsidRPr="007F458D">
        <w:rPr>
          <w:rFonts w:ascii="Times New Roman" w:eastAsia="Times New Roman" w:hAnsi="Times New Roman" w:cs="Times New Roman"/>
          <w:sz w:val="28"/>
          <w:szCs w:val="28"/>
          <w:lang w:eastAsia="ru-RU"/>
        </w:rPr>
        <w:softHyphen/>
        <w:t>чения и коммунально-энергетических сетях.</w:t>
      </w:r>
    </w:p>
    <w:p w:rsidR="00A17C9E" w:rsidRPr="007F458D" w:rsidRDefault="00A17C9E" w:rsidP="00A17C9E">
      <w:pPr>
        <w:spacing w:after="0" w:line="240" w:lineRule="auto"/>
        <w:ind w:firstLine="567"/>
        <w:rPr>
          <w:rFonts w:ascii="Times New Roman" w:hAnsi="Times New Roman" w:cs="Times New Roman"/>
          <w:i/>
          <w:sz w:val="28"/>
          <w:szCs w:val="28"/>
        </w:rPr>
      </w:pPr>
      <w:r w:rsidRPr="007F458D">
        <w:rPr>
          <w:rFonts w:ascii="Times New Roman" w:eastAsia="Times New Roman" w:hAnsi="Times New Roman"/>
          <w:sz w:val="28"/>
          <w:szCs w:val="28"/>
          <w:lang w:eastAsia="ru-RU"/>
        </w:rPr>
        <w:t>Наиболее частым техногенным бедствием для людей являются пожары. Пожары зда</w:t>
      </w:r>
      <w:r w:rsidRPr="007F458D">
        <w:rPr>
          <w:rFonts w:ascii="Times New Roman" w:eastAsia="Times New Roman" w:hAnsi="Times New Roman"/>
          <w:sz w:val="28"/>
          <w:szCs w:val="28"/>
          <w:lang w:eastAsia="ru-RU"/>
        </w:rPr>
        <w:softHyphen/>
        <w:t>ний и сооружений производственного, жилого, социально-бытового и культурного назначения остаются самым распространенным бедствием. Порой они являются причиной гибели значительного числа людей и больших материальных ущербов. Ветхость систем жизнеобеспечения стала фактором постоянной потенциальной опас</w:t>
      </w:r>
      <w:r w:rsidRPr="007F458D">
        <w:rPr>
          <w:rFonts w:ascii="Times New Roman" w:eastAsia="Times New Roman" w:hAnsi="Times New Roman"/>
          <w:sz w:val="28"/>
          <w:szCs w:val="28"/>
          <w:lang w:eastAsia="ru-RU"/>
        </w:rPr>
        <w:softHyphen/>
        <w:t>ности возникновения чрезвычайных ситуаций на объектах жилищно-коммунального назна</w:t>
      </w:r>
      <w:r w:rsidRPr="007F458D">
        <w:rPr>
          <w:rFonts w:ascii="Times New Roman" w:eastAsia="Times New Roman" w:hAnsi="Times New Roman"/>
          <w:sz w:val="28"/>
          <w:szCs w:val="28"/>
          <w:lang w:eastAsia="ru-RU"/>
        </w:rPr>
        <w:softHyphen/>
        <w:t>чения. Особую опасность в осенне-зимний отопительный период создают аварии на системах отопления и теплоснабжения. Это происходит из-за того, что объемы предзимних работ из-за нехватки средств систематически недовыполняются, а также вследствие нехватки топлива. Каждую зиму без центрального отопления остаются целые жилые кварталы с десятками тысяч жителей. В наиболее тяжелых случаях, население приходится эвакуировать из мест постоянного проживания.</w:t>
      </w:r>
    </w:p>
    <w:p w:rsidR="00944A18" w:rsidRPr="007F458D" w:rsidRDefault="00944A18" w:rsidP="00944A18">
      <w:pPr>
        <w:pStyle w:val="afff1"/>
        <w:shd w:val="clear" w:color="auto" w:fill="FFFFFF"/>
        <w:tabs>
          <w:tab w:val="left" w:pos="851"/>
        </w:tabs>
        <w:spacing w:before="0" w:beforeAutospacing="0" w:after="0" w:afterAutospacing="0" w:line="240" w:lineRule="auto"/>
        <w:ind w:firstLine="567"/>
        <w:rPr>
          <w:rFonts w:ascii="Times New Roman" w:hAnsi="Times New Roman"/>
          <w:color w:val="auto"/>
          <w:sz w:val="28"/>
          <w:szCs w:val="28"/>
          <w:lang w:val="ru-RU"/>
        </w:rPr>
      </w:pPr>
    </w:p>
    <w:p w:rsidR="00F10EFA" w:rsidRPr="007F458D" w:rsidRDefault="00F10EFA" w:rsidP="007A51FA">
      <w:pPr>
        <w:pStyle w:val="30"/>
        <w:spacing w:before="0" w:line="240" w:lineRule="auto"/>
        <w:ind w:firstLine="567"/>
        <w:jc w:val="center"/>
        <w:rPr>
          <w:rFonts w:ascii="Times New Roman" w:hAnsi="Times New Roman" w:cs="Times New Roman"/>
          <w:color w:val="auto"/>
          <w:sz w:val="28"/>
          <w:szCs w:val="28"/>
        </w:rPr>
      </w:pPr>
      <w:bookmarkStart w:id="246" w:name="_Toc23196467"/>
      <w:r w:rsidRPr="007F458D">
        <w:rPr>
          <w:rFonts w:ascii="Times New Roman" w:hAnsi="Times New Roman" w:cs="Times New Roman"/>
          <w:color w:val="auto"/>
          <w:sz w:val="28"/>
          <w:szCs w:val="28"/>
        </w:rPr>
        <w:t>4.2.4. Анализ возможных последствий аварий в случае разрушения ёмкостей с АХОВ, ЛВЖ и СУГ на транспортных коммуникациях</w:t>
      </w:r>
      <w:bookmarkEnd w:id="246"/>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Оценка риска от возможных ЧС на транспортных коммуникациях проведена по укрупнённым показателям применительно к железнодорожному и автомобильному транспорту, перевозящему взрывоопасные (бензин, сжиженные углеводородные газы) и химически опасные вещества. Уровни риска вовлечения опасных грузов в аварийные ситуации на автомобильном и железнодорожном транспорте приведены в таблице 4.2.4.1.</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4.2.4.1. Уровни риска вовлечения опасных грузов в аварийную ситуацию на транспорте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4207"/>
      </w:tblGrid>
      <w:tr w:rsidR="00F10EFA" w:rsidRPr="007F458D" w:rsidTr="00A04D65">
        <w:tc>
          <w:tcPr>
            <w:tcW w:w="5257" w:type="dxa"/>
            <w:vAlign w:val="center"/>
          </w:tcPr>
          <w:p w:rsidR="00F10EFA" w:rsidRPr="007F458D" w:rsidRDefault="00F10EFA" w:rsidP="00A04D65">
            <w:pPr>
              <w:spacing w:after="0" w:line="240" w:lineRule="auto"/>
              <w:ind w:right="79" w:firstLine="284"/>
              <w:contextualSpacing/>
              <w:rPr>
                <w:rFonts w:ascii="Times New Roman" w:hAnsi="Times New Roman" w:cs="Times New Roman"/>
                <w:sz w:val="24"/>
                <w:szCs w:val="24"/>
              </w:rPr>
            </w:pPr>
            <w:r w:rsidRPr="007F458D">
              <w:rPr>
                <w:rFonts w:ascii="Times New Roman" w:hAnsi="Times New Roman" w:cs="Times New Roman"/>
                <w:sz w:val="24"/>
                <w:szCs w:val="24"/>
              </w:rPr>
              <w:t>Опасное событие</w:t>
            </w:r>
          </w:p>
        </w:tc>
        <w:tc>
          <w:tcPr>
            <w:tcW w:w="4207" w:type="dxa"/>
            <w:vAlign w:val="center"/>
          </w:tcPr>
          <w:p w:rsidR="00F10EFA" w:rsidRPr="007F458D" w:rsidRDefault="00F10EFA" w:rsidP="00A04D65">
            <w:pPr>
              <w:spacing w:after="0" w:line="240" w:lineRule="auto"/>
              <w:ind w:right="79" w:firstLine="284"/>
              <w:contextualSpacing/>
              <w:rPr>
                <w:rFonts w:ascii="Times New Roman" w:hAnsi="Times New Roman" w:cs="Times New Roman"/>
                <w:sz w:val="24"/>
                <w:szCs w:val="24"/>
              </w:rPr>
            </w:pPr>
            <w:r w:rsidRPr="007F458D">
              <w:rPr>
                <w:rFonts w:ascii="Times New Roman" w:hAnsi="Times New Roman" w:cs="Times New Roman"/>
                <w:sz w:val="24"/>
                <w:szCs w:val="24"/>
              </w:rPr>
              <w:t>Интенсивность аварийных ситуаций, 1/(транспорт * км)</w:t>
            </w:r>
          </w:p>
        </w:tc>
      </w:tr>
      <w:tr w:rsidR="00F10EFA" w:rsidRPr="007F458D" w:rsidTr="00A04D65">
        <w:tc>
          <w:tcPr>
            <w:tcW w:w="5257" w:type="dxa"/>
          </w:tcPr>
          <w:p w:rsidR="00F10EFA" w:rsidRPr="007F458D" w:rsidRDefault="00F10EFA" w:rsidP="00A04D65">
            <w:pPr>
              <w:spacing w:after="0" w:line="240" w:lineRule="auto"/>
              <w:ind w:right="79" w:firstLine="284"/>
              <w:contextualSpacing/>
              <w:rPr>
                <w:rFonts w:ascii="Times New Roman" w:hAnsi="Times New Roman" w:cs="Times New Roman"/>
                <w:sz w:val="24"/>
                <w:szCs w:val="24"/>
              </w:rPr>
            </w:pPr>
            <w:r w:rsidRPr="007F458D">
              <w:rPr>
                <w:rFonts w:ascii="Times New Roman" w:hAnsi="Times New Roman" w:cs="Times New Roman"/>
                <w:sz w:val="24"/>
                <w:szCs w:val="24"/>
              </w:rPr>
              <w:t>Аварии автомобиля при перевозке опасных грузов</w:t>
            </w:r>
          </w:p>
        </w:tc>
        <w:tc>
          <w:tcPr>
            <w:tcW w:w="4207" w:type="dxa"/>
          </w:tcPr>
          <w:p w:rsidR="00F10EFA" w:rsidRPr="007F458D" w:rsidRDefault="00F10EFA" w:rsidP="00A04D65">
            <w:pPr>
              <w:spacing w:after="0" w:line="240" w:lineRule="auto"/>
              <w:ind w:right="79"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1,2*10-6</w:t>
            </w:r>
          </w:p>
        </w:tc>
      </w:tr>
      <w:tr w:rsidR="00F10EFA" w:rsidRPr="007F458D" w:rsidTr="00A04D65">
        <w:tc>
          <w:tcPr>
            <w:tcW w:w="5257" w:type="dxa"/>
          </w:tcPr>
          <w:p w:rsidR="00F10EFA" w:rsidRPr="007F458D" w:rsidRDefault="00F10EFA" w:rsidP="00A04D65">
            <w:pPr>
              <w:spacing w:after="0" w:line="240" w:lineRule="auto"/>
              <w:ind w:right="79" w:firstLine="284"/>
              <w:contextualSpacing/>
              <w:rPr>
                <w:rFonts w:ascii="Times New Roman" w:hAnsi="Times New Roman" w:cs="Times New Roman"/>
                <w:sz w:val="24"/>
                <w:szCs w:val="24"/>
              </w:rPr>
            </w:pPr>
            <w:r w:rsidRPr="007F458D">
              <w:rPr>
                <w:rFonts w:ascii="Times New Roman" w:hAnsi="Times New Roman" w:cs="Times New Roman"/>
                <w:sz w:val="24"/>
                <w:szCs w:val="24"/>
              </w:rPr>
              <w:t>Аварии железнодорожного транспорта в расчёте на вагон</w:t>
            </w:r>
          </w:p>
        </w:tc>
        <w:tc>
          <w:tcPr>
            <w:tcW w:w="4207" w:type="dxa"/>
          </w:tcPr>
          <w:p w:rsidR="00F10EFA" w:rsidRPr="007F458D" w:rsidRDefault="00F10EFA" w:rsidP="00A04D65">
            <w:pPr>
              <w:spacing w:after="0" w:line="240" w:lineRule="auto"/>
              <w:ind w:right="79" w:firstLine="284"/>
              <w:contextualSpacing/>
              <w:jc w:val="center"/>
              <w:rPr>
                <w:rFonts w:ascii="Times New Roman" w:hAnsi="Times New Roman" w:cs="Times New Roman"/>
                <w:sz w:val="24"/>
                <w:szCs w:val="24"/>
              </w:rPr>
            </w:pPr>
          </w:p>
          <w:p w:rsidR="00F10EFA" w:rsidRPr="007F458D" w:rsidRDefault="00F10EFA" w:rsidP="00A04D65">
            <w:pPr>
              <w:spacing w:after="0" w:line="240" w:lineRule="auto"/>
              <w:ind w:right="79"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3,8*10-7</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По статистическим данным ж/д транспортом перевозится 40% , а автотранспортом - 60% опасных грузов, среднее расстояние перевозок для бензовозов составляет </w:t>
      </w:r>
      <w:smartTag w:uri="urn:schemas-microsoft-com:office:smarttags" w:element="metricconverter">
        <w:smartTagPr>
          <w:attr w:name="ProductID" w:val="45 км"/>
        </w:smartTagPr>
        <w:r w:rsidRPr="007F458D">
          <w:rPr>
            <w:rFonts w:ascii="Times New Roman" w:hAnsi="Times New Roman" w:cs="Times New Roman"/>
            <w:sz w:val="28"/>
            <w:szCs w:val="28"/>
          </w:rPr>
          <w:t>45 км</w:t>
        </w:r>
      </w:smartTag>
      <w:r w:rsidRPr="007F458D">
        <w:rPr>
          <w:rFonts w:ascii="Times New Roman" w:hAnsi="Times New Roman" w:cs="Times New Roman"/>
          <w:sz w:val="28"/>
          <w:szCs w:val="28"/>
        </w:rPr>
        <w:t xml:space="preserve">., а для грузовиков с химическими веществами – </w:t>
      </w:r>
      <w:smartTag w:uri="urn:schemas-microsoft-com:office:smarttags" w:element="metricconverter">
        <w:smartTagPr>
          <w:attr w:name="ProductID" w:val="420 км"/>
        </w:smartTagPr>
        <w:r w:rsidRPr="007F458D">
          <w:rPr>
            <w:rFonts w:ascii="Times New Roman" w:hAnsi="Times New Roman" w:cs="Times New Roman"/>
            <w:sz w:val="28"/>
            <w:szCs w:val="28"/>
          </w:rPr>
          <w:t>420 км</w:t>
        </w:r>
      </w:smartTag>
      <w:r w:rsidRPr="007F458D">
        <w:rPr>
          <w:rFonts w:ascii="Times New Roman" w:hAnsi="Times New Roman" w:cs="Times New Roman"/>
          <w:sz w:val="28"/>
          <w:szCs w:val="28"/>
        </w:rPr>
        <w:t xml:space="preserve">. Важной характеристикой является распределение аварий по величине ущерба. Как показывает практика, к выбросам под давлением, проливам или утечкам приводят около 0,5 всех аварийных ситуаций. Доля значимых утечек (аварий) составляет 0,2 случаев аварийных ситуаций.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Относительная доля повреждаемости грузов при перевозках в зависимости от типа груза составляет: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-легковоспламеняющиеся жидкости – 60,5%;</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-горючие жидкости – 16,3%;</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-воспламеняющиеся сжатые газы – 3,2%;</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-ядовитые вещества – 2,1%;</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-невоспламеняющиеся сжатые газы – 1,9%.</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b/>
          <w:sz w:val="28"/>
          <w:szCs w:val="28"/>
        </w:rPr>
      </w:pPr>
      <w:r w:rsidRPr="007F458D">
        <w:rPr>
          <w:rFonts w:ascii="Times New Roman" w:hAnsi="Times New Roman" w:cs="Times New Roman"/>
          <w:b/>
          <w:sz w:val="28"/>
          <w:szCs w:val="28"/>
        </w:rPr>
        <w:t>Анализ возможных последствий аварий в случае разрушения ёмкостей с АХОВ, ЛВЖ и СУГ при авариях на автомобильном и железнодорожном транспорте</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Расчет аварий с АХОВ выполнен в соответствии с «Методикой оценки последствий химических аварий (Методика «ТОКСИ». Редакция 2.2)» (Утверждена директором НТЦ «Промышленная безопасность») и «Методикой прогнозирования масштабов заражения сильнодействующими ядовитыми веществами при авариях (разрушениях) на химически опасных объектах и транспорте» РД 52.04.253-90 (Госгидромет СССР, 1991). Авторы Овсяник А.И., Чинюк М.В., Макеев А.И.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Данные по зонам поражения при авариях с утечкой АХОВ на автомобильном транспорте приведены в таблицах 4.2.4.2 - 4.2.4.5. Для оценки последствий аварий с технологической емкостью с бензином, выполнены расчеты с использованием программы </w:t>
      </w:r>
      <w:r w:rsidR="00BE680E" w:rsidRPr="007F458D">
        <w:rPr>
          <w:rFonts w:ascii="Times New Roman" w:hAnsi="Times New Roman" w:cs="Times New Roman"/>
          <w:sz w:val="28"/>
          <w:szCs w:val="28"/>
        </w:rPr>
        <w:t>«</w:t>
      </w:r>
      <w:r w:rsidRPr="007F458D">
        <w:rPr>
          <w:rFonts w:ascii="Times New Roman" w:hAnsi="Times New Roman" w:cs="Times New Roman"/>
          <w:sz w:val="28"/>
          <w:szCs w:val="28"/>
        </w:rPr>
        <w:t>Факел</w:t>
      </w:r>
      <w:r w:rsidR="00BE680E" w:rsidRPr="007F458D">
        <w:rPr>
          <w:rFonts w:ascii="Times New Roman" w:hAnsi="Times New Roman" w:cs="Times New Roman"/>
          <w:sz w:val="28"/>
          <w:szCs w:val="28"/>
        </w:rPr>
        <w:t>»</w:t>
      </w:r>
      <w:r w:rsidRPr="007F458D">
        <w:rPr>
          <w:rFonts w:ascii="Times New Roman" w:hAnsi="Times New Roman" w:cs="Times New Roman"/>
          <w:sz w:val="28"/>
          <w:szCs w:val="28"/>
        </w:rPr>
        <w:t>. Программа разработана в соответствии с НПБ 107-97 и лицензирована факультетом Гражданской обороны Военно – инженерного университета. Авторы: Чурбанов О.И., Домрачев К.В. Данные по зонам поражения при авариях с ЛВЖ (бензин) на автомобильном транспорте приведены в таблицах 4.2.4.6 - 4.</w:t>
      </w:r>
      <w:smartTag w:uri="urn:schemas-microsoft-com:office:smarttags" w:element="date">
        <w:smartTagPr>
          <w:attr w:name="Year" w:val="15"/>
          <w:attr w:name="Day" w:val="2"/>
          <w:attr w:name="Month" w:val="4"/>
          <w:attr w:name="ls" w:val="trans"/>
        </w:smartTagPr>
        <w:r w:rsidRPr="007F458D">
          <w:rPr>
            <w:rFonts w:ascii="Times New Roman" w:hAnsi="Times New Roman" w:cs="Times New Roman"/>
            <w:sz w:val="28"/>
            <w:szCs w:val="28"/>
          </w:rPr>
          <w:t>2.4.15.</w:t>
        </w:r>
      </w:smartTag>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Для оценки последствий аварий с технологической емкостью с СУГ, выполнены расчеты с использованием по методики, приведенной в ГОСТ Р 12.3.047-98. Прогноз границ зон разрушений и возгорания зданий и поражения людей проведен в соответствии с «Методикой оценки последствий аварий на пожаро-, взрывоопасных объектах» (Сборник методик по прогнозированию возможных аварий, катастроф, стихийных бедствий в РСЧС (книги 1 и 2), М., МЧС России, </w:t>
      </w:r>
      <w:smartTag w:uri="urn:schemas-microsoft-com:office:smarttags" w:element="metricconverter">
        <w:smartTagPr>
          <w:attr w:name="ProductID" w:val="1994 г"/>
        </w:smartTagPr>
        <w:r w:rsidRPr="007F458D">
          <w:rPr>
            <w:rFonts w:ascii="Times New Roman" w:hAnsi="Times New Roman" w:cs="Times New Roman"/>
            <w:sz w:val="28"/>
            <w:szCs w:val="28"/>
          </w:rPr>
          <w:t>1994 г</w:t>
        </w:r>
      </w:smartTag>
      <w:r w:rsidRPr="007F458D">
        <w:rPr>
          <w:rFonts w:ascii="Times New Roman" w:hAnsi="Times New Roman" w:cs="Times New Roman"/>
          <w:sz w:val="28"/>
          <w:szCs w:val="28"/>
        </w:rPr>
        <w:t>.). Данные по зонам поражения при авариях с СУГ на автомобильном транспорте приведены в таблицах 4.</w:t>
      </w:r>
      <w:smartTag w:uri="urn:schemas-microsoft-com:office:smarttags" w:element="date">
        <w:smartTagPr>
          <w:attr w:name="Year" w:val="16"/>
          <w:attr w:name="Day" w:val="2"/>
          <w:attr w:name="Month" w:val="4"/>
          <w:attr w:name="ls" w:val="trans"/>
        </w:smartTagPr>
        <w:r w:rsidRPr="007F458D">
          <w:rPr>
            <w:rFonts w:ascii="Times New Roman" w:hAnsi="Times New Roman" w:cs="Times New Roman"/>
            <w:sz w:val="28"/>
            <w:szCs w:val="28"/>
          </w:rPr>
          <w:t>2.4.16</w:t>
        </w:r>
      </w:smartTag>
      <w:r w:rsidRPr="007F458D">
        <w:rPr>
          <w:rFonts w:ascii="Times New Roman" w:hAnsi="Times New Roman" w:cs="Times New Roman"/>
          <w:sz w:val="28"/>
          <w:szCs w:val="28"/>
        </w:rPr>
        <w:t xml:space="preserve"> - 4.</w:t>
      </w:r>
      <w:smartTag w:uri="urn:schemas-microsoft-com:office:smarttags" w:element="date">
        <w:smartTagPr>
          <w:attr w:name="Year" w:val="17"/>
          <w:attr w:name="Day" w:val="2"/>
          <w:attr w:name="Month" w:val="4"/>
          <w:attr w:name="ls" w:val="trans"/>
        </w:smartTagPr>
        <w:r w:rsidRPr="007F458D">
          <w:rPr>
            <w:rFonts w:ascii="Times New Roman" w:hAnsi="Times New Roman" w:cs="Times New Roman"/>
            <w:sz w:val="28"/>
            <w:szCs w:val="28"/>
          </w:rPr>
          <w:t>2.4.17.</w:t>
        </w:r>
      </w:smartTag>
      <w:r w:rsidRPr="007F458D">
        <w:rPr>
          <w:rFonts w:ascii="Times New Roman" w:hAnsi="Times New Roman" w:cs="Times New Roman"/>
          <w:sz w:val="28"/>
          <w:szCs w:val="28"/>
        </w:rPr>
        <w:t xml:space="preserve">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b/>
          <w:sz w:val="28"/>
          <w:szCs w:val="28"/>
        </w:rPr>
      </w:pPr>
      <w:r w:rsidRPr="007F458D">
        <w:rPr>
          <w:rFonts w:ascii="Times New Roman" w:hAnsi="Times New Roman" w:cs="Times New Roman"/>
          <w:b/>
          <w:sz w:val="28"/>
          <w:szCs w:val="28"/>
        </w:rPr>
        <w:t>а) аварии на железнодорожном транспорте, перевозящем АХОВ</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Исходные данные:</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АХОВ – аммиак;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Время прошедшее после начала аварии – N = </w:t>
      </w:r>
      <w:smartTag w:uri="urn:schemas-microsoft-com:office:smarttags" w:element="time">
        <w:smartTagPr>
          <w:attr w:name="Minute" w:val="0"/>
          <w:attr w:name="Hour" w:val="1"/>
        </w:smartTagPr>
        <w:r w:rsidRPr="007F458D">
          <w:rPr>
            <w:rFonts w:ascii="Times New Roman" w:hAnsi="Times New Roman" w:cs="Times New Roman"/>
            <w:sz w:val="28"/>
            <w:szCs w:val="28"/>
          </w:rPr>
          <w:t>1 ч.</w:t>
        </w:r>
      </w:smartTag>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Агрегатное состояние – сжиженный газ (плотность – d = 0,681 т/ м3);</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Разлив АХОВ – свободный;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Количество разлившегося АХОВ – Q</w:t>
      </w:r>
      <w:r w:rsidRPr="007F458D">
        <w:rPr>
          <w:rFonts w:ascii="Times New Roman" w:hAnsi="Times New Roman" w:cs="Times New Roman"/>
          <w:sz w:val="28"/>
          <w:szCs w:val="28"/>
          <w:vertAlign w:val="subscript"/>
        </w:rPr>
        <w:t>0</w:t>
      </w:r>
      <w:r w:rsidRPr="007F458D">
        <w:rPr>
          <w:rFonts w:ascii="Times New Roman" w:hAnsi="Times New Roman" w:cs="Times New Roman"/>
          <w:sz w:val="28"/>
          <w:szCs w:val="28"/>
        </w:rPr>
        <w:t xml:space="preserve"> = 30; 32; 43 и 92т.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вертикальной устойчивости воздуха – инверсия;</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Температура воздуха – 20 </w:t>
      </w:r>
      <w:r w:rsidRPr="007F458D">
        <w:rPr>
          <w:rFonts w:ascii="Times New Roman" w:hAnsi="Times New Roman" w:cs="Times New Roman"/>
          <w:sz w:val="28"/>
          <w:szCs w:val="28"/>
          <w:vertAlign w:val="superscript"/>
        </w:rPr>
        <w:t>0</w:t>
      </w:r>
      <w:r w:rsidRPr="007F458D">
        <w:rPr>
          <w:rFonts w:ascii="Times New Roman" w:hAnsi="Times New Roman" w:cs="Times New Roman"/>
          <w:sz w:val="28"/>
          <w:szCs w:val="28"/>
        </w:rPr>
        <w:t>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Скорость приземного ветра – 1 м/с;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4.2.4.2. Результаты глубины зоны возможного заражения в случае разрушения цистерны с АХОВ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715"/>
        <w:gridCol w:w="1510"/>
        <w:gridCol w:w="1958"/>
        <w:gridCol w:w="1437"/>
        <w:gridCol w:w="1765"/>
        <w:gridCol w:w="1165"/>
      </w:tblGrid>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№п/п</w:t>
            </w:r>
          </w:p>
        </w:tc>
        <w:tc>
          <w:tcPr>
            <w:tcW w:w="1715" w:type="dxa"/>
            <w:vAlign w:val="center"/>
          </w:tcPr>
          <w:p w:rsidR="00F10EFA" w:rsidRPr="007F458D" w:rsidRDefault="00F10EFA" w:rsidP="00A04D65">
            <w:pPr>
              <w:spacing w:after="0" w:line="240" w:lineRule="auto"/>
              <w:ind w:firstLine="82"/>
              <w:contextualSpacing/>
              <w:jc w:val="center"/>
              <w:rPr>
                <w:rFonts w:ascii="Times New Roman" w:hAnsi="Times New Roman" w:cs="Times New Roman"/>
                <w:sz w:val="24"/>
                <w:szCs w:val="24"/>
              </w:rPr>
            </w:pPr>
            <w:r w:rsidRPr="007F458D">
              <w:rPr>
                <w:rFonts w:ascii="Times New Roman" w:hAnsi="Times New Roman" w:cs="Times New Roman"/>
                <w:sz w:val="24"/>
                <w:szCs w:val="24"/>
              </w:rPr>
              <w:t>Наимнование АХОВ</w:t>
            </w:r>
          </w:p>
        </w:tc>
        <w:tc>
          <w:tcPr>
            <w:tcW w:w="1510"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Количество АХОВ</w:t>
            </w:r>
          </w:p>
          <w:p w:rsidR="00F10EFA" w:rsidRPr="007F458D" w:rsidRDefault="00F10EFA" w:rsidP="00A04D65">
            <w:pPr>
              <w:spacing w:after="0" w:line="240" w:lineRule="auto"/>
              <w:ind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(тонн)</w:t>
            </w:r>
          </w:p>
        </w:tc>
        <w:tc>
          <w:tcPr>
            <w:tcW w:w="1958" w:type="dxa"/>
            <w:vAlign w:val="center"/>
          </w:tcPr>
          <w:p w:rsidR="00F10EFA" w:rsidRPr="007F458D" w:rsidRDefault="00F10EFA" w:rsidP="00A04D65">
            <w:pPr>
              <w:spacing w:after="0" w:line="240" w:lineRule="auto"/>
              <w:ind w:hanging="25"/>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распространения АХОВ (г, км)</w:t>
            </w:r>
          </w:p>
        </w:tc>
        <w:tc>
          <w:tcPr>
            <w:tcW w:w="1437" w:type="dxa"/>
            <w:vAlign w:val="center"/>
          </w:tcPr>
          <w:p w:rsidR="00F10EFA" w:rsidRPr="007F458D" w:rsidRDefault="00F10EFA" w:rsidP="00A04D65">
            <w:pPr>
              <w:spacing w:after="0" w:line="240" w:lineRule="auto"/>
              <w:ind w:firstLine="2"/>
              <w:contextualSpacing/>
              <w:jc w:val="center"/>
              <w:rPr>
                <w:rFonts w:ascii="Times New Roman" w:hAnsi="Times New Roman" w:cs="Times New Roman"/>
                <w:sz w:val="24"/>
                <w:szCs w:val="24"/>
              </w:rPr>
            </w:pPr>
            <w:r w:rsidRPr="007F458D">
              <w:rPr>
                <w:rFonts w:ascii="Times New Roman" w:hAnsi="Times New Roman" w:cs="Times New Roman"/>
                <w:sz w:val="24"/>
                <w:szCs w:val="24"/>
              </w:rPr>
              <w:t>Площадь зоны ВХЗ</w:t>
            </w:r>
          </w:p>
          <w:p w:rsidR="00F10EFA" w:rsidRPr="007F458D" w:rsidRDefault="00F10EFA" w:rsidP="00A04D65">
            <w:pPr>
              <w:spacing w:after="0" w:line="240" w:lineRule="auto"/>
              <w:ind w:firstLine="2"/>
              <w:contextualSpacing/>
              <w:jc w:val="center"/>
              <w:rPr>
                <w:rFonts w:ascii="Times New Roman" w:hAnsi="Times New Roman" w:cs="Times New Roman"/>
                <w:sz w:val="24"/>
                <w:szCs w:val="24"/>
              </w:rPr>
            </w:pPr>
            <w:r w:rsidRPr="007F458D">
              <w:rPr>
                <w:rFonts w:ascii="Times New Roman" w:hAnsi="Times New Roman" w:cs="Times New Roman"/>
                <w:sz w:val="24"/>
                <w:szCs w:val="24"/>
              </w:rPr>
              <w:t>(Sв, км</w:t>
            </w:r>
            <w:r w:rsidRPr="007F458D">
              <w:rPr>
                <w:rFonts w:ascii="Times New Roman" w:hAnsi="Times New Roman" w:cs="Times New Roman"/>
                <w:sz w:val="24"/>
                <w:szCs w:val="24"/>
                <w:vertAlign w:val="superscript"/>
              </w:rPr>
              <w:t>2</w:t>
            </w:r>
            <w:r w:rsidRPr="007F458D">
              <w:rPr>
                <w:rFonts w:ascii="Times New Roman" w:hAnsi="Times New Roman" w:cs="Times New Roman"/>
                <w:sz w:val="24"/>
                <w:szCs w:val="24"/>
              </w:rPr>
              <w:t>)</w:t>
            </w:r>
          </w:p>
        </w:tc>
        <w:tc>
          <w:tcPr>
            <w:tcW w:w="1765"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Время самоиспарения АХОВ</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(tисп ,час)</w:t>
            </w:r>
          </w:p>
        </w:tc>
        <w:tc>
          <w:tcPr>
            <w:tcW w:w="1165" w:type="dxa"/>
            <w:vAlign w:val="center"/>
          </w:tcPr>
          <w:p w:rsidR="00F10EFA" w:rsidRPr="007F458D" w:rsidRDefault="00F10EFA" w:rsidP="00A04D65">
            <w:pPr>
              <w:spacing w:after="0" w:line="240" w:lineRule="auto"/>
              <w:ind w:firstLine="60"/>
              <w:contextualSpacing/>
              <w:jc w:val="center"/>
              <w:rPr>
                <w:rFonts w:ascii="Times New Roman" w:hAnsi="Times New Roman" w:cs="Times New Roman"/>
                <w:sz w:val="24"/>
                <w:szCs w:val="24"/>
              </w:rPr>
            </w:pPr>
            <w:r w:rsidRPr="007F458D">
              <w:rPr>
                <w:rFonts w:ascii="Times New Roman" w:hAnsi="Times New Roman" w:cs="Times New Roman"/>
                <w:sz w:val="24"/>
                <w:szCs w:val="24"/>
              </w:rPr>
              <w:t>Время подхода облака , (час)</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1715" w:type="dxa"/>
            <w:vAlign w:val="center"/>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30</w:t>
            </w:r>
          </w:p>
        </w:tc>
        <w:tc>
          <w:tcPr>
            <w:tcW w:w="1958"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4,545</w:t>
            </w:r>
          </w:p>
        </w:tc>
        <w:tc>
          <w:tcPr>
            <w:tcW w:w="1437"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32,455</w:t>
            </w:r>
          </w:p>
        </w:tc>
        <w:tc>
          <w:tcPr>
            <w:tcW w:w="1765"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0,25</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w:t>
            </w:r>
          </w:p>
        </w:tc>
        <w:tc>
          <w:tcPr>
            <w:tcW w:w="1715" w:type="dxa"/>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32</w:t>
            </w:r>
          </w:p>
        </w:tc>
        <w:tc>
          <w:tcPr>
            <w:tcW w:w="1958"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4,735</w:t>
            </w:r>
          </w:p>
        </w:tc>
        <w:tc>
          <w:tcPr>
            <w:tcW w:w="1437"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35,219</w:t>
            </w:r>
          </w:p>
        </w:tc>
        <w:tc>
          <w:tcPr>
            <w:tcW w:w="1765"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0,26</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w:t>
            </w:r>
          </w:p>
        </w:tc>
        <w:tc>
          <w:tcPr>
            <w:tcW w:w="1715" w:type="dxa"/>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43</w:t>
            </w:r>
          </w:p>
        </w:tc>
        <w:tc>
          <w:tcPr>
            <w:tcW w:w="1958"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5,000</w:t>
            </w:r>
          </w:p>
        </w:tc>
        <w:tc>
          <w:tcPr>
            <w:tcW w:w="1437"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39,270</w:t>
            </w:r>
          </w:p>
        </w:tc>
        <w:tc>
          <w:tcPr>
            <w:tcW w:w="1765"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0,28</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w:t>
            </w:r>
          </w:p>
        </w:tc>
        <w:tc>
          <w:tcPr>
            <w:tcW w:w="1715" w:type="dxa"/>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92</w:t>
            </w:r>
          </w:p>
        </w:tc>
        <w:tc>
          <w:tcPr>
            <w:tcW w:w="1958"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5,000</w:t>
            </w:r>
          </w:p>
        </w:tc>
        <w:tc>
          <w:tcPr>
            <w:tcW w:w="1437"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39,270</w:t>
            </w:r>
          </w:p>
        </w:tc>
        <w:tc>
          <w:tcPr>
            <w:tcW w:w="1765"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0,28</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Исходные данные:</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АХОВ – хлор;</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Время прошедшее после начала аварии – N = </w:t>
      </w:r>
      <w:smartTag w:uri="urn:schemas-microsoft-com:office:smarttags" w:element="time">
        <w:smartTagPr>
          <w:attr w:name="Minute" w:val="0"/>
          <w:attr w:name="Hour" w:val="1"/>
        </w:smartTagPr>
        <w:r w:rsidRPr="007F458D">
          <w:rPr>
            <w:rFonts w:ascii="Times New Roman" w:hAnsi="Times New Roman" w:cs="Times New Roman"/>
            <w:sz w:val="28"/>
            <w:szCs w:val="28"/>
          </w:rPr>
          <w:t>1 ч.</w:t>
        </w:r>
      </w:smartTag>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Агрегатное состояние – сжиженный газ (плотность – d = 1,553 т/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Разлив АХОВ – свободный;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Количество разлившегося АХОВ – Q</w:t>
      </w:r>
      <w:r w:rsidRPr="007F458D">
        <w:rPr>
          <w:rFonts w:ascii="Times New Roman" w:hAnsi="Times New Roman" w:cs="Times New Roman"/>
          <w:sz w:val="28"/>
          <w:szCs w:val="28"/>
          <w:vertAlign w:val="subscript"/>
        </w:rPr>
        <w:t>0</w:t>
      </w:r>
      <w:r w:rsidRPr="007F458D">
        <w:rPr>
          <w:rFonts w:ascii="Times New Roman" w:hAnsi="Times New Roman" w:cs="Times New Roman"/>
          <w:sz w:val="28"/>
          <w:szCs w:val="28"/>
        </w:rPr>
        <w:t xml:space="preserve"> = 48 и 58т;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вертикальной устойчивости воздуха – инверсия;</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Температура воздуха – 20 </w:t>
      </w:r>
      <w:r w:rsidRPr="007F458D">
        <w:rPr>
          <w:rFonts w:ascii="Times New Roman" w:hAnsi="Times New Roman" w:cs="Times New Roman"/>
          <w:sz w:val="28"/>
          <w:szCs w:val="28"/>
          <w:vertAlign w:val="superscript"/>
        </w:rPr>
        <w:t>0</w:t>
      </w:r>
      <w:r w:rsidRPr="007F458D">
        <w:rPr>
          <w:rFonts w:ascii="Times New Roman" w:hAnsi="Times New Roman" w:cs="Times New Roman"/>
          <w:sz w:val="28"/>
          <w:szCs w:val="28"/>
        </w:rPr>
        <w:t>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Скорость приземного ветра – 1 м/с;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4.2.4.3. Результаты глубины зоны возможного заражения в случае разрушения цистерны с АХОВ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15"/>
        <w:gridCol w:w="1510"/>
        <w:gridCol w:w="1958"/>
        <w:gridCol w:w="1437"/>
        <w:gridCol w:w="1765"/>
        <w:gridCol w:w="1165"/>
      </w:tblGrid>
      <w:tr w:rsidR="00F10EFA" w:rsidRPr="007F458D" w:rsidTr="00A04D65">
        <w:tc>
          <w:tcPr>
            <w:tcW w:w="586"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 п/п</w:t>
            </w:r>
          </w:p>
        </w:tc>
        <w:tc>
          <w:tcPr>
            <w:tcW w:w="171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Наименование АХОВ</w:t>
            </w:r>
          </w:p>
        </w:tc>
        <w:tc>
          <w:tcPr>
            <w:tcW w:w="1510"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Количество АХОВ</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(тонн)</w:t>
            </w:r>
          </w:p>
        </w:tc>
        <w:tc>
          <w:tcPr>
            <w:tcW w:w="1958"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распространения АХОВ (г, км)</w:t>
            </w:r>
          </w:p>
        </w:tc>
        <w:tc>
          <w:tcPr>
            <w:tcW w:w="1437"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Площадь зоны ВХЗ</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(Sв, км</w:t>
            </w:r>
            <w:r w:rsidRPr="007F458D">
              <w:rPr>
                <w:rFonts w:ascii="Times New Roman" w:hAnsi="Times New Roman" w:cs="Times New Roman"/>
                <w:sz w:val="24"/>
                <w:szCs w:val="24"/>
                <w:vertAlign w:val="superscript"/>
              </w:rPr>
              <w:t>2</w:t>
            </w:r>
            <w:r w:rsidRPr="007F458D">
              <w:rPr>
                <w:rFonts w:ascii="Times New Roman" w:hAnsi="Times New Roman" w:cs="Times New Roman"/>
                <w:sz w:val="24"/>
                <w:szCs w:val="24"/>
              </w:rPr>
              <w:t>)</w:t>
            </w:r>
          </w:p>
        </w:tc>
        <w:tc>
          <w:tcPr>
            <w:tcW w:w="17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Время самоиспарения АХОВ</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(tисп ,час)</w:t>
            </w:r>
          </w:p>
        </w:tc>
        <w:tc>
          <w:tcPr>
            <w:tcW w:w="11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Время подхода облака , (час)</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1715" w:type="dxa"/>
            <w:vAlign w:val="center"/>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Хлор</w:t>
            </w:r>
          </w:p>
        </w:tc>
        <w:tc>
          <w:tcPr>
            <w:tcW w:w="1510"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48</w:t>
            </w:r>
          </w:p>
        </w:tc>
        <w:tc>
          <w:tcPr>
            <w:tcW w:w="1958"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5,000</w:t>
            </w:r>
          </w:p>
        </w:tc>
        <w:tc>
          <w:tcPr>
            <w:tcW w:w="1437"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39,270</w:t>
            </w:r>
          </w:p>
        </w:tc>
        <w:tc>
          <w:tcPr>
            <w:tcW w:w="1765"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1,49</w:t>
            </w:r>
          </w:p>
        </w:tc>
        <w:tc>
          <w:tcPr>
            <w:tcW w:w="1165" w:type="dxa"/>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0,28</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w:t>
            </w:r>
          </w:p>
        </w:tc>
        <w:tc>
          <w:tcPr>
            <w:tcW w:w="1715" w:type="dxa"/>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Хлор</w:t>
            </w:r>
          </w:p>
        </w:tc>
        <w:tc>
          <w:tcPr>
            <w:tcW w:w="1510"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58</w:t>
            </w:r>
          </w:p>
        </w:tc>
        <w:tc>
          <w:tcPr>
            <w:tcW w:w="1958"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5,000</w:t>
            </w:r>
          </w:p>
        </w:tc>
        <w:tc>
          <w:tcPr>
            <w:tcW w:w="1437"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39,270</w:t>
            </w:r>
          </w:p>
        </w:tc>
        <w:tc>
          <w:tcPr>
            <w:tcW w:w="1765" w:type="dxa"/>
            <w:vAlign w:val="center"/>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1,49</w:t>
            </w:r>
          </w:p>
        </w:tc>
        <w:tc>
          <w:tcPr>
            <w:tcW w:w="1165" w:type="dxa"/>
          </w:tcPr>
          <w:p w:rsidR="00F10EFA" w:rsidRPr="007F458D" w:rsidRDefault="00F10EFA" w:rsidP="00A04D65">
            <w:pPr>
              <w:spacing w:after="0" w:line="240" w:lineRule="auto"/>
              <w:ind w:left="-74" w:firstLine="68"/>
              <w:contextualSpacing/>
              <w:jc w:val="center"/>
              <w:rPr>
                <w:rFonts w:ascii="Times New Roman" w:hAnsi="Times New Roman" w:cs="Times New Roman"/>
                <w:sz w:val="24"/>
                <w:szCs w:val="24"/>
              </w:rPr>
            </w:pPr>
            <w:r w:rsidRPr="007F458D">
              <w:rPr>
                <w:rFonts w:ascii="Times New Roman" w:hAnsi="Times New Roman" w:cs="Times New Roman"/>
                <w:sz w:val="24"/>
                <w:szCs w:val="24"/>
              </w:rPr>
              <w:t>0,28</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Из результатов проведенного расчета можно сделать вывод, что площадь зоны заражения облаком АХОВ, при количестве пролитой жидкости от 40 т и выше не увеличивается. Площадь заражения будет расти с увеличением времени прошедшего с момента аварии.</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Выводы: В результате приведенных расчетов видно, что при авариях с утечкой АХОВ (ОХВ) на железнодорожном транспорте максимальное количество опасных веществ, участвующих в аварии составит: хлора – 58 тонн, аммиака - 92 тонн. Радиус зоны возможного заражения может составить </w:t>
      </w:r>
      <w:smartTag w:uri="urn:schemas-microsoft-com:office:smarttags" w:element="metricconverter">
        <w:smartTagPr>
          <w:attr w:name="ProductID" w:val="5,0 км"/>
        </w:smartTagPr>
        <w:r w:rsidRPr="007F458D">
          <w:rPr>
            <w:rFonts w:ascii="Times New Roman" w:hAnsi="Times New Roman" w:cs="Times New Roman"/>
            <w:sz w:val="28"/>
            <w:szCs w:val="28"/>
          </w:rPr>
          <w:t>5,0 км</w:t>
        </w:r>
      </w:smartTag>
      <w:r w:rsidRPr="007F458D">
        <w:rPr>
          <w:rFonts w:ascii="Times New Roman" w:hAnsi="Times New Roman" w:cs="Times New Roman"/>
          <w:sz w:val="28"/>
          <w:szCs w:val="28"/>
        </w:rPr>
        <w:t>.; площадь зоны – 39,27 км</w:t>
      </w:r>
      <w:r w:rsidRPr="007F458D">
        <w:rPr>
          <w:rFonts w:ascii="Times New Roman" w:hAnsi="Times New Roman" w:cs="Times New Roman"/>
          <w:sz w:val="28"/>
          <w:szCs w:val="28"/>
          <w:vertAlign w:val="superscript"/>
        </w:rPr>
        <w:t>2</w:t>
      </w:r>
      <w:r w:rsidRPr="007F458D">
        <w:rPr>
          <w:rFonts w:ascii="Times New Roman" w:hAnsi="Times New Roman" w:cs="Times New Roman"/>
          <w:sz w:val="28"/>
          <w:szCs w:val="28"/>
        </w:rPr>
        <w:t xml:space="preserve">. Расстояние от границы жилой зоны до места аварии – от 0,5 до </w:t>
      </w:r>
      <w:smartTag w:uri="urn:schemas-microsoft-com:office:smarttags" w:element="metricconverter">
        <w:smartTagPr>
          <w:attr w:name="ProductID" w:val="5 км"/>
        </w:smartTagPr>
        <w:r w:rsidRPr="007F458D">
          <w:rPr>
            <w:rFonts w:ascii="Times New Roman" w:hAnsi="Times New Roman" w:cs="Times New Roman"/>
            <w:sz w:val="28"/>
            <w:szCs w:val="28"/>
          </w:rPr>
          <w:t>5 км</w:t>
        </w:r>
      </w:smartTag>
      <w:r w:rsidRPr="007F458D">
        <w:rPr>
          <w:rFonts w:ascii="Times New Roman" w:hAnsi="Times New Roman" w:cs="Times New Roman"/>
          <w:sz w:val="28"/>
          <w:szCs w:val="28"/>
        </w:rPr>
        <w:t>. Норматив времени оповещения населения – 300 сек. При наиболее опасном направлении ветра в зоне возможного заражения может оказаться от 10 до 50% проектируемой части поселения, с населением до 500 человек. С учётом времени подхода облака (1000 сек), защитных свойств зданий, сооружений, автомобильной техники и того, что население не имеет СИЗ возможное количество поражённых может составить до 100 человек, в том числе: погибших – до 35 человек; легко пострадавших - до 20 человек, средней тяжести – до 25 человек и тяжело пострадавших – до 20 человек. Ущерб может составить более 100 млн. рублей.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b/>
          <w:sz w:val="28"/>
          <w:szCs w:val="28"/>
        </w:rPr>
      </w:pPr>
      <w:r w:rsidRPr="007F458D">
        <w:rPr>
          <w:rFonts w:ascii="Times New Roman" w:hAnsi="Times New Roman" w:cs="Times New Roman"/>
          <w:b/>
          <w:sz w:val="28"/>
          <w:szCs w:val="28"/>
        </w:rPr>
        <w:t>б) аварии на автомобильном транспорте, перевозящем АХОВ</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Исходные данные:</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АХОВ – аммиак;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Время прошедшее после начала аварии – N = </w:t>
      </w:r>
      <w:smartTag w:uri="urn:schemas-microsoft-com:office:smarttags" w:element="time">
        <w:smartTagPr>
          <w:attr w:name="Minute" w:val="0"/>
          <w:attr w:name="Hour" w:val="1"/>
        </w:smartTagPr>
        <w:r w:rsidRPr="007F458D">
          <w:rPr>
            <w:rFonts w:ascii="Times New Roman" w:hAnsi="Times New Roman" w:cs="Times New Roman"/>
            <w:sz w:val="28"/>
            <w:szCs w:val="28"/>
          </w:rPr>
          <w:t>1 ч.</w:t>
        </w:r>
      </w:smartTag>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Агрегатное состояние – сжиженный газ (плотность – d = 0,681 т/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Разлив АХОВ – свободный;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Количество разлившегося АХОВ – Q</w:t>
      </w:r>
      <w:r w:rsidRPr="007F458D">
        <w:rPr>
          <w:rFonts w:ascii="Times New Roman" w:hAnsi="Times New Roman" w:cs="Times New Roman"/>
          <w:sz w:val="28"/>
          <w:szCs w:val="28"/>
          <w:vertAlign w:val="subscript"/>
        </w:rPr>
        <w:t>0</w:t>
      </w:r>
      <w:r w:rsidRPr="007F458D">
        <w:rPr>
          <w:rFonts w:ascii="Times New Roman" w:hAnsi="Times New Roman" w:cs="Times New Roman"/>
          <w:sz w:val="28"/>
          <w:szCs w:val="28"/>
        </w:rPr>
        <w:t xml:space="preserve"> = 6; 10; 15; 17 и 20 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вертикальной устойчивости воздуха – инверсия;</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Температура воздуха – 20 </w:t>
      </w:r>
      <w:r w:rsidRPr="007F458D">
        <w:rPr>
          <w:rFonts w:ascii="Times New Roman" w:hAnsi="Times New Roman" w:cs="Times New Roman"/>
          <w:sz w:val="28"/>
          <w:szCs w:val="28"/>
          <w:vertAlign w:val="superscript"/>
        </w:rPr>
        <w:t>0</w:t>
      </w:r>
      <w:r w:rsidRPr="007F458D">
        <w:rPr>
          <w:rFonts w:ascii="Times New Roman" w:hAnsi="Times New Roman" w:cs="Times New Roman"/>
          <w:sz w:val="28"/>
          <w:szCs w:val="28"/>
        </w:rPr>
        <w:t>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Скорость приземного ветра – 1 м/с;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4.2.4.4. Результаты глубины зоны возможного заражения в случае разрушения цистерны с АХОВ</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15"/>
        <w:gridCol w:w="1510"/>
        <w:gridCol w:w="1958"/>
        <w:gridCol w:w="1437"/>
        <w:gridCol w:w="1765"/>
        <w:gridCol w:w="1165"/>
      </w:tblGrid>
      <w:tr w:rsidR="00F10EFA" w:rsidRPr="007F458D" w:rsidTr="00A04D65">
        <w:tc>
          <w:tcPr>
            <w:tcW w:w="586"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 п/п</w:t>
            </w:r>
          </w:p>
        </w:tc>
        <w:tc>
          <w:tcPr>
            <w:tcW w:w="171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Наименование АХОВ</w:t>
            </w:r>
          </w:p>
        </w:tc>
        <w:tc>
          <w:tcPr>
            <w:tcW w:w="1510"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Количество АХОВ</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(тонн)</w:t>
            </w:r>
          </w:p>
        </w:tc>
        <w:tc>
          <w:tcPr>
            <w:tcW w:w="1958"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распространения АХОВ (г, км)</w:t>
            </w:r>
          </w:p>
        </w:tc>
        <w:tc>
          <w:tcPr>
            <w:tcW w:w="1437"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Площадь зоны ВХЗ</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(Sв, км</w:t>
            </w:r>
            <w:r w:rsidRPr="007F458D">
              <w:rPr>
                <w:rFonts w:ascii="Times New Roman" w:hAnsi="Times New Roman" w:cs="Times New Roman"/>
                <w:sz w:val="24"/>
                <w:szCs w:val="24"/>
                <w:vertAlign w:val="superscript"/>
              </w:rPr>
              <w:t>2</w:t>
            </w:r>
            <w:r w:rsidRPr="007F458D">
              <w:rPr>
                <w:rFonts w:ascii="Times New Roman" w:hAnsi="Times New Roman" w:cs="Times New Roman"/>
                <w:sz w:val="24"/>
                <w:szCs w:val="24"/>
              </w:rPr>
              <w:t>)</w:t>
            </w:r>
          </w:p>
        </w:tc>
        <w:tc>
          <w:tcPr>
            <w:tcW w:w="17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Время самоиспарения АХОВ</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(tисп ,час)</w:t>
            </w:r>
          </w:p>
        </w:tc>
        <w:tc>
          <w:tcPr>
            <w:tcW w:w="11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Время подхода облака , (час)</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1715" w:type="dxa"/>
            <w:vAlign w:val="center"/>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6</w:t>
            </w:r>
          </w:p>
        </w:tc>
        <w:tc>
          <w:tcPr>
            <w:tcW w:w="1958"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1,795</w:t>
            </w:r>
          </w:p>
        </w:tc>
        <w:tc>
          <w:tcPr>
            <w:tcW w:w="1437"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5,064</w:t>
            </w:r>
          </w:p>
        </w:tc>
        <w:tc>
          <w:tcPr>
            <w:tcW w:w="1765"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0,10</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w:t>
            </w:r>
          </w:p>
        </w:tc>
        <w:tc>
          <w:tcPr>
            <w:tcW w:w="1715" w:type="dxa"/>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w:t>
            </w:r>
          </w:p>
        </w:tc>
        <w:tc>
          <w:tcPr>
            <w:tcW w:w="1958"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2,351</w:t>
            </w:r>
          </w:p>
        </w:tc>
        <w:tc>
          <w:tcPr>
            <w:tcW w:w="1437"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8,681</w:t>
            </w:r>
          </w:p>
        </w:tc>
        <w:tc>
          <w:tcPr>
            <w:tcW w:w="1765"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0,13</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w:t>
            </w:r>
          </w:p>
        </w:tc>
        <w:tc>
          <w:tcPr>
            <w:tcW w:w="1715" w:type="dxa"/>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958"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3,045</w:t>
            </w:r>
          </w:p>
        </w:tc>
        <w:tc>
          <w:tcPr>
            <w:tcW w:w="1437"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14,564</w:t>
            </w:r>
          </w:p>
        </w:tc>
        <w:tc>
          <w:tcPr>
            <w:tcW w:w="1765"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0,17</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w:t>
            </w:r>
          </w:p>
        </w:tc>
        <w:tc>
          <w:tcPr>
            <w:tcW w:w="1715" w:type="dxa"/>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17</w:t>
            </w:r>
          </w:p>
        </w:tc>
        <w:tc>
          <w:tcPr>
            <w:tcW w:w="1958"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3,323</w:t>
            </w:r>
          </w:p>
        </w:tc>
        <w:tc>
          <w:tcPr>
            <w:tcW w:w="1437"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17,342</w:t>
            </w:r>
          </w:p>
        </w:tc>
        <w:tc>
          <w:tcPr>
            <w:tcW w:w="1765"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0,18</w:t>
            </w:r>
          </w:p>
        </w:tc>
      </w:tr>
      <w:tr w:rsidR="00F10EFA" w:rsidRPr="007F458D" w:rsidTr="00A04D65">
        <w:tc>
          <w:tcPr>
            <w:tcW w:w="586"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w:t>
            </w:r>
          </w:p>
        </w:tc>
        <w:tc>
          <w:tcPr>
            <w:tcW w:w="1715" w:type="dxa"/>
          </w:tcPr>
          <w:p w:rsidR="00F10EFA" w:rsidRPr="007F458D" w:rsidRDefault="00F10EFA" w:rsidP="00A04D65">
            <w:pPr>
              <w:spacing w:after="0" w:line="240" w:lineRule="auto"/>
              <w:ind w:firstLine="82"/>
              <w:contextualSpacing/>
              <w:jc w:val="both"/>
              <w:rPr>
                <w:rFonts w:ascii="Times New Roman" w:hAnsi="Times New Roman" w:cs="Times New Roman"/>
                <w:sz w:val="24"/>
                <w:szCs w:val="24"/>
              </w:rPr>
            </w:pPr>
            <w:r w:rsidRPr="007F458D">
              <w:rPr>
                <w:rFonts w:ascii="Times New Roman" w:hAnsi="Times New Roman" w:cs="Times New Roman"/>
                <w:sz w:val="24"/>
                <w:szCs w:val="24"/>
              </w:rPr>
              <w:t>Аммиак</w:t>
            </w:r>
          </w:p>
        </w:tc>
        <w:tc>
          <w:tcPr>
            <w:tcW w:w="1510"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958"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3,609</w:t>
            </w:r>
          </w:p>
        </w:tc>
        <w:tc>
          <w:tcPr>
            <w:tcW w:w="1437"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20,461</w:t>
            </w:r>
          </w:p>
        </w:tc>
        <w:tc>
          <w:tcPr>
            <w:tcW w:w="1765"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1,36</w:t>
            </w:r>
          </w:p>
        </w:tc>
        <w:tc>
          <w:tcPr>
            <w:tcW w:w="11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0,20</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Исходные данные:</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АХОВ – хлор;</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Время прошедшее после начала аварии – N = </w:t>
      </w:r>
      <w:smartTag w:uri="urn:schemas-microsoft-com:office:smarttags" w:element="time">
        <w:smartTagPr>
          <w:attr w:name="Minute" w:val="0"/>
          <w:attr w:name="Hour" w:val="1"/>
        </w:smartTagPr>
        <w:r w:rsidRPr="007F458D">
          <w:rPr>
            <w:rFonts w:ascii="Times New Roman" w:hAnsi="Times New Roman" w:cs="Times New Roman"/>
            <w:sz w:val="28"/>
            <w:szCs w:val="28"/>
          </w:rPr>
          <w:t>1 ч.</w:t>
        </w:r>
      </w:smartTag>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Агрегатное состояние – сжиженный газ (плотность – d = 1,553 т/ 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Разлив АХОВ – свободный;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Количество разлившегося АХОВ – Q</w:t>
      </w:r>
      <w:r w:rsidRPr="007F458D">
        <w:rPr>
          <w:rFonts w:ascii="Times New Roman" w:hAnsi="Times New Roman" w:cs="Times New Roman"/>
          <w:sz w:val="28"/>
          <w:szCs w:val="28"/>
          <w:vertAlign w:val="subscript"/>
        </w:rPr>
        <w:t>0</w:t>
      </w:r>
      <w:r w:rsidRPr="007F458D">
        <w:rPr>
          <w:rFonts w:ascii="Times New Roman" w:hAnsi="Times New Roman" w:cs="Times New Roman"/>
          <w:sz w:val="28"/>
          <w:szCs w:val="28"/>
        </w:rPr>
        <w:t xml:space="preserve"> = 6;10; 15; 17 и 20 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вертикальной устойчивости воздуха – инверсия;</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Температура воздуха – 20 </w:t>
      </w:r>
      <w:r w:rsidRPr="007F458D">
        <w:rPr>
          <w:rFonts w:ascii="Times New Roman" w:hAnsi="Times New Roman" w:cs="Times New Roman"/>
          <w:sz w:val="28"/>
          <w:szCs w:val="28"/>
          <w:vertAlign w:val="superscript"/>
        </w:rPr>
        <w:t>0</w:t>
      </w:r>
      <w:r w:rsidRPr="007F458D">
        <w:rPr>
          <w:rFonts w:ascii="Times New Roman" w:hAnsi="Times New Roman" w:cs="Times New Roman"/>
          <w:sz w:val="28"/>
          <w:szCs w:val="28"/>
        </w:rPr>
        <w:t>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Скорость приземного ветра – 1 м/с;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4.2.4.5. Результаты глубины зоны возможного заражения в случае разрушения цистерны с АХОВ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715"/>
        <w:gridCol w:w="1553"/>
        <w:gridCol w:w="1958"/>
        <w:gridCol w:w="1409"/>
        <w:gridCol w:w="1765"/>
        <w:gridCol w:w="1154"/>
      </w:tblGrid>
      <w:tr w:rsidR="00F10EFA" w:rsidRPr="007F458D" w:rsidTr="00A04D65">
        <w:tc>
          <w:tcPr>
            <w:tcW w:w="582"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 п/п</w:t>
            </w:r>
          </w:p>
        </w:tc>
        <w:tc>
          <w:tcPr>
            <w:tcW w:w="171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Наименование АХОВ</w:t>
            </w:r>
          </w:p>
        </w:tc>
        <w:tc>
          <w:tcPr>
            <w:tcW w:w="1553"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Количество АХОВ</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(тонн)</w:t>
            </w:r>
          </w:p>
        </w:tc>
        <w:tc>
          <w:tcPr>
            <w:tcW w:w="1958"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распространения АХОВ (г, км)</w:t>
            </w:r>
          </w:p>
        </w:tc>
        <w:tc>
          <w:tcPr>
            <w:tcW w:w="1409"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Площадь зоны ВХЗ</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(Sв, км</w:t>
            </w:r>
            <w:r w:rsidRPr="007F458D">
              <w:rPr>
                <w:rFonts w:ascii="Times New Roman" w:hAnsi="Times New Roman" w:cs="Times New Roman"/>
                <w:sz w:val="24"/>
                <w:szCs w:val="24"/>
                <w:vertAlign w:val="superscript"/>
              </w:rPr>
              <w:t>2</w:t>
            </w:r>
            <w:r w:rsidRPr="007F458D">
              <w:rPr>
                <w:rFonts w:ascii="Times New Roman" w:hAnsi="Times New Roman" w:cs="Times New Roman"/>
                <w:sz w:val="24"/>
                <w:szCs w:val="24"/>
              </w:rPr>
              <w:t>)</w:t>
            </w:r>
          </w:p>
        </w:tc>
        <w:tc>
          <w:tcPr>
            <w:tcW w:w="1765"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Время самоиспарения АХОВ</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(tисп ,час)</w:t>
            </w:r>
          </w:p>
        </w:tc>
        <w:tc>
          <w:tcPr>
            <w:tcW w:w="1154"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Время подхода облака , (час)</w:t>
            </w:r>
          </w:p>
        </w:tc>
      </w:tr>
      <w:tr w:rsidR="00F10EFA" w:rsidRPr="007F458D" w:rsidTr="00A04D65">
        <w:tc>
          <w:tcPr>
            <w:tcW w:w="582"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1715"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Хлор</w:t>
            </w:r>
          </w:p>
        </w:tc>
        <w:tc>
          <w:tcPr>
            <w:tcW w:w="1553"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6,10,15,17,20</w:t>
            </w:r>
          </w:p>
        </w:tc>
        <w:tc>
          <w:tcPr>
            <w:tcW w:w="1958"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5,000</w:t>
            </w:r>
          </w:p>
        </w:tc>
        <w:tc>
          <w:tcPr>
            <w:tcW w:w="1409"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39,270</w:t>
            </w:r>
          </w:p>
        </w:tc>
        <w:tc>
          <w:tcPr>
            <w:tcW w:w="1765" w:type="dxa"/>
            <w:vAlign w:val="center"/>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1,49</w:t>
            </w:r>
          </w:p>
        </w:tc>
        <w:tc>
          <w:tcPr>
            <w:tcW w:w="1154" w:type="dxa"/>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0,28</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Из результатов проведенного расчета можно сделать вывод, что площадь зоны заражения облаком аммиака, изменяется от количества жидкости, а при проливе хлора площадь заражения будет расти с увеличением времени прошедшего с момента аварии.</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Выводы: В результате приведенных расчетов видно, что при авариях с утечкой АХОВ (ОХВ) на автомобильном транспорте максимальное количество опасных веществ, участвующих в аварии составит: хлора – 20 тонн, аммиака - 20 тонн. Радиус зоны возможного заражения может составить от 3,61 до </w:t>
      </w:r>
      <w:smartTag w:uri="urn:schemas-microsoft-com:office:smarttags" w:element="metricconverter">
        <w:smartTagPr>
          <w:attr w:name="ProductID" w:val="5,0 км"/>
        </w:smartTagPr>
        <w:r w:rsidRPr="007F458D">
          <w:rPr>
            <w:rFonts w:ascii="Times New Roman" w:hAnsi="Times New Roman" w:cs="Times New Roman"/>
            <w:sz w:val="28"/>
            <w:szCs w:val="28"/>
          </w:rPr>
          <w:t>5,0 км</w:t>
        </w:r>
      </w:smartTag>
      <w:r w:rsidRPr="007F458D">
        <w:rPr>
          <w:rFonts w:ascii="Times New Roman" w:hAnsi="Times New Roman" w:cs="Times New Roman"/>
          <w:sz w:val="28"/>
          <w:szCs w:val="28"/>
        </w:rPr>
        <w:t>.; площадь зоны – от 20,46 до 39,27 км</w:t>
      </w:r>
      <w:r w:rsidRPr="007F458D">
        <w:rPr>
          <w:rFonts w:ascii="Times New Roman" w:hAnsi="Times New Roman" w:cs="Times New Roman"/>
          <w:sz w:val="28"/>
          <w:szCs w:val="28"/>
          <w:vertAlign w:val="superscript"/>
        </w:rPr>
        <w:t>2</w:t>
      </w:r>
      <w:r w:rsidRPr="007F458D">
        <w:rPr>
          <w:rFonts w:ascii="Times New Roman" w:hAnsi="Times New Roman" w:cs="Times New Roman"/>
          <w:sz w:val="28"/>
          <w:szCs w:val="28"/>
        </w:rPr>
        <w:t xml:space="preserve">. Расстояние от границы жилой зоны до места аварии – от 0,1 до </w:t>
      </w:r>
      <w:smartTag w:uri="urn:schemas-microsoft-com:office:smarttags" w:element="metricconverter">
        <w:smartTagPr>
          <w:attr w:name="ProductID" w:val="5,0 км"/>
        </w:smartTagPr>
        <w:r w:rsidRPr="007F458D">
          <w:rPr>
            <w:rFonts w:ascii="Times New Roman" w:hAnsi="Times New Roman" w:cs="Times New Roman"/>
            <w:sz w:val="28"/>
            <w:szCs w:val="28"/>
          </w:rPr>
          <w:t>5,0 км</w:t>
        </w:r>
      </w:smartTag>
      <w:r w:rsidRPr="007F458D">
        <w:rPr>
          <w:rFonts w:ascii="Times New Roman" w:hAnsi="Times New Roman" w:cs="Times New Roman"/>
          <w:sz w:val="28"/>
          <w:szCs w:val="28"/>
        </w:rPr>
        <w:t xml:space="preserve">. Норматив времени оповещения населения – 300 сек. При наиболее опасном направлении ветра (на жилую зону) в зоне возможного заражения может оказаться от 1 до 50% поселения, с населением от 10 до 500 человек. С учётом времени подхода облака, защитных свойств зданий, сооружений, автомобильной техники и того, что население не имеет СИЗ, возможное количество поражённых может составить от 2 до 100 человек, в том числе: погибших – от 1 до 35 человек; легко пострадавших - до 25 человек, средней тяжести – до 20 человек и тяжело пострадавших – до 20 человек. Ущерб может составить более 100 млн. рублей.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b/>
          <w:sz w:val="28"/>
          <w:szCs w:val="28"/>
        </w:rPr>
      </w:pPr>
      <w:r w:rsidRPr="007F458D">
        <w:rPr>
          <w:rFonts w:ascii="Times New Roman" w:hAnsi="Times New Roman" w:cs="Times New Roman"/>
          <w:b/>
          <w:sz w:val="28"/>
          <w:szCs w:val="28"/>
        </w:rPr>
        <w:t>в) аварии на железнодорожном транспорте, перевозящем бензин</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Тип резервуара: Железнодорожный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Марка резервуара: 15-890 (60 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Содержание резервуара: Бензин А-76(А-80)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заполнения: 100 %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Время испарения: 3600 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Масса паров ЛВЖ, кг: 5142</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Коэффициент участия: 0,1</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Площадь испарения, кв. м: 9000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Температура воздуха, С°: 20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Горизонтальный размер зоны, ограничивающий область концентрации, м: 93</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4.2.4.6. Результаты расчета зон поражения (для человека)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3100"/>
        <w:gridCol w:w="1664"/>
      </w:tblGrid>
      <w:tr w:rsidR="00F10EFA" w:rsidRPr="007F458D" w:rsidTr="00A04D65">
        <w:tc>
          <w:tcPr>
            <w:tcW w:w="47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Вероятность поражения человека, Рпор</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безопасности</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Рпор&lt;=0,01</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&gt;265</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слабого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0,01&lt;Рпор&lt;=0,33</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265</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среднего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0,33&lt;Рпор&lt;=0,5</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130</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сильного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0,5&lt;Рпор&lt;=0,99</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110</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безусловного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Рпор&gt;0,99</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43</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4.2.4.7. Результаты расчета зон повреждения зданий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gridCol w:w="1664"/>
      </w:tblGrid>
      <w:tr w:rsidR="00F10EFA" w:rsidRPr="007F458D" w:rsidTr="00A04D65">
        <w:tc>
          <w:tcPr>
            <w:tcW w:w="78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полных разрушений промышленных зданий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28</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полных разрушений промышленных зданий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176</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получения промышленными зданиями трудно реставрируемых повреждений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43</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у промышленных зданий трудно реставрируемых повреждений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265</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Тип резервуара: Железнодорожный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Марка резервуара: 15-871 (120т)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Содержание резервуара: Бензин А-76(А-80)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заполнения: 100 %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Время испарения: 3600 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Масса паров ЛВЖ, кг: 11758</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Коэффициент участия: 0,1</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Площадь испарения, кв. м: 20580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Температура воздуха, С°: 20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Горизонтальный размер зоны, ограничивающий область концентрации, м: 123</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4.2.4.8. Результаты расчета зон поражения (для человека)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3100"/>
        <w:gridCol w:w="1664"/>
      </w:tblGrid>
      <w:tr w:rsidR="00F10EFA" w:rsidRPr="007F458D" w:rsidTr="00A04D65">
        <w:tc>
          <w:tcPr>
            <w:tcW w:w="47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Вероятность поражения человека, Рпор</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безопасности</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Рпор&lt;=0,01</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&gt;360</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слабого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0,01&lt;Рпор&lt;=0,33</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360</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среднего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0,33&lt;Рпор&lt;=0,5</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184</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сильного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0,5&lt;Рпор&lt;=0,99</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159</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безусловного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Рпор&gt;0,99</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74</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4.2.4.9. Результаты расчета зон повреждения зданий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gridCol w:w="1664"/>
      </w:tblGrid>
      <w:tr w:rsidR="00F10EFA" w:rsidRPr="007F458D" w:rsidTr="00A04D65">
        <w:tc>
          <w:tcPr>
            <w:tcW w:w="78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полных разрушений промышленных зданий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44</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полных разрушений промышленных зданий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250</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получения промышленными зданиями трудно реставрируемых повреждений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74</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у промышленных зданий трудно реставрируемых повреждений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360</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ab/>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Выводы: В результате приведенных расчетов видно, что при авариях с утечкой ЛВЖ на железнодорожном транспорте максимальное количество бензина, участвующего в аварии составит – 120 тонн. Площадь зоны разлива нефтепродуктов – до </w:t>
      </w:r>
      <w:smartTag w:uri="urn:schemas-microsoft-com:office:smarttags" w:element="metricconverter">
        <w:smartTagPr>
          <w:attr w:name="ProductID" w:val="1600 м2"/>
        </w:smartTagPr>
        <w:r w:rsidRPr="007F458D">
          <w:rPr>
            <w:rFonts w:ascii="Times New Roman" w:hAnsi="Times New Roman" w:cs="Times New Roman"/>
            <w:sz w:val="28"/>
            <w:szCs w:val="28"/>
          </w:rPr>
          <w:t>1600 м</w:t>
        </w:r>
        <w:r w:rsidRPr="007F458D">
          <w:rPr>
            <w:rFonts w:ascii="Times New Roman" w:hAnsi="Times New Roman" w:cs="Times New Roman"/>
            <w:sz w:val="28"/>
            <w:szCs w:val="28"/>
            <w:vertAlign w:val="superscript"/>
          </w:rPr>
          <w:t>2</w:t>
        </w:r>
      </w:smartTag>
      <w:r w:rsidRPr="007F458D">
        <w:rPr>
          <w:rFonts w:ascii="Times New Roman" w:hAnsi="Times New Roman" w:cs="Times New Roman"/>
          <w:sz w:val="28"/>
          <w:szCs w:val="28"/>
        </w:rPr>
        <w:t xml:space="preserve">. Радиус зоны безопасного удаления составляет </w:t>
      </w:r>
      <w:smartTag w:uri="urn:schemas-microsoft-com:office:smarttags" w:element="metricconverter">
        <w:smartTagPr>
          <w:attr w:name="ProductID" w:val="265 м"/>
        </w:smartTagPr>
        <w:r w:rsidRPr="007F458D">
          <w:rPr>
            <w:rFonts w:ascii="Times New Roman" w:hAnsi="Times New Roman" w:cs="Times New Roman"/>
            <w:sz w:val="28"/>
            <w:szCs w:val="28"/>
          </w:rPr>
          <w:t>265 м</w:t>
        </w:r>
      </w:smartTag>
      <w:r w:rsidRPr="007F458D">
        <w:rPr>
          <w:rFonts w:ascii="Times New Roman" w:hAnsi="Times New Roman" w:cs="Times New Roman"/>
          <w:sz w:val="28"/>
          <w:szCs w:val="28"/>
        </w:rPr>
        <w:t xml:space="preserve">. Расстояние от границы жилой зоны до места аварии – от 1,5 до </w:t>
      </w:r>
      <w:smartTag w:uri="urn:schemas-microsoft-com:office:smarttags" w:element="metricconverter">
        <w:smartTagPr>
          <w:attr w:name="ProductID" w:val="5,0 км"/>
        </w:smartTagPr>
        <w:r w:rsidRPr="007F458D">
          <w:rPr>
            <w:rFonts w:ascii="Times New Roman" w:hAnsi="Times New Roman" w:cs="Times New Roman"/>
            <w:sz w:val="28"/>
            <w:szCs w:val="28"/>
          </w:rPr>
          <w:t>5,0 км</w:t>
        </w:r>
      </w:smartTag>
      <w:r w:rsidRPr="007F458D">
        <w:rPr>
          <w:rFonts w:ascii="Times New Roman" w:hAnsi="Times New Roman" w:cs="Times New Roman"/>
          <w:sz w:val="28"/>
          <w:szCs w:val="28"/>
        </w:rPr>
        <w:t>. Следовательно, поражающие факторы ЧС (Н) не окажут существенного влияния на проектируемую территорию.</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b/>
          <w:sz w:val="28"/>
          <w:szCs w:val="28"/>
        </w:rPr>
      </w:pPr>
      <w:r w:rsidRPr="007F458D">
        <w:rPr>
          <w:rFonts w:ascii="Times New Roman" w:hAnsi="Times New Roman" w:cs="Times New Roman"/>
          <w:b/>
          <w:sz w:val="28"/>
          <w:szCs w:val="28"/>
        </w:rPr>
        <w:t>г) аварии на автомобильном транспорте, перевозящем бензин</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Тип резервуара: Автомобильный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Марка резервуара: АТЗ-5 (5 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Содержание резервуара: Бензин А-76 (А-80)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заполнения: 100 %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Время испарения: 3600 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Масса паров ЛВЖ, кг: 428</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Коэффициент участия: 0,1</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Площадь испарения, кв. м: 750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Температура воздуха, С°: 20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Горизонтальный размер зоны, ограничивающий область концентрации, м: 40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Таблица 4.</w:t>
      </w:r>
      <w:smartTag w:uri="urn:schemas-microsoft-com:office:smarttags" w:element="date">
        <w:smartTagPr>
          <w:attr w:name="Year" w:val="10"/>
          <w:attr w:name="Day" w:val="2"/>
          <w:attr w:name="Month" w:val="4"/>
          <w:attr w:name="ls" w:val="trans"/>
        </w:smartTagPr>
        <w:r w:rsidRPr="007F458D">
          <w:rPr>
            <w:rFonts w:ascii="Times New Roman" w:hAnsi="Times New Roman" w:cs="Times New Roman"/>
            <w:sz w:val="28"/>
            <w:szCs w:val="28"/>
          </w:rPr>
          <w:t>2.4.10.</w:t>
        </w:r>
      </w:smartTag>
      <w:r w:rsidRPr="007F458D">
        <w:rPr>
          <w:rFonts w:ascii="Times New Roman" w:hAnsi="Times New Roman" w:cs="Times New Roman"/>
          <w:sz w:val="28"/>
          <w:szCs w:val="28"/>
        </w:rPr>
        <w:t xml:space="preserve"> Результаты расчета зон поражения (для человека)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3100"/>
        <w:gridCol w:w="1664"/>
      </w:tblGrid>
      <w:tr w:rsidR="00F10EFA" w:rsidRPr="007F458D" w:rsidTr="00A04D65">
        <w:tc>
          <w:tcPr>
            <w:tcW w:w="47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Вероятность поражения</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 человека, Рпор</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безопасности</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Рпор&lt;=0,01</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&gt;58</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слабого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0,01&lt;Рпор&lt;=0,33</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58</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среднего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0,33&lt;Рпор&lt;=0,5</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26</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сильного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0,5&lt;Рпор&lt;=0,99</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22</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безусловного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Рпор&gt;0,99</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8</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w:t>
      </w:r>
      <w:smartTag w:uri="urn:schemas-microsoft-com:office:smarttags" w:element="date">
        <w:smartTagPr>
          <w:attr w:name="Year" w:val="11"/>
          <w:attr w:name="Day" w:val="2"/>
          <w:attr w:name="Month" w:val="4"/>
          <w:attr w:name="ls" w:val="trans"/>
        </w:smartTagPr>
        <w:r w:rsidRPr="007F458D">
          <w:rPr>
            <w:rFonts w:ascii="Times New Roman" w:hAnsi="Times New Roman" w:cs="Times New Roman"/>
            <w:sz w:val="28"/>
            <w:szCs w:val="28"/>
          </w:rPr>
          <w:t>2.4.11.</w:t>
        </w:r>
      </w:smartTag>
      <w:r w:rsidRPr="007F458D">
        <w:rPr>
          <w:rFonts w:ascii="Times New Roman" w:hAnsi="Times New Roman" w:cs="Times New Roman"/>
          <w:sz w:val="28"/>
          <w:szCs w:val="28"/>
        </w:rPr>
        <w:t xml:space="preserve"> Результаты расчета зон повреждения зданий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gridCol w:w="1664"/>
      </w:tblGrid>
      <w:tr w:rsidR="00F10EFA" w:rsidRPr="007F458D" w:rsidTr="00A04D65">
        <w:tc>
          <w:tcPr>
            <w:tcW w:w="78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полных разрушений промышленных зданий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полных разрушений промышленных зданий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35</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получения промышленными зданиями трудно реставрируемых повреждений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8</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у промышленных зданий трудно реставрируемых повреждений</w:t>
            </w:r>
          </w:p>
        </w:tc>
        <w:tc>
          <w:tcPr>
            <w:tcW w:w="1664"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58</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Тип резервуара: Автомобильный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Марка резервуара: АТЗ-14 (14 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Содержание резервуара: Бензин А-76 (А-80)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заполнения: 100 %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Время испарения: 3600 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Масса паров ЛВЖ, кг: 1199</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Коэффициент участия: 0,1</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Площадь испарения, кв. м: 2100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Температура воздуха, С°: 20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Горизонтальный размер зоны, ограничивающий область концентрации, м: 57</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w:t>
      </w:r>
      <w:smartTag w:uri="urn:schemas-microsoft-com:office:smarttags" w:element="date">
        <w:smartTagPr>
          <w:attr w:name="Year" w:val="12"/>
          <w:attr w:name="Day" w:val="2"/>
          <w:attr w:name="Month" w:val="4"/>
          <w:attr w:name="ls" w:val="trans"/>
        </w:smartTagPr>
        <w:r w:rsidRPr="007F458D">
          <w:rPr>
            <w:rFonts w:ascii="Times New Roman" w:hAnsi="Times New Roman" w:cs="Times New Roman"/>
            <w:sz w:val="28"/>
            <w:szCs w:val="28"/>
          </w:rPr>
          <w:t>2.4.12.</w:t>
        </w:r>
      </w:smartTag>
      <w:r w:rsidRPr="007F458D">
        <w:rPr>
          <w:rFonts w:ascii="Times New Roman" w:hAnsi="Times New Roman" w:cs="Times New Roman"/>
          <w:sz w:val="28"/>
          <w:szCs w:val="28"/>
        </w:rPr>
        <w:t xml:space="preserve"> Результаты расчета зон поражения (для человека)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3100"/>
        <w:gridCol w:w="1806"/>
      </w:tblGrid>
      <w:tr w:rsidR="00F10EFA" w:rsidRPr="007F458D" w:rsidTr="00A04D65">
        <w:tc>
          <w:tcPr>
            <w:tcW w:w="47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Вероятность поражения</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человека, Рпор</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безопасности</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Рпор&lt;=0,01</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&gt;114</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слабого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0,01&lt;Рпор&lt;=0,33</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114</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среднего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0,33&lt;Рпор&lt;=0,5</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52</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сильного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0,5&lt;Рпор&lt;=0,99</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43</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безусловного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Рпор&gt;0,99</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16</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w:t>
      </w:r>
      <w:smartTag w:uri="urn:schemas-microsoft-com:office:smarttags" w:element="date">
        <w:smartTagPr>
          <w:attr w:name="Year" w:val="13"/>
          <w:attr w:name="Day" w:val="2"/>
          <w:attr w:name="Month" w:val="4"/>
          <w:attr w:name="ls" w:val="trans"/>
        </w:smartTagPr>
        <w:r w:rsidRPr="007F458D">
          <w:rPr>
            <w:rFonts w:ascii="Times New Roman" w:hAnsi="Times New Roman" w:cs="Times New Roman"/>
            <w:sz w:val="28"/>
            <w:szCs w:val="28"/>
          </w:rPr>
          <w:t>2.4.13.</w:t>
        </w:r>
      </w:smartTag>
      <w:r w:rsidRPr="007F458D">
        <w:rPr>
          <w:rFonts w:ascii="Times New Roman" w:hAnsi="Times New Roman" w:cs="Times New Roman"/>
          <w:sz w:val="28"/>
          <w:szCs w:val="28"/>
        </w:rPr>
        <w:t xml:space="preserve"> Результаты расчета зон повреждения зданий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gridCol w:w="1806"/>
      </w:tblGrid>
      <w:tr w:rsidR="00F10EFA" w:rsidRPr="007F458D" w:rsidTr="00A04D65">
        <w:tc>
          <w:tcPr>
            <w:tcW w:w="78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полных разрушений промышленных зданий</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полных разрушений промышленных зданий</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70</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получения промышленными зданиями трудно реставрируемых повреждений</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16</w:t>
            </w:r>
          </w:p>
        </w:tc>
      </w:tr>
      <w:tr w:rsidR="00F10EFA" w:rsidRPr="007F458D" w:rsidTr="00A04D65">
        <w:tc>
          <w:tcPr>
            <w:tcW w:w="78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у промышленных зданий трудно реставрируемых повреждений</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114</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Тип резервуара: Автомобильный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Марка резервуара: АТЗ-20 (20 т)</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Содержание резервуара: Бензин А-76 (А-80)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Степень заполнения: 100 %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Время испарения: 3600 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Масса паров ЛВЖ, кг: 1714</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Коэффициент участия: 0,1</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Площадь испарения, кв. м: 3000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Температура воздуха, С°: 20</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Горизонтальный размер зоны, ограничивающий область концентрации, м: 64</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w:t>
      </w:r>
      <w:smartTag w:uri="urn:schemas-microsoft-com:office:smarttags" w:element="date">
        <w:smartTagPr>
          <w:attr w:name="Year" w:val="14"/>
          <w:attr w:name="Day" w:val="2"/>
          <w:attr w:name="Month" w:val="4"/>
          <w:attr w:name="ls" w:val="trans"/>
        </w:smartTagPr>
        <w:r w:rsidRPr="007F458D">
          <w:rPr>
            <w:rFonts w:ascii="Times New Roman" w:hAnsi="Times New Roman" w:cs="Times New Roman"/>
            <w:sz w:val="28"/>
            <w:szCs w:val="28"/>
          </w:rPr>
          <w:t>2.4.14</w:t>
        </w:r>
      </w:smartTag>
      <w:r w:rsidRPr="007F458D">
        <w:rPr>
          <w:rFonts w:ascii="Times New Roman" w:hAnsi="Times New Roman" w:cs="Times New Roman"/>
          <w:sz w:val="28"/>
          <w:szCs w:val="28"/>
        </w:rPr>
        <w:t xml:space="preserve"> - Результаты расчета зон поражения (для человека)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3100"/>
        <w:gridCol w:w="1806"/>
      </w:tblGrid>
      <w:tr w:rsidR="00F10EFA" w:rsidRPr="007F458D" w:rsidTr="00A04D65">
        <w:tc>
          <w:tcPr>
            <w:tcW w:w="47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Вероятность поражения</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человека, Рпор</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безопасности</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Рпор&lt;=0,01</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&gt;144</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слабого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0,01&lt;Рпор&lt;=0,33</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144</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среднего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0,33&lt;Рпор&lt;=0,5</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66</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возможного сильного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0,5&lt;Рпор&lt;=0,99</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55</w:t>
            </w:r>
          </w:p>
        </w:tc>
      </w:tr>
      <w:tr w:rsidR="00F10EFA" w:rsidRPr="007F458D" w:rsidTr="00A04D65">
        <w:tc>
          <w:tcPr>
            <w:tcW w:w="4700"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безусловного поражения</w:t>
            </w:r>
          </w:p>
        </w:tc>
        <w:tc>
          <w:tcPr>
            <w:tcW w:w="310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Рпор&gt;0,99</w:t>
            </w:r>
          </w:p>
        </w:tc>
        <w:tc>
          <w:tcPr>
            <w:tcW w:w="180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21</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w:t>
      </w:r>
      <w:smartTag w:uri="urn:schemas-microsoft-com:office:smarttags" w:element="date">
        <w:smartTagPr>
          <w:attr w:name="Year" w:val="15"/>
          <w:attr w:name="Day" w:val="2"/>
          <w:attr w:name="Month" w:val="4"/>
          <w:attr w:name="ls" w:val="trans"/>
        </w:smartTagPr>
        <w:r w:rsidRPr="007F458D">
          <w:rPr>
            <w:rFonts w:ascii="Times New Roman" w:hAnsi="Times New Roman" w:cs="Times New Roman"/>
            <w:sz w:val="28"/>
            <w:szCs w:val="28"/>
          </w:rPr>
          <w:t>2.4.15</w:t>
        </w:r>
      </w:smartTag>
      <w:r w:rsidRPr="007F458D">
        <w:rPr>
          <w:rFonts w:ascii="Times New Roman" w:hAnsi="Times New Roman" w:cs="Times New Roman"/>
          <w:sz w:val="28"/>
          <w:szCs w:val="28"/>
        </w:rPr>
        <w:t xml:space="preserve"> - Результаты расчета зон повреждения зданий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560"/>
      </w:tblGrid>
      <w:tr w:rsidR="00F10EFA" w:rsidRPr="007F458D" w:rsidTr="00A04D65">
        <w:tc>
          <w:tcPr>
            <w:tcW w:w="8046"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Характеристика зоны поражения</w:t>
            </w:r>
          </w:p>
        </w:tc>
        <w:tc>
          <w:tcPr>
            <w:tcW w:w="156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Глубина зоны, м</w:t>
            </w:r>
          </w:p>
        </w:tc>
      </w:tr>
      <w:tr w:rsidR="00F10EFA" w:rsidRPr="007F458D" w:rsidTr="00A04D65">
        <w:tc>
          <w:tcPr>
            <w:tcW w:w="8046"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полных разрушений промышленных зданий</w:t>
            </w:r>
          </w:p>
        </w:tc>
        <w:tc>
          <w:tcPr>
            <w:tcW w:w="156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13</w:t>
            </w:r>
          </w:p>
        </w:tc>
      </w:tr>
      <w:tr w:rsidR="00F10EFA" w:rsidRPr="007F458D" w:rsidTr="00A04D65">
        <w:tc>
          <w:tcPr>
            <w:tcW w:w="8046"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полных разрушений промышленных зданий</w:t>
            </w:r>
          </w:p>
        </w:tc>
        <w:tc>
          <w:tcPr>
            <w:tcW w:w="156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89</w:t>
            </w:r>
          </w:p>
        </w:tc>
      </w:tr>
      <w:tr w:rsidR="00F10EFA" w:rsidRPr="007F458D" w:rsidTr="00A04D65">
        <w:tc>
          <w:tcPr>
            <w:tcW w:w="8046"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получения промышленными зданиями трудно реставрируемых повреждений</w:t>
            </w:r>
          </w:p>
        </w:tc>
        <w:tc>
          <w:tcPr>
            <w:tcW w:w="156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21</w:t>
            </w:r>
          </w:p>
        </w:tc>
      </w:tr>
      <w:tr w:rsidR="00F10EFA" w:rsidRPr="007F458D" w:rsidTr="00A04D65">
        <w:tc>
          <w:tcPr>
            <w:tcW w:w="8046" w:type="dxa"/>
            <w:shd w:val="clear" w:color="auto" w:fill="auto"/>
          </w:tcPr>
          <w:p w:rsidR="00F10EFA" w:rsidRPr="007F458D" w:rsidRDefault="00F10EFA" w:rsidP="00A04D65">
            <w:pPr>
              <w:spacing w:after="0" w:line="240" w:lineRule="auto"/>
              <w:contextualSpacing/>
              <w:rPr>
                <w:rFonts w:ascii="Times New Roman" w:hAnsi="Times New Roman" w:cs="Times New Roman"/>
                <w:sz w:val="24"/>
                <w:szCs w:val="24"/>
              </w:rPr>
            </w:pPr>
            <w:r w:rsidRPr="007F458D">
              <w:rPr>
                <w:rFonts w:ascii="Times New Roman" w:hAnsi="Times New Roman" w:cs="Times New Roman"/>
                <w:sz w:val="24"/>
                <w:szCs w:val="24"/>
              </w:rPr>
              <w:t>Зона отсутствия у промышленных зданий трудно реставрируемых повреждений</w:t>
            </w:r>
          </w:p>
        </w:tc>
        <w:tc>
          <w:tcPr>
            <w:tcW w:w="1560" w:type="dxa"/>
            <w:shd w:val="clear" w:color="auto" w:fill="auto"/>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144</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ab/>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Выводы: В результате приведенных расчетов видно, что при авариях с утечкой ЛВЖ на автомобильном транспорте количество бензина, участвующего в аварии составит от 5 до 20 тонн. Площадь зоны разлива нефтепродуктов составит от 120 до </w:t>
      </w:r>
      <w:smartTag w:uri="urn:schemas-microsoft-com:office:smarttags" w:element="metricconverter">
        <w:smartTagPr>
          <w:attr w:name="ProductID" w:val="540 м2"/>
        </w:smartTagPr>
        <w:r w:rsidRPr="007F458D">
          <w:rPr>
            <w:rFonts w:ascii="Times New Roman" w:hAnsi="Times New Roman" w:cs="Times New Roman"/>
            <w:sz w:val="28"/>
            <w:szCs w:val="28"/>
          </w:rPr>
          <w:t>540 м</w:t>
        </w:r>
        <w:r w:rsidRPr="007F458D">
          <w:rPr>
            <w:rFonts w:ascii="Times New Roman" w:hAnsi="Times New Roman" w:cs="Times New Roman"/>
            <w:sz w:val="28"/>
            <w:szCs w:val="28"/>
            <w:vertAlign w:val="superscript"/>
          </w:rPr>
          <w:t>2</w:t>
        </w:r>
      </w:smartTag>
      <w:r w:rsidRPr="007F458D">
        <w:rPr>
          <w:rFonts w:ascii="Times New Roman" w:hAnsi="Times New Roman" w:cs="Times New Roman"/>
          <w:sz w:val="28"/>
          <w:szCs w:val="28"/>
        </w:rPr>
        <w:t xml:space="preserve">. Радиус зон составляет: безопасного удаления - от 58 до </w:t>
      </w:r>
      <w:smartTag w:uri="urn:schemas-microsoft-com:office:smarttags" w:element="metricconverter">
        <w:smartTagPr>
          <w:attr w:name="ProductID" w:val="144 м"/>
        </w:smartTagPr>
        <w:r w:rsidRPr="007F458D">
          <w:rPr>
            <w:rFonts w:ascii="Times New Roman" w:hAnsi="Times New Roman" w:cs="Times New Roman"/>
            <w:sz w:val="28"/>
            <w:szCs w:val="28"/>
          </w:rPr>
          <w:t>144 м</w:t>
        </w:r>
      </w:smartTag>
      <w:r w:rsidRPr="007F458D">
        <w:rPr>
          <w:rFonts w:ascii="Times New Roman" w:hAnsi="Times New Roman" w:cs="Times New Roman"/>
          <w:sz w:val="28"/>
          <w:szCs w:val="28"/>
        </w:rPr>
        <w:t xml:space="preserve">; сильных разрушений - до </w:t>
      </w:r>
      <w:smartTag w:uri="urn:schemas-microsoft-com:office:smarttags" w:element="metricconverter">
        <w:smartTagPr>
          <w:attr w:name="ProductID" w:val="89 м"/>
        </w:smartTagPr>
        <w:r w:rsidRPr="007F458D">
          <w:rPr>
            <w:rFonts w:ascii="Times New Roman" w:hAnsi="Times New Roman" w:cs="Times New Roman"/>
            <w:sz w:val="28"/>
            <w:szCs w:val="28"/>
          </w:rPr>
          <w:t>89 м</w:t>
        </w:r>
      </w:smartTag>
      <w:r w:rsidRPr="007F458D">
        <w:rPr>
          <w:rFonts w:ascii="Times New Roman" w:hAnsi="Times New Roman" w:cs="Times New Roman"/>
          <w:sz w:val="28"/>
          <w:szCs w:val="28"/>
        </w:rPr>
        <w:t xml:space="preserve">; полных разрушений - от 8 до </w:t>
      </w:r>
      <w:smartTag w:uri="urn:schemas-microsoft-com:office:smarttags" w:element="metricconverter">
        <w:smartTagPr>
          <w:attr w:name="ProductID" w:val="13 м"/>
        </w:smartTagPr>
        <w:r w:rsidRPr="007F458D">
          <w:rPr>
            <w:rFonts w:ascii="Times New Roman" w:hAnsi="Times New Roman" w:cs="Times New Roman"/>
            <w:sz w:val="28"/>
            <w:szCs w:val="28"/>
          </w:rPr>
          <w:t>13 м</w:t>
        </w:r>
      </w:smartTag>
      <w:r w:rsidRPr="007F458D">
        <w:rPr>
          <w:rFonts w:ascii="Times New Roman" w:hAnsi="Times New Roman" w:cs="Times New Roman"/>
          <w:sz w:val="28"/>
          <w:szCs w:val="28"/>
        </w:rPr>
        <w:t xml:space="preserve">. Расстояние от границы жилой зоны до места аварии – от 25 до </w:t>
      </w:r>
      <w:smartTag w:uri="urn:schemas-microsoft-com:office:smarttags" w:element="metricconverter">
        <w:smartTagPr>
          <w:attr w:name="ProductID" w:val="100 м"/>
        </w:smartTagPr>
        <w:r w:rsidRPr="007F458D">
          <w:rPr>
            <w:rFonts w:ascii="Times New Roman" w:hAnsi="Times New Roman" w:cs="Times New Roman"/>
            <w:sz w:val="28"/>
            <w:szCs w:val="28"/>
          </w:rPr>
          <w:t>100 м</w:t>
        </w:r>
      </w:smartTag>
      <w:r w:rsidRPr="007F458D">
        <w:rPr>
          <w:rFonts w:ascii="Times New Roman" w:hAnsi="Times New Roman" w:cs="Times New Roman"/>
          <w:sz w:val="28"/>
          <w:szCs w:val="28"/>
        </w:rPr>
        <w:t>. При этом возможное количество погибших может составить от 1 до 10 человек, количество пострадавших - до 50 человека. Ущерб - до 50 млн. рублей.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ab/>
      </w:r>
    </w:p>
    <w:p w:rsidR="00F10EFA" w:rsidRPr="007F458D" w:rsidRDefault="00F10EFA" w:rsidP="00F10EFA">
      <w:pPr>
        <w:spacing w:after="0" w:line="240" w:lineRule="auto"/>
        <w:ind w:firstLine="709"/>
        <w:contextualSpacing/>
        <w:jc w:val="both"/>
        <w:rPr>
          <w:rFonts w:ascii="Times New Roman" w:hAnsi="Times New Roman" w:cs="Times New Roman"/>
          <w:b/>
          <w:sz w:val="28"/>
          <w:szCs w:val="28"/>
        </w:rPr>
      </w:pPr>
      <w:r w:rsidRPr="007F458D">
        <w:rPr>
          <w:rFonts w:ascii="Times New Roman" w:hAnsi="Times New Roman" w:cs="Times New Roman"/>
          <w:b/>
          <w:sz w:val="28"/>
          <w:szCs w:val="28"/>
        </w:rPr>
        <w:t>д) аварии при перевозке СУГ</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Поражающие факторы:</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1. Воздушная ударная волна, образующаяся в результате взрывных превращений топливо-воздушной смеси (ТВС) при разливе топлива в открытом пространстве;</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2. Тепловое излучение горящих разлитий.</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Исходные данные для расчета последствий ЧС:</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1.Предполагается, что во взрыве облака ТВС принимает участие масса СУГ АЦ (</w:t>
      </w:r>
      <w:smartTag w:uri="urn:schemas-microsoft-com:office:smarttags" w:element="metricconverter">
        <w:smartTagPr>
          <w:attr w:name="ProductID" w:val="15 м3"/>
        </w:smartTagPr>
        <w:r w:rsidRPr="007F458D">
          <w:rPr>
            <w:rFonts w:ascii="Times New Roman" w:hAnsi="Times New Roman" w:cs="Times New Roman"/>
            <w:sz w:val="28"/>
            <w:szCs w:val="28"/>
          </w:rPr>
          <w:t>15 м3</w:t>
        </w:r>
      </w:smartTag>
      <w:r w:rsidRPr="007F458D">
        <w:rPr>
          <w:rFonts w:ascii="Times New Roman" w:hAnsi="Times New Roman" w:cs="Times New Roman"/>
          <w:sz w:val="28"/>
          <w:szCs w:val="28"/>
        </w:rPr>
        <w:t xml:space="preserve"> ), заполненного на 80 % . </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2.Плотность СУГ - 530 кг/м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3.Разгерметизация резервуара происходит мгновенно.</w:t>
      </w:r>
    </w:p>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 </w:t>
      </w:r>
      <w:r w:rsidRPr="007F458D">
        <w:rPr>
          <w:rFonts w:ascii="Times New Roman" w:hAnsi="Times New Roman" w:cs="Times New Roman"/>
          <w:sz w:val="28"/>
          <w:szCs w:val="28"/>
        </w:rPr>
        <w:tab/>
      </w:r>
    </w:p>
    <w:p w:rsidR="00F10EFA" w:rsidRPr="007F458D" w:rsidRDefault="00F10EFA" w:rsidP="00F10EFA">
      <w:pPr>
        <w:spacing w:after="0" w:line="240" w:lineRule="auto"/>
        <w:ind w:firstLine="709"/>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w:t>
      </w:r>
      <w:smartTag w:uri="urn:schemas-microsoft-com:office:smarttags" w:element="date">
        <w:smartTagPr>
          <w:attr w:name="Year" w:val="16"/>
          <w:attr w:name="Day" w:val="2"/>
          <w:attr w:name="Month" w:val="4"/>
          <w:attr w:name="ls" w:val="trans"/>
        </w:smartTagPr>
        <w:r w:rsidRPr="007F458D">
          <w:rPr>
            <w:rFonts w:ascii="Times New Roman" w:hAnsi="Times New Roman" w:cs="Times New Roman"/>
            <w:sz w:val="28"/>
            <w:szCs w:val="28"/>
          </w:rPr>
          <w:t>2.4.16.</w:t>
        </w:r>
      </w:smartTag>
      <w:r w:rsidRPr="007F458D">
        <w:rPr>
          <w:rFonts w:ascii="Times New Roman" w:hAnsi="Times New Roman" w:cs="Times New Roman"/>
          <w:sz w:val="28"/>
          <w:szCs w:val="28"/>
        </w:rPr>
        <w:t xml:space="preserve"> Результаты расчетов радиусов зон поражения людей</w:t>
      </w:r>
    </w:p>
    <w:tbl>
      <w:tblPr>
        <w:tblW w:w="9498" w:type="dxa"/>
        <w:tblInd w:w="-102" w:type="dxa"/>
        <w:tblLayout w:type="fixed"/>
        <w:tblCellMar>
          <w:left w:w="40" w:type="dxa"/>
          <w:right w:w="40" w:type="dxa"/>
        </w:tblCellMar>
        <w:tblLook w:val="0000" w:firstRow="0" w:lastRow="0" w:firstColumn="0" w:lastColumn="0" w:noHBand="0" w:noVBand="0"/>
      </w:tblPr>
      <w:tblGrid>
        <w:gridCol w:w="3562"/>
        <w:gridCol w:w="3960"/>
        <w:gridCol w:w="1976"/>
      </w:tblGrid>
      <w:tr w:rsidR="00F10EFA" w:rsidRPr="007F458D" w:rsidTr="00A04D65">
        <w:trPr>
          <w:trHeight w:hRule="exact" w:val="636"/>
        </w:trPr>
        <w:tc>
          <w:tcPr>
            <w:tcW w:w="3562"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Избыточное давление, ∆Р (кПа)</w:t>
            </w:r>
          </w:p>
          <w:p w:rsidR="00F10EFA" w:rsidRPr="007F458D" w:rsidRDefault="00F10EFA" w:rsidP="00A04D65">
            <w:pPr>
              <w:spacing w:after="0" w:line="240" w:lineRule="auto"/>
              <w:contextualSpacing/>
              <w:jc w:val="cente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Степень поражения</w:t>
            </w:r>
          </w:p>
        </w:tc>
        <w:tc>
          <w:tcPr>
            <w:tcW w:w="1976"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Радиус зоны</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поражения, м</w:t>
            </w:r>
          </w:p>
        </w:tc>
      </w:tr>
      <w:tr w:rsidR="00F10EFA" w:rsidRPr="007F458D" w:rsidTr="00A04D65">
        <w:trPr>
          <w:trHeight w:hRule="exact" w:val="279"/>
        </w:trPr>
        <w:tc>
          <w:tcPr>
            <w:tcW w:w="3562"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100</w:t>
            </w:r>
          </w:p>
          <w:p w:rsidR="00F10EFA" w:rsidRPr="007F458D" w:rsidRDefault="00F10EFA" w:rsidP="00A04D65">
            <w:pPr>
              <w:spacing w:after="0" w:line="240" w:lineRule="auto"/>
              <w:contextualSpacing/>
              <w:jc w:val="cente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Смертельное</w:t>
            </w:r>
          </w:p>
        </w:tc>
        <w:tc>
          <w:tcPr>
            <w:tcW w:w="1976"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49,6</w:t>
            </w:r>
          </w:p>
        </w:tc>
      </w:tr>
      <w:tr w:rsidR="00F10EFA" w:rsidRPr="007F458D" w:rsidTr="00A04D65">
        <w:trPr>
          <w:trHeight w:hRule="exact" w:val="269"/>
        </w:trPr>
        <w:tc>
          <w:tcPr>
            <w:tcW w:w="3562"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60</w:t>
            </w: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Тяжелые травмы</w:t>
            </w:r>
          </w:p>
        </w:tc>
        <w:tc>
          <w:tcPr>
            <w:tcW w:w="1976"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58,5</w:t>
            </w:r>
          </w:p>
        </w:tc>
      </w:tr>
      <w:tr w:rsidR="00F10EFA" w:rsidRPr="007F458D" w:rsidTr="00A04D65">
        <w:trPr>
          <w:trHeight w:hRule="exact" w:val="287"/>
        </w:trPr>
        <w:tc>
          <w:tcPr>
            <w:tcW w:w="3562"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Средние травмы</w:t>
            </w:r>
          </w:p>
        </w:tc>
        <w:tc>
          <w:tcPr>
            <w:tcW w:w="1976"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80,0</w:t>
            </w:r>
          </w:p>
          <w:p w:rsidR="00F10EFA" w:rsidRPr="007F458D" w:rsidRDefault="00F10EFA" w:rsidP="00A04D65">
            <w:pPr>
              <w:spacing w:after="0" w:line="240" w:lineRule="auto"/>
              <w:contextualSpacing/>
              <w:jc w:val="center"/>
              <w:rPr>
                <w:rFonts w:ascii="Times New Roman" w:hAnsi="Times New Roman" w:cs="Times New Roman"/>
                <w:sz w:val="24"/>
                <w:szCs w:val="24"/>
              </w:rPr>
            </w:pPr>
          </w:p>
        </w:tc>
      </w:tr>
      <w:tr w:rsidR="00F10EFA" w:rsidRPr="007F458D" w:rsidTr="00A04D65">
        <w:trPr>
          <w:trHeight w:hRule="exact" w:val="277"/>
        </w:trPr>
        <w:tc>
          <w:tcPr>
            <w:tcW w:w="3562"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p w:rsidR="00F10EFA" w:rsidRPr="007F458D" w:rsidRDefault="00F10EFA" w:rsidP="00A04D65">
            <w:pPr>
              <w:spacing w:after="0" w:line="240" w:lineRule="auto"/>
              <w:contextualSpacing/>
              <w:jc w:val="cente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Лёгкие травмы</w:t>
            </w:r>
          </w:p>
        </w:tc>
        <w:tc>
          <w:tcPr>
            <w:tcW w:w="1976"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121,8</w:t>
            </w:r>
          </w:p>
        </w:tc>
      </w:tr>
      <w:tr w:rsidR="00F10EFA" w:rsidRPr="007F458D" w:rsidTr="00A04D65">
        <w:trPr>
          <w:trHeight w:hRule="exact" w:val="280"/>
        </w:trPr>
        <w:tc>
          <w:tcPr>
            <w:tcW w:w="3562"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w:t>
            </w: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Порог поражения</w:t>
            </w:r>
          </w:p>
        </w:tc>
        <w:tc>
          <w:tcPr>
            <w:tcW w:w="1976"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347,9</w:t>
            </w:r>
          </w:p>
        </w:tc>
      </w:tr>
    </w:tbl>
    <w:p w:rsidR="00F10EFA" w:rsidRPr="007F458D" w:rsidRDefault="00F10EFA" w:rsidP="00F10EFA">
      <w:pPr>
        <w:spacing w:after="0" w:line="240" w:lineRule="auto"/>
        <w:contextualSpacing/>
        <w:jc w:val="center"/>
        <w:rPr>
          <w:rFonts w:ascii="Times New Roman" w:hAnsi="Times New Roman" w:cs="Times New Roman"/>
          <w:sz w:val="28"/>
          <w:szCs w:val="28"/>
        </w:rPr>
      </w:pPr>
    </w:p>
    <w:p w:rsidR="00F10EFA" w:rsidRPr="007F458D" w:rsidRDefault="00F10EFA" w:rsidP="00F10EFA">
      <w:pPr>
        <w:spacing w:after="0" w:line="240" w:lineRule="auto"/>
        <w:contextualSpacing/>
        <w:jc w:val="center"/>
        <w:rPr>
          <w:rFonts w:ascii="Times New Roman" w:hAnsi="Times New Roman" w:cs="Times New Roman"/>
          <w:sz w:val="28"/>
          <w:szCs w:val="28"/>
        </w:rPr>
      </w:pPr>
      <w:r w:rsidRPr="007F458D">
        <w:rPr>
          <w:rFonts w:ascii="Times New Roman" w:hAnsi="Times New Roman" w:cs="Times New Roman"/>
          <w:sz w:val="28"/>
          <w:szCs w:val="28"/>
        </w:rPr>
        <w:t>Таблица 4.</w:t>
      </w:r>
      <w:smartTag w:uri="urn:schemas-microsoft-com:office:smarttags" w:element="date">
        <w:smartTagPr>
          <w:attr w:name="Year" w:val="17"/>
          <w:attr w:name="Day" w:val="2"/>
          <w:attr w:name="Month" w:val="4"/>
          <w:attr w:name="ls" w:val="trans"/>
        </w:smartTagPr>
        <w:r w:rsidRPr="007F458D">
          <w:rPr>
            <w:rFonts w:ascii="Times New Roman" w:hAnsi="Times New Roman" w:cs="Times New Roman"/>
            <w:sz w:val="28"/>
            <w:szCs w:val="28"/>
          </w:rPr>
          <w:t>2.4.17</w:t>
        </w:r>
      </w:smartTag>
      <w:r w:rsidRPr="007F458D">
        <w:rPr>
          <w:rFonts w:ascii="Times New Roman" w:hAnsi="Times New Roman" w:cs="Times New Roman"/>
          <w:sz w:val="28"/>
          <w:szCs w:val="28"/>
        </w:rPr>
        <w:t>- Результаты расчетов радиусов зон разрушения зданий</w:t>
      </w:r>
    </w:p>
    <w:tbl>
      <w:tblPr>
        <w:tblW w:w="9498" w:type="dxa"/>
        <w:tblInd w:w="-102" w:type="dxa"/>
        <w:tblLayout w:type="fixed"/>
        <w:tblCellMar>
          <w:left w:w="40" w:type="dxa"/>
          <w:right w:w="40" w:type="dxa"/>
        </w:tblCellMar>
        <w:tblLook w:val="0000" w:firstRow="0" w:lastRow="0" w:firstColumn="0" w:lastColumn="0" w:noHBand="0" w:noVBand="0"/>
      </w:tblPr>
      <w:tblGrid>
        <w:gridCol w:w="2804"/>
        <w:gridCol w:w="3960"/>
        <w:gridCol w:w="2734"/>
      </w:tblGrid>
      <w:tr w:rsidR="00F10EFA" w:rsidRPr="007F458D" w:rsidTr="00A04D65">
        <w:trPr>
          <w:trHeight w:hRule="exact" w:val="662"/>
        </w:trPr>
        <w:tc>
          <w:tcPr>
            <w:tcW w:w="280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Избыточное давление, ∆Р (кПа)</w:t>
            </w:r>
          </w:p>
          <w:p w:rsidR="00F10EFA" w:rsidRPr="007F458D" w:rsidRDefault="00F10EFA" w:rsidP="00A04D65">
            <w:pPr>
              <w:spacing w:after="0" w:line="240" w:lineRule="auto"/>
              <w:contextualSpacing/>
              <w:jc w:val="cente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Степень разрушения</w:t>
            </w:r>
          </w:p>
        </w:tc>
        <w:tc>
          <w:tcPr>
            <w:tcW w:w="273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Радиус зоны разрушения,</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М</w:t>
            </w:r>
          </w:p>
        </w:tc>
      </w:tr>
      <w:tr w:rsidR="00F10EFA" w:rsidRPr="007F458D" w:rsidTr="00A04D65">
        <w:trPr>
          <w:trHeight w:hRule="exact" w:val="272"/>
        </w:trPr>
        <w:tc>
          <w:tcPr>
            <w:tcW w:w="280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100</w:t>
            </w:r>
          </w:p>
          <w:p w:rsidR="00F10EFA" w:rsidRPr="007F458D" w:rsidRDefault="00F10EFA" w:rsidP="00A04D65">
            <w:pPr>
              <w:spacing w:after="0" w:line="240" w:lineRule="auto"/>
              <w:contextualSpacing/>
              <w:jc w:val="cente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Полное разрушение</w:t>
            </w:r>
          </w:p>
        </w:tc>
        <w:tc>
          <w:tcPr>
            <w:tcW w:w="273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49,6</w:t>
            </w:r>
          </w:p>
        </w:tc>
      </w:tr>
      <w:tr w:rsidR="00F10EFA" w:rsidRPr="007F458D" w:rsidTr="00A04D65">
        <w:trPr>
          <w:trHeight w:hRule="exact" w:val="291"/>
        </w:trPr>
        <w:tc>
          <w:tcPr>
            <w:tcW w:w="280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53</w:t>
            </w: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50 % разрушение</w:t>
            </w:r>
          </w:p>
        </w:tc>
        <w:tc>
          <w:tcPr>
            <w:tcW w:w="273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70,0</w:t>
            </w:r>
          </w:p>
        </w:tc>
      </w:tr>
      <w:tr w:rsidR="00F10EFA" w:rsidRPr="007F458D" w:rsidTr="00A04D65">
        <w:trPr>
          <w:trHeight w:hRule="exact" w:val="294"/>
        </w:trPr>
        <w:tc>
          <w:tcPr>
            <w:tcW w:w="280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28</w:t>
            </w: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Среднее разрушение</w:t>
            </w:r>
          </w:p>
        </w:tc>
        <w:tc>
          <w:tcPr>
            <w:tcW w:w="273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100,0</w:t>
            </w:r>
          </w:p>
        </w:tc>
      </w:tr>
      <w:tr w:rsidR="00F10EFA" w:rsidRPr="007F458D" w:rsidTr="00A04D65">
        <w:trPr>
          <w:trHeight w:hRule="exact" w:val="271"/>
        </w:trPr>
        <w:tc>
          <w:tcPr>
            <w:tcW w:w="280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Умеренное разрушение</w:t>
            </w:r>
          </w:p>
        </w:tc>
        <w:tc>
          <w:tcPr>
            <w:tcW w:w="273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176,4</w:t>
            </w:r>
          </w:p>
        </w:tc>
      </w:tr>
      <w:tr w:rsidR="00F10EFA" w:rsidRPr="007F458D" w:rsidTr="00A04D65">
        <w:trPr>
          <w:trHeight w:hRule="exact" w:val="664"/>
        </w:trPr>
        <w:tc>
          <w:tcPr>
            <w:tcW w:w="280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w:t>
            </w:r>
          </w:p>
          <w:p w:rsidR="00F10EFA" w:rsidRPr="007F458D" w:rsidRDefault="00F10EFA" w:rsidP="00A04D65">
            <w:pPr>
              <w:spacing w:after="0" w:line="240" w:lineRule="auto"/>
              <w:contextualSpacing/>
              <w:jc w:val="center"/>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Малые повреждения</w:t>
            </w:r>
          </w:p>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(Разбита часть остекления)</w:t>
            </w:r>
          </w:p>
        </w:tc>
        <w:tc>
          <w:tcPr>
            <w:tcW w:w="2734" w:type="dxa"/>
            <w:tcBorders>
              <w:top w:val="single" w:sz="6" w:space="0" w:color="auto"/>
              <w:left w:val="single" w:sz="6" w:space="0" w:color="auto"/>
              <w:bottom w:val="single" w:sz="6" w:space="0" w:color="auto"/>
              <w:right w:val="single" w:sz="6" w:space="0" w:color="auto"/>
            </w:tcBorders>
          </w:tcPr>
          <w:p w:rsidR="00F10EFA" w:rsidRPr="007F458D" w:rsidRDefault="00F10EFA"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538,8</w:t>
            </w:r>
          </w:p>
        </w:tc>
      </w:tr>
    </w:tbl>
    <w:p w:rsidR="00F10EFA" w:rsidRPr="007F458D" w:rsidRDefault="00F10EFA" w:rsidP="00F10EFA">
      <w:pPr>
        <w:spacing w:after="0" w:line="240" w:lineRule="auto"/>
        <w:ind w:firstLine="709"/>
        <w:contextualSpacing/>
        <w:jc w:val="both"/>
        <w:rPr>
          <w:rFonts w:ascii="Times New Roman" w:hAnsi="Times New Roman" w:cs="Times New Roman"/>
          <w:sz w:val="28"/>
          <w:szCs w:val="28"/>
        </w:rPr>
      </w:pPr>
    </w:p>
    <w:p w:rsidR="00C611DA" w:rsidRPr="007F458D" w:rsidRDefault="00F10EFA" w:rsidP="00C611DA">
      <w:pPr>
        <w:spacing w:after="0" w:line="240" w:lineRule="auto"/>
        <w:ind w:firstLine="567"/>
        <w:rPr>
          <w:rFonts w:ascii="Times New Roman" w:hAnsi="Times New Roman"/>
          <w:sz w:val="28"/>
          <w:szCs w:val="28"/>
        </w:rPr>
      </w:pPr>
      <w:r w:rsidRPr="007F458D">
        <w:rPr>
          <w:rFonts w:ascii="Times New Roman" w:hAnsi="Times New Roman"/>
          <w:sz w:val="28"/>
          <w:szCs w:val="28"/>
        </w:rPr>
        <w:t xml:space="preserve">Выводы: В результате приведенных расчетов видно, что при авариях с утечкой СУГ на транспорте его количество, участвующего в аварии составит от 5 до 20 тонн. Радиус зон составляет: безопасного удаления - до </w:t>
      </w:r>
      <w:smartTag w:uri="urn:schemas-microsoft-com:office:smarttags" w:element="metricconverter">
        <w:smartTagPr>
          <w:attr w:name="ProductID" w:val="540 м"/>
        </w:smartTagPr>
        <w:r w:rsidRPr="007F458D">
          <w:rPr>
            <w:rFonts w:ascii="Times New Roman" w:hAnsi="Times New Roman"/>
            <w:sz w:val="28"/>
            <w:szCs w:val="28"/>
          </w:rPr>
          <w:t>540 м</w:t>
        </w:r>
      </w:smartTag>
      <w:r w:rsidRPr="007F458D">
        <w:rPr>
          <w:rFonts w:ascii="Times New Roman" w:hAnsi="Times New Roman"/>
          <w:sz w:val="28"/>
          <w:szCs w:val="28"/>
        </w:rPr>
        <w:t xml:space="preserve">; сильных разрушений - до </w:t>
      </w:r>
      <w:smartTag w:uri="urn:schemas-microsoft-com:office:smarttags" w:element="metricconverter">
        <w:smartTagPr>
          <w:attr w:name="ProductID" w:val="70 м"/>
        </w:smartTagPr>
        <w:r w:rsidRPr="007F458D">
          <w:rPr>
            <w:rFonts w:ascii="Times New Roman" w:hAnsi="Times New Roman"/>
            <w:sz w:val="28"/>
            <w:szCs w:val="28"/>
          </w:rPr>
          <w:t>70 м</w:t>
        </w:r>
      </w:smartTag>
      <w:r w:rsidRPr="007F458D">
        <w:rPr>
          <w:rFonts w:ascii="Times New Roman" w:hAnsi="Times New Roman"/>
          <w:sz w:val="28"/>
          <w:szCs w:val="28"/>
        </w:rPr>
        <w:t xml:space="preserve">; полных разрушений - до </w:t>
      </w:r>
      <w:smartTag w:uri="urn:schemas-microsoft-com:office:smarttags" w:element="metricconverter">
        <w:smartTagPr>
          <w:attr w:name="ProductID" w:val="50 м"/>
        </w:smartTagPr>
        <w:r w:rsidRPr="007F458D">
          <w:rPr>
            <w:rFonts w:ascii="Times New Roman" w:hAnsi="Times New Roman"/>
            <w:sz w:val="28"/>
            <w:szCs w:val="28"/>
          </w:rPr>
          <w:t>50 м</w:t>
        </w:r>
      </w:smartTag>
      <w:r w:rsidRPr="007F458D">
        <w:rPr>
          <w:rFonts w:ascii="Times New Roman" w:hAnsi="Times New Roman"/>
          <w:sz w:val="28"/>
          <w:szCs w:val="28"/>
        </w:rPr>
        <w:t xml:space="preserve">. Расстояние от границы жилой зоны до места аварии при перевозке автомобильным транспортом – от 25 до </w:t>
      </w:r>
      <w:smartTag w:uri="urn:schemas-microsoft-com:office:smarttags" w:element="metricconverter">
        <w:smartTagPr>
          <w:attr w:name="ProductID" w:val="100 м"/>
        </w:smartTagPr>
        <w:r w:rsidRPr="007F458D">
          <w:rPr>
            <w:rFonts w:ascii="Times New Roman" w:hAnsi="Times New Roman"/>
            <w:sz w:val="28"/>
            <w:szCs w:val="28"/>
          </w:rPr>
          <w:t>100 м</w:t>
        </w:r>
      </w:smartTag>
      <w:r w:rsidRPr="007F458D">
        <w:rPr>
          <w:rFonts w:ascii="Times New Roman" w:hAnsi="Times New Roman"/>
          <w:sz w:val="28"/>
          <w:szCs w:val="28"/>
        </w:rPr>
        <w:t>. При этом возможное количество погибших может составить от 1 до 10 человек, количество пострадавших - до 50 человека. Ущерб - до 50 млн. рублей.</w:t>
      </w:r>
    </w:p>
    <w:p w:rsidR="003F31E2" w:rsidRPr="007F458D" w:rsidRDefault="003F31E2" w:rsidP="00C611DA">
      <w:pPr>
        <w:spacing w:after="0" w:line="240" w:lineRule="auto"/>
        <w:ind w:firstLine="567"/>
        <w:rPr>
          <w:rFonts w:ascii="Times New Roman" w:hAnsi="Times New Roman"/>
          <w:sz w:val="28"/>
          <w:szCs w:val="28"/>
        </w:rPr>
      </w:pPr>
    </w:p>
    <w:p w:rsidR="009C1867" w:rsidRPr="007F458D" w:rsidRDefault="009C1867" w:rsidP="00C611DA">
      <w:pPr>
        <w:spacing w:after="0" w:line="240" w:lineRule="auto"/>
        <w:ind w:firstLine="567"/>
        <w:rPr>
          <w:rFonts w:ascii="Times New Roman" w:hAnsi="Times New Roman"/>
          <w:sz w:val="28"/>
          <w:szCs w:val="28"/>
        </w:rPr>
      </w:pPr>
    </w:p>
    <w:p w:rsidR="00CA66AD" w:rsidRPr="007F458D" w:rsidRDefault="007A51FA" w:rsidP="009C1867">
      <w:pPr>
        <w:spacing w:after="0" w:line="240" w:lineRule="auto"/>
        <w:ind w:firstLine="567"/>
        <w:jc w:val="center"/>
        <w:outlineLvl w:val="2"/>
        <w:rPr>
          <w:rFonts w:ascii="Times New Roman" w:eastAsiaTheme="majorEastAsia" w:hAnsi="Times New Roman" w:cs="Times New Roman"/>
          <w:b/>
          <w:bCs/>
          <w:sz w:val="28"/>
          <w:szCs w:val="28"/>
        </w:rPr>
      </w:pPr>
      <w:r w:rsidRPr="007F458D">
        <w:rPr>
          <w:rFonts w:ascii="Times New Roman" w:eastAsiaTheme="majorEastAsia" w:hAnsi="Times New Roman" w:cs="Times New Roman"/>
          <w:b/>
          <w:bCs/>
          <w:sz w:val="28"/>
          <w:szCs w:val="28"/>
        </w:rPr>
        <w:t>4.2.5. Анализ возможных последствий аварий на автозаправочн</w:t>
      </w:r>
      <w:r w:rsidR="003F31E2" w:rsidRPr="007F458D">
        <w:rPr>
          <w:rFonts w:ascii="Times New Roman" w:eastAsiaTheme="majorEastAsia" w:hAnsi="Times New Roman" w:cs="Times New Roman"/>
          <w:b/>
          <w:bCs/>
          <w:sz w:val="28"/>
          <w:szCs w:val="28"/>
        </w:rPr>
        <w:t>ых</w:t>
      </w:r>
      <w:r w:rsidRPr="007F458D">
        <w:rPr>
          <w:rFonts w:ascii="Times New Roman" w:eastAsiaTheme="majorEastAsia" w:hAnsi="Times New Roman" w:cs="Times New Roman"/>
          <w:b/>
          <w:bCs/>
          <w:sz w:val="28"/>
          <w:szCs w:val="28"/>
        </w:rPr>
        <w:t xml:space="preserve"> станци</w:t>
      </w:r>
      <w:r w:rsidR="003F31E2" w:rsidRPr="007F458D">
        <w:rPr>
          <w:rFonts w:ascii="Times New Roman" w:eastAsiaTheme="majorEastAsia" w:hAnsi="Times New Roman" w:cs="Times New Roman"/>
          <w:b/>
          <w:bCs/>
          <w:sz w:val="28"/>
          <w:szCs w:val="28"/>
        </w:rPr>
        <w:t>ях</w:t>
      </w:r>
      <w:r w:rsidRPr="007F458D">
        <w:rPr>
          <w:rFonts w:ascii="Times New Roman" w:eastAsiaTheme="majorEastAsia" w:hAnsi="Times New Roman" w:cs="Times New Roman"/>
          <w:b/>
          <w:bCs/>
          <w:sz w:val="28"/>
          <w:szCs w:val="28"/>
        </w:rPr>
        <w:t xml:space="preserve"> (АЗС), газовых котельных</w:t>
      </w:r>
      <w:r w:rsidR="003F31E2" w:rsidRPr="007F458D">
        <w:rPr>
          <w:rFonts w:ascii="Times New Roman" w:eastAsiaTheme="majorEastAsia" w:hAnsi="Times New Roman" w:cs="Times New Roman"/>
          <w:b/>
          <w:bCs/>
          <w:sz w:val="28"/>
          <w:szCs w:val="28"/>
        </w:rPr>
        <w:t>, ГРП, ШРП</w:t>
      </w:r>
      <w:r w:rsidRPr="007F458D">
        <w:rPr>
          <w:rFonts w:ascii="Times New Roman" w:eastAsiaTheme="majorEastAsia" w:hAnsi="Times New Roman" w:cs="Times New Roman"/>
          <w:b/>
          <w:bCs/>
          <w:sz w:val="28"/>
          <w:szCs w:val="28"/>
        </w:rPr>
        <w:t xml:space="preserve"> и газопроводах</w:t>
      </w:r>
    </w:p>
    <w:p w:rsidR="009C1867" w:rsidRPr="007F458D" w:rsidRDefault="009C1867" w:rsidP="001E2FF0">
      <w:pPr>
        <w:pStyle w:val="afff1"/>
        <w:shd w:val="clear" w:color="auto" w:fill="FFFFFF"/>
        <w:tabs>
          <w:tab w:val="left" w:pos="851"/>
        </w:tabs>
        <w:spacing w:before="0" w:beforeAutospacing="0" w:after="0" w:afterAutospacing="0" w:line="240" w:lineRule="auto"/>
        <w:ind w:firstLine="709"/>
        <w:rPr>
          <w:rFonts w:ascii="Times New Roman" w:hAnsi="Times New Roman"/>
          <w:i/>
          <w:color w:val="auto"/>
          <w:sz w:val="28"/>
          <w:szCs w:val="28"/>
          <w:lang w:val="ru-RU"/>
        </w:rPr>
      </w:pPr>
    </w:p>
    <w:p w:rsidR="007A51FA" w:rsidRPr="007F458D" w:rsidRDefault="00EA44F7" w:rsidP="001E2FF0">
      <w:pPr>
        <w:pStyle w:val="afff1"/>
        <w:shd w:val="clear" w:color="auto" w:fill="FFFFFF"/>
        <w:tabs>
          <w:tab w:val="left" w:pos="851"/>
        </w:tabs>
        <w:spacing w:before="0" w:beforeAutospacing="0" w:after="0" w:afterAutospacing="0" w:line="240" w:lineRule="auto"/>
        <w:ind w:firstLine="709"/>
        <w:rPr>
          <w:rFonts w:ascii="Times New Roman" w:hAnsi="Times New Roman"/>
          <w:i/>
          <w:color w:val="auto"/>
          <w:sz w:val="28"/>
          <w:szCs w:val="28"/>
          <w:lang w:val="ru-RU"/>
        </w:rPr>
      </w:pPr>
      <w:r w:rsidRPr="007F458D">
        <w:rPr>
          <w:rFonts w:ascii="Times New Roman" w:hAnsi="Times New Roman"/>
          <w:i/>
          <w:color w:val="auto"/>
          <w:sz w:val="28"/>
          <w:szCs w:val="28"/>
          <w:lang w:val="ru-RU"/>
        </w:rPr>
        <w:t>Автозаправочные станции (АЗС)</w:t>
      </w:r>
    </w:p>
    <w:p w:rsidR="00EA44F7" w:rsidRPr="007F458D" w:rsidRDefault="00EA44F7" w:rsidP="00EA44F7">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Возникновение поражающих факторов, представляющих опасность для людей, зданий, сооружений и техники, расположенных на территории АЗС, возможно:</w:t>
      </w:r>
    </w:p>
    <w:p w:rsidR="00EA44F7" w:rsidRPr="007F458D" w:rsidRDefault="00EA44F7" w:rsidP="003E4639">
      <w:pPr>
        <w:pStyle w:val="af0"/>
        <w:numPr>
          <w:ilvl w:val="0"/>
          <w:numId w:val="136"/>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при пожарах, причинами которых может стать неисправность оборудования, несоблюдение норм пожарной безопасности;</w:t>
      </w:r>
    </w:p>
    <w:p w:rsidR="00EA44F7" w:rsidRPr="007F458D" w:rsidRDefault="00EA44F7" w:rsidP="003E4639">
      <w:pPr>
        <w:pStyle w:val="af0"/>
        <w:numPr>
          <w:ilvl w:val="0"/>
          <w:numId w:val="136"/>
        </w:numPr>
        <w:tabs>
          <w:tab w:val="left" w:pos="1134"/>
        </w:tabs>
        <w:spacing w:after="0" w:line="240" w:lineRule="auto"/>
        <w:ind w:left="0" w:firstLine="709"/>
        <w:jc w:val="both"/>
        <w:rPr>
          <w:rFonts w:ascii="Times New Roman" w:hAnsi="Times New Roman" w:cs="Times New Roman"/>
          <w:sz w:val="28"/>
          <w:szCs w:val="28"/>
        </w:rPr>
      </w:pPr>
      <w:r w:rsidRPr="007F458D">
        <w:rPr>
          <w:rFonts w:ascii="Times New Roman" w:hAnsi="Times New Roman" w:cs="Times New Roman"/>
          <w:sz w:val="28"/>
          <w:szCs w:val="28"/>
        </w:rPr>
        <w:t>при неконтролируемом высвобождении запасенной на объекте энергии. На автозаправочной станции имеется: запасенная химическая энергия (горючие материалы), запасенная механическая энергия (кинетическая – движущиеся автомобили и др.).</w:t>
      </w:r>
    </w:p>
    <w:p w:rsidR="00EA44F7" w:rsidRPr="007F458D" w:rsidRDefault="00EA44F7" w:rsidP="00EA44F7">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Анализ опасностей, связанных с авариями на автозаправочных станциях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 на автозаправочную станцию.</w:t>
      </w:r>
    </w:p>
    <w:p w:rsidR="00EA44F7" w:rsidRPr="007F458D" w:rsidRDefault="00EA44F7" w:rsidP="00EA44F7">
      <w:pPr>
        <w:spacing w:after="0" w:line="240" w:lineRule="auto"/>
        <w:ind w:firstLine="709"/>
        <w:jc w:val="both"/>
        <w:rPr>
          <w:rFonts w:ascii="Times New Roman" w:hAnsi="Times New Roman" w:cs="Times New Roman"/>
          <w:bCs/>
          <w:sz w:val="28"/>
          <w:szCs w:val="28"/>
        </w:rPr>
      </w:pPr>
      <w:r w:rsidRPr="007F458D">
        <w:rPr>
          <w:rFonts w:ascii="Times New Roman" w:hAnsi="Times New Roman" w:cs="Times New Roman"/>
          <w:sz w:val="28"/>
          <w:szCs w:val="28"/>
        </w:rPr>
        <w:t xml:space="preserve">Потенциально опасные вещества, обращающиеся на АЗС – </w:t>
      </w:r>
      <w:r w:rsidRPr="007F458D">
        <w:rPr>
          <w:rFonts w:ascii="Times New Roman" w:hAnsi="Times New Roman" w:cs="Times New Roman"/>
          <w:bCs/>
          <w:sz w:val="28"/>
          <w:szCs w:val="28"/>
        </w:rPr>
        <w:t>бензин, дизельное топливо, сжиженный газ (пропан, бутан).</w:t>
      </w:r>
    </w:p>
    <w:p w:rsidR="007A51FA" w:rsidRPr="007F458D" w:rsidRDefault="00EA44F7" w:rsidP="00EA44F7">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Аварии на АЗС при самом неблагоприятном развитии носят локальный характер. Возможно возгорание зданий и сооружений при аварийных ситуациях топливозаправщика.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в пределах горящего оборудования и операторной. Наиболее вероятным результатом воздействия взрывных явлений на объекте будут разрушение здания операторной, навеса и топливораздаточной колонки (ТРК).</w:t>
      </w:r>
    </w:p>
    <w:p w:rsidR="00EA44F7" w:rsidRPr="007F458D" w:rsidRDefault="00EA44F7" w:rsidP="00944A18">
      <w:pPr>
        <w:pStyle w:val="afff1"/>
        <w:shd w:val="clear" w:color="auto" w:fill="FFFFFF"/>
        <w:tabs>
          <w:tab w:val="left" w:pos="851"/>
        </w:tabs>
        <w:spacing w:before="0" w:beforeAutospacing="0" w:after="0" w:afterAutospacing="0" w:line="240" w:lineRule="auto"/>
        <w:ind w:firstLine="567"/>
        <w:rPr>
          <w:rFonts w:ascii="Times New Roman" w:hAnsi="Times New Roman"/>
          <w:color w:val="auto"/>
          <w:sz w:val="28"/>
          <w:szCs w:val="28"/>
          <w:lang w:val="ru-RU"/>
        </w:rPr>
      </w:pPr>
    </w:p>
    <w:p w:rsidR="00D32EF7" w:rsidRPr="007F458D" w:rsidRDefault="005F3DC3" w:rsidP="001E2FF0">
      <w:pPr>
        <w:pStyle w:val="afff1"/>
        <w:shd w:val="clear" w:color="auto" w:fill="FFFFFF"/>
        <w:tabs>
          <w:tab w:val="left" w:pos="851"/>
        </w:tabs>
        <w:spacing w:before="0" w:beforeAutospacing="0" w:after="0" w:afterAutospacing="0" w:line="240" w:lineRule="auto"/>
        <w:ind w:firstLine="709"/>
        <w:rPr>
          <w:rFonts w:ascii="Times New Roman" w:hAnsi="Times New Roman"/>
          <w:i/>
          <w:color w:val="auto"/>
          <w:sz w:val="28"/>
          <w:szCs w:val="28"/>
          <w:lang w:val="ru-RU"/>
        </w:rPr>
      </w:pPr>
      <w:r w:rsidRPr="007F458D">
        <w:rPr>
          <w:rFonts w:ascii="Times New Roman" w:hAnsi="Times New Roman"/>
          <w:i/>
          <w:color w:val="auto"/>
          <w:sz w:val="28"/>
          <w:szCs w:val="28"/>
          <w:lang w:val="ru-RU"/>
        </w:rPr>
        <w:t>Г</w:t>
      </w:r>
      <w:r w:rsidR="00D32EF7" w:rsidRPr="007F458D">
        <w:rPr>
          <w:rFonts w:ascii="Times New Roman" w:hAnsi="Times New Roman"/>
          <w:i/>
          <w:color w:val="auto"/>
          <w:sz w:val="28"/>
          <w:szCs w:val="28"/>
          <w:lang w:val="ru-RU"/>
        </w:rPr>
        <w:t>азовые котельные, ГРП, ШРП, газопроводы</w:t>
      </w:r>
    </w:p>
    <w:p w:rsidR="00D32EF7" w:rsidRPr="007F458D" w:rsidRDefault="00D32EF7" w:rsidP="00D32EF7">
      <w:pPr>
        <w:spacing w:after="0" w:line="240" w:lineRule="auto"/>
        <w:ind w:firstLine="709"/>
        <w:jc w:val="both"/>
        <w:rPr>
          <w:rFonts w:ascii="Times New Roman" w:hAnsi="Times New Roman" w:cs="Times New Roman"/>
          <w:iCs/>
          <w:sz w:val="28"/>
          <w:szCs w:val="28"/>
        </w:rPr>
      </w:pPr>
      <w:r w:rsidRPr="007F458D">
        <w:rPr>
          <w:rFonts w:ascii="Times New Roman" w:hAnsi="Times New Roman" w:cs="Times New Roman"/>
          <w:iCs/>
          <w:sz w:val="28"/>
          <w:szCs w:val="28"/>
        </w:rPr>
        <w:t xml:space="preserve">Газораспределительные сети населенных пунктов поселения представляют собой двухступенчатую систему газопроводов среднего и низкого давления, с установленными на них газорегуляторными пунктами (ГРП, ШРП) для последовательного снижения давления газа перед газоиспользующим оборудованием потребителей. </w:t>
      </w:r>
    </w:p>
    <w:p w:rsidR="00D32EF7" w:rsidRPr="007F458D" w:rsidRDefault="00D32EF7" w:rsidP="00D32EF7">
      <w:pPr>
        <w:spacing w:after="0" w:line="240" w:lineRule="auto"/>
        <w:ind w:firstLine="709"/>
        <w:jc w:val="both"/>
        <w:rPr>
          <w:rFonts w:ascii="Times New Roman" w:hAnsi="Times New Roman" w:cs="Times New Roman"/>
          <w:iCs/>
          <w:sz w:val="28"/>
          <w:szCs w:val="28"/>
        </w:rPr>
      </w:pPr>
      <w:r w:rsidRPr="007F458D">
        <w:rPr>
          <w:rFonts w:ascii="Times New Roman" w:hAnsi="Times New Roman" w:cs="Times New Roman"/>
          <w:iCs/>
          <w:sz w:val="28"/>
          <w:szCs w:val="28"/>
        </w:rPr>
        <w:t>Потенциально опасное вещество, обращающееся на объектах – природный газ.</w:t>
      </w:r>
    </w:p>
    <w:p w:rsidR="00D32EF7" w:rsidRPr="007F458D" w:rsidRDefault="00D32EF7" w:rsidP="00D32EF7">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Возникновение ЧС на объектах газоснабжения и газопотребления может быть связано с износом производственных фондов, нарушением правил эксплуатации систем и оборудования, </w:t>
      </w:r>
      <w:r w:rsidRPr="007F458D">
        <w:rPr>
          <w:rFonts w:ascii="Times New Roman" w:hAnsi="Times New Roman" w:cs="Times New Roman"/>
          <w:bCs/>
          <w:sz w:val="28"/>
          <w:szCs w:val="28"/>
        </w:rPr>
        <w:t xml:space="preserve">нарушением правил производства строительных работ, </w:t>
      </w:r>
      <w:r w:rsidRPr="007F458D">
        <w:rPr>
          <w:rFonts w:ascii="Times New Roman" w:hAnsi="Times New Roman" w:cs="Times New Roman"/>
          <w:sz w:val="28"/>
          <w:szCs w:val="28"/>
        </w:rPr>
        <w:t>перебоями в электроснабжении, погодными явлениями.</w:t>
      </w:r>
    </w:p>
    <w:p w:rsidR="00D32EF7" w:rsidRPr="007F458D" w:rsidRDefault="00D32EF7" w:rsidP="00D32EF7">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 xml:space="preserve">При аварии на газопроводе на территории населенного пункта может произойти проникновение природного газа в помещения зданий, в результате чего возможно образование взрыво- и пожароопасной газовоздушной смеси, которая при наличии источника зажигания способна к взрыву (повышению давления в помещении за счет сгорания горючей смеси), приводящему к разрушению зданий и травмированию людей. </w:t>
      </w:r>
    </w:p>
    <w:p w:rsidR="00D32EF7" w:rsidRPr="007F458D" w:rsidRDefault="00D32EF7" w:rsidP="001E2FF0">
      <w:pPr>
        <w:spacing w:after="0" w:line="240" w:lineRule="auto"/>
        <w:ind w:firstLine="709"/>
        <w:jc w:val="both"/>
        <w:rPr>
          <w:rFonts w:ascii="Times New Roman" w:hAnsi="Times New Roman" w:cs="Times New Roman"/>
          <w:sz w:val="28"/>
          <w:szCs w:val="28"/>
        </w:rPr>
      </w:pPr>
      <w:r w:rsidRPr="007F458D">
        <w:rPr>
          <w:rFonts w:ascii="Times New Roman" w:hAnsi="Times New Roman" w:cs="Times New Roman"/>
          <w:sz w:val="28"/>
          <w:szCs w:val="28"/>
        </w:rPr>
        <w:t>В результате аварий на объектах газоснабжения и газопотребления возможно возникновение техногенных ЧС локального, муниципального характера.</w:t>
      </w:r>
    </w:p>
    <w:p w:rsidR="00D32EF7" w:rsidRPr="007F458D" w:rsidRDefault="00D32EF7" w:rsidP="00D32EF7">
      <w:pPr>
        <w:pStyle w:val="afff1"/>
        <w:shd w:val="clear" w:color="auto" w:fill="FFFFFF"/>
        <w:tabs>
          <w:tab w:val="left" w:pos="851"/>
        </w:tabs>
        <w:spacing w:before="0" w:beforeAutospacing="0" w:after="0" w:afterAutospacing="0" w:line="240" w:lineRule="auto"/>
        <w:ind w:firstLine="567"/>
        <w:rPr>
          <w:rFonts w:ascii="Times New Roman" w:hAnsi="Times New Roman"/>
          <w:color w:val="auto"/>
          <w:sz w:val="28"/>
          <w:szCs w:val="28"/>
          <w:lang w:val="ru-RU"/>
        </w:rPr>
      </w:pPr>
    </w:p>
    <w:p w:rsidR="00C611DA" w:rsidRPr="007F458D" w:rsidRDefault="00C611DA" w:rsidP="00C611DA">
      <w:pPr>
        <w:pStyle w:val="000"/>
        <w:jc w:val="center"/>
        <w:outlineLvl w:val="1"/>
        <w:rPr>
          <w:sz w:val="28"/>
          <w:szCs w:val="28"/>
        </w:rPr>
      </w:pPr>
      <w:bookmarkStart w:id="247" w:name="_Toc17980457"/>
      <w:bookmarkStart w:id="248" w:name="_Toc23196468"/>
      <w:r w:rsidRPr="007F458D">
        <w:rPr>
          <w:b/>
          <w:sz w:val="28"/>
          <w:szCs w:val="28"/>
        </w:rPr>
        <w:t xml:space="preserve">4.3. </w:t>
      </w:r>
      <w:bookmarkEnd w:id="247"/>
      <w:r w:rsidRPr="007F458D">
        <w:rPr>
          <w:b/>
          <w:sz w:val="28"/>
          <w:szCs w:val="28"/>
        </w:rPr>
        <w:t>Чрезвычайные ситуации биолого - социального характера</w:t>
      </w:r>
      <w:bookmarkEnd w:id="248"/>
    </w:p>
    <w:p w:rsidR="00C611DA" w:rsidRPr="007F458D" w:rsidRDefault="00C611DA" w:rsidP="00C611DA">
      <w:pPr>
        <w:spacing w:after="0" w:line="240" w:lineRule="auto"/>
        <w:rPr>
          <w:rFonts w:ascii="Times New Roman" w:hAnsi="Times New Roman" w:cs="Times New Roman"/>
          <w:sz w:val="28"/>
          <w:szCs w:val="28"/>
        </w:rPr>
      </w:pPr>
    </w:p>
    <w:p w:rsidR="00C611DA" w:rsidRPr="007F458D" w:rsidRDefault="00C611DA" w:rsidP="00C611DA">
      <w:pPr>
        <w:pStyle w:val="000"/>
        <w:tabs>
          <w:tab w:val="left" w:pos="8931"/>
        </w:tabs>
        <w:ind w:left="567" w:right="1274" w:firstLine="0"/>
        <w:jc w:val="center"/>
        <w:outlineLvl w:val="2"/>
        <w:rPr>
          <w:b/>
          <w:sz w:val="28"/>
          <w:szCs w:val="28"/>
        </w:rPr>
      </w:pPr>
      <w:bookmarkStart w:id="249" w:name="_Toc23196469"/>
      <w:r w:rsidRPr="007F458D">
        <w:rPr>
          <w:b/>
          <w:sz w:val="28"/>
          <w:szCs w:val="28"/>
        </w:rPr>
        <w:t>4.3.1. Перечень существующих и возможных источников ЧС биолого - социального характера на проектируемой территории</w:t>
      </w:r>
      <w:bookmarkEnd w:id="249"/>
    </w:p>
    <w:p w:rsidR="00944A18" w:rsidRPr="007F458D" w:rsidRDefault="00944A18" w:rsidP="00944A18">
      <w:pPr>
        <w:tabs>
          <w:tab w:val="left" w:pos="851"/>
        </w:tabs>
        <w:spacing w:after="0" w:line="240" w:lineRule="auto"/>
        <w:ind w:firstLine="567"/>
        <w:rPr>
          <w:rFonts w:ascii="Times New Roman" w:hAnsi="Times New Roman" w:cs="Times New Roman"/>
          <w:sz w:val="28"/>
          <w:szCs w:val="28"/>
        </w:rPr>
      </w:pPr>
    </w:p>
    <w:p w:rsidR="00944A18" w:rsidRPr="007F458D" w:rsidRDefault="00944A18" w:rsidP="009D73A5">
      <w:pPr>
        <w:tabs>
          <w:tab w:val="left" w:pos="851"/>
        </w:tabs>
        <w:spacing w:after="0" w:line="240" w:lineRule="auto"/>
        <w:ind w:firstLine="567"/>
        <w:jc w:val="both"/>
        <w:rPr>
          <w:rFonts w:ascii="Times New Roman" w:hAnsi="Times New Roman" w:cs="Times New Roman"/>
          <w:sz w:val="28"/>
          <w:szCs w:val="28"/>
        </w:rPr>
      </w:pPr>
      <w:r w:rsidRPr="007F458D">
        <w:rPr>
          <w:rFonts w:ascii="Times New Roman" w:hAnsi="Times New Roman" w:cs="Times New Roman"/>
          <w:sz w:val="28"/>
          <w:szCs w:val="28"/>
        </w:rPr>
        <w:t>На территории Тим</w:t>
      </w:r>
      <w:r w:rsidR="00190B42" w:rsidRPr="007F458D">
        <w:rPr>
          <w:rFonts w:ascii="Times New Roman" w:hAnsi="Times New Roman" w:cs="Times New Roman"/>
          <w:sz w:val="28"/>
          <w:szCs w:val="28"/>
        </w:rPr>
        <w:t>и</w:t>
      </w:r>
      <w:r w:rsidRPr="007F458D">
        <w:rPr>
          <w:rFonts w:ascii="Times New Roman" w:hAnsi="Times New Roman" w:cs="Times New Roman"/>
          <w:sz w:val="28"/>
          <w:szCs w:val="28"/>
        </w:rPr>
        <w:t>рязевского сельского поселения отсутствуют места захоронения биологических отходов – скотомогильники, биотермические ямы.</w:t>
      </w:r>
    </w:p>
    <w:p w:rsidR="009D73A5" w:rsidRPr="007F458D" w:rsidRDefault="009D73A5" w:rsidP="00944A18">
      <w:pPr>
        <w:pStyle w:val="afff1"/>
        <w:shd w:val="clear" w:color="auto" w:fill="FFFFFF"/>
        <w:spacing w:before="0" w:beforeAutospacing="0" w:after="0" w:afterAutospacing="0" w:line="240" w:lineRule="auto"/>
        <w:rPr>
          <w:color w:val="auto"/>
          <w:sz w:val="28"/>
          <w:szCs w:val="28"/>
          <w:lang w:val="ru-RU"/>
        </w:rPr>
      </w:pPr>
    </w:p>
    <w:p w:rsidR="009D73A5" w:rsidRPr="007F458D" w:rsidRDefault="009D73A5" w:rsidP="009D73A5">
      <w:pPr>
        <w:pStyle w:val="000"/>
        <w:tabs>
          <w:tab w:val="left" w:pos="8931"/>
        </w:tabs>
        <w:ind w:left="567" w:right="1274" w:firstLine="0"/>
        <w:jc w:val="center"/>
        <w:outlineLvl w:val="2"/>
        <w:rPr>
          <w:b/>
          <w:sz w:val="28"/>
          <w:szCs w:val="28"/>
        </w:rPr>
      </w:pPr>
      <w:bookmarkStart w:id="250" w:name="_Toc23196470"/>
      <w:r w:rsidRPr="007F458D">
        <w:rPr>
          <w:b/>
          <w:sz w:val="28"/>
          <w:szCs w:val="28"/>
        </w:rPr>
        <w:t>4.3.2. Мероприятия по снижению рисков возникновения ЧС биолого-социального характера</w:t>
      </w:r>
      <w:bookmarkEnd w:id="250"/>
    </w:p>
    <w:p w:rsidR="009D73A5" w:rsidRPr="007F458D" w:rsidRDefault="009D73A5" w:rsidP="009D73A5">
      <w:pPr>
        <w:pStyle w:val="000"/>
        <w:tabs>
          <w:tab w:val="left" w:pos="8931"/>
        </w:tabs>
        <w:ind w:left="567" w:right="1276" w:firstLine="0"/>
        <w:jc w:val="center"/>
        <w:rPr>
          <w:b/>
          <w:sz w:val="28"/>
          <w:szCs w:val="28"/>
        </w:rPr>
      </w:pPr>
    </w:p>
    <w:p w:rsidR="009D73A5" w:rsidRPr="007F458D" w:rsidRDefault="009D73A5" w:rsidP="009D73A5">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Основными мероприятиями по защите от природно-очаговых инфекций являются : разработка системы предупреждения населения, вакцинация населения и скота. </w:t>
      </w:r>
    </w:p>
    <w:p w:rsidR="009D73A5" w:rsidRPr="007F458D" w:rsidRDefault="009D73A5" w:rsidP="009D73A5">
      <w:pPr>
        <w:spacing w:after="0" w:line="240" w:lineRule="auto"/>
        <w:ind w:firstLine="709"/>
        <w:contextualSpacing/>
        <w:jc w:val="both"/>
        <w:rPr>
          <w:rFonts w:ascii="Times New Roman" w:hAnsi="Times New Roman" w:cs="Times New Roman"/>
          <w:b/>
          <w:sz w:val="28"/>
          <w:szCs w:val="28"/>
        </w:rPr>
      </w:pPr>
      <w:r w:rsidRPr="007F458D">
        <w:rPr>
          <w:rFonts w:ascii="Times New Roman" w:hAnsi="Times New Roman" w:cs="Times New Roman"/>
          <w:b/>
          <w:sz w:val="28"/>
          <w:szCs w:val="28"/>
        </w:rPr>
        <w:t>Геморрагическая лихорадка</w:t>
      </w:r>
    </w:p>
    <w:p w:rsidR="009D73A5" w:rsidRPr="007F458D" w:rsidRDefault="009D73A5" w:rsidP="009D73A5">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Профилактические мероприятия направлены на уничтожение источников инфекции – мышевидных грызунов. Мероприятия также направлены на исключение контакта людей с грызунами и их продуктами жизнедеятельности и возможности загрязнения испражнениями грызунов продуктов питания и воды. При необходимости размещения людей в природных очагах геморрагической лихорадки выбирают места, не населенные грызунами, очищают их от бурьяна, травы, кустарника, валежника. Специфическая профилактика не разработана.</w:t>
      </w:r>
    </w:p>
    <w:p w:rsidR="009D73A5" w:rsidRPr="007F458D" w:rsidRDefault="009D73A5" w:rsidP="009D73A5">
      <w:pPr>
        <w:spacing w:after="0" w:line="240" w:lineRule="auto"/>
        <w:ind w:firstLine="709"/>
        <w:contextualSpacing/>
        <w:jc w:val="both"/>
        <w:rPr>
          <w:rFonts w:ascii="Times New Roman" w:hAnsi="Times New Roman" w:cs="Times New Roman"/>
          <w:b/>
          <w:sz w:val="28"/>
          <w:szCs w:val="28"/>
        </w:rPr>
      </w:pPr>
      <w:r w:rsidRPr="007F458D">
        <w:rPr>
          <w:rFonts w:ascii="Times New Roman" w:hAnsi="Times New Roman" w:cs="Times New Roman"/>
          <w:b/>
          <w:sz w:val="28"/>
          <w:szCs w:val="28"/>
        </w:rPr>
        <w:t>Лептоспироз</w:t>
      </w:r>
    </w:p>
    <w:p w:rsidR="009D73A5" w:rsidRPr="007F458D" w:rsidRDefault="009D73A5" w:rsidP="009D73A5">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Для предупреждения распространения инфекции рекомендуется вакцинировать против лептоспирозов домашних животных. Кроме того, важна пропаганда индивидуальных мер предупреждения заболевания: выбор для купания известных, безопасных водоемов, соблюдение правил личной гигиены, хранение пищевых продуктов и питьевой воды в местах, недоступных для грызунов, применение защитных масок и перчаток при разборке сараев, погребов, других построек и при уходе за животными. </w:t>
      </w:r>
    </w:p>
    <w:p w:rsidR="009D73A5" w:rsidRPr="007F458D" w:rsidRDefault="009D73A5" w:rsidP="009D73A5">
      <w:pPr>
        <w:spacing w:after="0" w:line="240" w:lineRule="auto"/>
        <w:ind w:firstLine="709"/>
        <w:contextualSpacing/>
        <w:jc w:val="both"/>
        <w:rPr>
          <w:rFonts w:ascii="Times New Roman" w:hAnsi="Times New Roman" w:cs="Times New Roman"/>
          <w:b/>
          <w:sz w:val="28"/>
          <w:szCs w:val="28"/>
        </w:rPr>
      </w:pPr>
      <w:r w:rsidRPr="007F458D">
        <w:rPr>
          <w:rFonts w:ascii="Times New Roman" w:hAnsi="Times New Roman" w:cs="Times New Roman"/>
          <w:b/>
          <w:sz w:val="28"/>
          <w:szCs w:val="28"/>
        </w:rPr>
        <w:t>Сибирская язва</w:t>
      </w:r>
    </w:p>
    <w:p w:rsidR="00B057BB" w:rsidRPr="007F458D" w:rsidRDefault="009D73A5" w:rsidP="009D73A5">
      <w:pPr>
        <w:pStyle w:val="afff1"/>
        <w:shd w:val="clear" w:color="auto" w:fill="FFFFFF"/>
        <w:spacing w:before="0" w:beforeAutospacing="0" w:after="0" w:afterAutospacing="0" w:line="240" w:lineRule="auto"/>
        <w:rPr>
          <w:rFonts w:ascii="Times New Roman" w:hAnsi="Times New Roman"/>
          <w:color w:val="auto"/>
          <w:sz w:val="28"/>
          <w:szCs w:val="28"/>
          <w:lang w:val="ru-RU"/>
        </w:rPr>
      </w:pPr>
      <w:r w:rsidRPr="007F458D">
        <w:rPr>
          <w:rFonts w:ascii="Times New Roman" w:hAnsi="Times New Roman"/>
          <w:color w:val="auto"/>
          <w:sz w:val="28"/>
          <w:szCs w:val="28"/>
          <w:lang w:val="ru-RU"/>
        </w:rPr>
        <w:t>Основное значение имеют мероприятия по предупреждению и ликвидации заболеваемости сельскохозяйственных животных. Выявленных больных животных следует изолировать, а их трупы сжигать. Зараженные объекты (стойла, кормушки и др.) необходимо обеззараживать. Учитывая крайнюю стойкость спор сибирской язвы в почве (до нескольких десятков лет), значительную эпидемиологическую опасность представляют большинство свалок и скотомогильников.</w:t>
      </w:r>
    </w:p>
    <w:p w:rsidR="00B057BB" w:rsidRPr="007F458D" w:rsidRDefault="00B057BB" w:rsidP="009D73A5">
      <w:pPr>
        <w:pStyle w:val="afff1"/>
        <w:shd w:val="clear" w:color="auto" w:fill="FFFFFF"/>
        <w:spacing w:before="0" w:beforeAutospacing="0" w:after="0" w:afterAutospacing="0" w:line="240" w:lineRule="auto"/>
        <w:rPr>
          <w:rFonts w:ascii="Times New Roman" w:hAnsi="Times New Roman"/>
          <w:color w:val="auto"/>
          <w:sz w:val="28"/>
          <w:szCs w:val="28"/>
          <w:lang w:val="ru-RU"/>
        </w:rPr>
      </w:pPr>
    </w:p>
    <w:p w:rsidR="005B3B2E" w:rsidRPr="007F458D" w:rsidRDefault="005B3B2E" w:rsidP="003E4639">
      <w:pPr>
        <w:pStyle w:val="af0"/>
        <w:numPr>
          <w:ilvl w:val="0"/>
          <w:numId w:val="107"/>
        </w:numPr>
        <w:spacing w:after="0" w:line="240" w:lineRule="auto"/>
        <w:jc w:val="center"/>
        <w:outlineLvl w:val="0"/>
        <w:rPr>
          <w:rFonts w:ascii="Times New Roman" w:eastAsia="Times New Roman" w:hAnsi="Times New Roman" w:cs="Times New Roman"/>
          <w:b/>
          <w:bCs/>
          <w:sz w:val="28"/>
          <w:szCs w:val="28"/>
          <w:lang w:eastAsia="ru-RU"/>
        </w:rPr>
      </w:pPr>
      <w:bookmarkStart w:id="251" w:name="_Toc23196471"/>
      <w:r w:rsidRPr="007F458D">
        <w:rPr>
          <w:rFonts w:ascii="Times New Roman" w:eastAsia="Times New Roman" w:hAnsi="Times New Roman" w:cs="Times New Roman"/>
          <w:b/>
          <w:bCs/>
          <w:sz w:val="28"/>
          <w:szCs w:val="28"/>
          <w:lang w:eastAsia="ru-RU"/>
        </w:rPr>
        <w:t>ПЕРЕЧЕНЬ МЕРОПРИЯТИЙ ПО ОБЕСПЕЧЕНИЮ ПОЖАРНОЙ БЕЗОПАСНОСТИ</w:t>
      </w:r>
      <w:bookmarkEnd w:id="251"/>
    </w:p>
    <w:p w:rsidR="005B3B2E" w:rsidRPr="007F458D" w:rsidRDefault="005B3B2E" w:rsidP="005B3B2E">
      <w:pPr>
        <w:pStyle w:val="af0"/>
        <w:spacing w:after="0" w:line="240" w:lineRule="auto"/>
        <w:ind w:left="1072"/>
        <w:jc w:val="center"/>
        <w:rPr>
          <w:rFonts w:ascii="Times New Roman" w:eastAsia="Times New Roman" w:hAnsi="Times New Roman" w:cs="Times New Roman"/>
          <w:b/>
          <w:bCs/>
          <w:sz w:val="28"/>
          <w:szCs w:val="28"/>
          <w:lang w:eastAsia="ru-RU"/>
        </w:rPr>
      </w:pPr>
    </w:p>
    <w:p w:rsidR="005B3B2E" w:rsidRPr="007F458D" w:rsidRDefault="005B3B2E" w:rsidP="005B3B2E">
      <w:pPr>
        <w:pStyle w:val="affffffff7"/>
        <w:rPr>
          <w:color w:val="auto"/>
        </w:rPr>
      </w:pPr>
      <w:bookmarkStart w:id="252" w:name="_Toc23196472"/>
      <w:r w:rsidRPr="007F458D">
        <w:rPr>
          <w:color w:val="auto"/>
        </w:rPr>
        <w:t>5.1. Территориальная организация противопожарной деятельности</w:t>
      </w:r>
      <w:bookmarkEnd w:id="252"/>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Пожары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области.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В целях защиты жизни, здоровья, имущества граждан и юридических лиц, государственного и муниципального имущества от пожаров создается система обеспечения пожарной безопасности.</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Система обеспечения пожарной безопасности содержит комплекс мероприятий, исключающих возможность превышения значений допустимого пожарного риска, установленных Федеральным законом Российской Федерации от </w:t>
      </w:r>
      <w:smartTag w:uri="urn:schemas-microsoft-com:office:smarttags" w:element="date">
        <w:smartTagPr>
          <w:attr w:name="Year" w:val="2008"/>
          <w:attr w:name="Day" w:val="22"/>
          <w:attr w:name="Month" w:val="7"/>
          <w:attr w:name="ls" w:val="trans"/>
        </w:smartTagPr>
        <w:r w:rsidRPr="007F458D">
          <w:rPr>
            <w:rFonts w:ascii="Times New Roman" w:hAnsi="Times New Roman" w:cs="Times New Roman"/>
            <w:sz w:val="28"/>
            <w:szCs w:val="28"/>
          </w:rPr>
          <w:t>22 июля 2008 года</w:t>
        </w:r>
      </w:smartTag>
      <w:r w:rsidRPr="007F458D">
        <w:rPr>
          <w:rFonts w:ascii="Times New Roman" w:hAnsi="Times New Roman" w:cs="Times New Roman"/>
          <w:sz w:val="28"/>
          <w:szCs w:val="28"/>
        </w:rPr>
        <w:t xml:space="preserve"> № 123-ФЗ («Технический регламент о требованиях пожарной безопасности»), и направленных на предотвращение опасности причинения вреда жизни, здоровью, имуществу граждан и юридических лиц, государственному и муниципальному имуществу в результате пожара.</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Система обеспечения пожарной безопасности объекта защиты включает в себя: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систему предотвращения пожара;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систему противопожарной защиты;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комплекс организационно-технических мероприятий по обеспечению пожарной безопасности.</w:t>
      </w:r>
    </w:p>
    <w:p w:rsidR="00F206D5" w:rsidRPr="007F458D" w:rsidRDefault="00F206D5" w:rsidP="00F206D5">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F206D5" w:rsidRPr="007F458D" w:rsidRDefault="00F206D5" w:rsidP="00F206D5">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На территории муниципального образования </w:t>
      </w:r>
      <w:r w:rsidR="00BE680E" w:rsidRPr="007F458D">
        <w:rPr>
          <w:rFonts w:ascii="Times New Roman" w:hAnsi="Times New Roman" w:cs="Times New Roman"/>
          <w:sz w:val="28"/>
          <w:szCs w:val="28"/>
        </w:rPr>
        <w:t>«</w:t>
      </w:r>
      <w:r w:rsidRPr="007F458D">
        <w:rPr>
          <w:rFonts w:ascii="Times New Roman" w:hAnsi="Times New Roman" w:cs="Times New Roman"/>
          <w:sz w:val="28"/>
          <w:szCs w:val="28"/>
        </w:rPr>
        <w:t>Тимирязевское сельское поселение</w:t>
      </w:r>
      <w:r w:rsidR="00BE680E" w:rsidRPr="007F458D">
        <w:rPr>
          <w:rFonts w:ascii="Times New Roman" w:hAnsi="Times New Roman" w:cs="Times New Roman"/>
          <w:sz w:val="28"/>
          <w:szCs w:val="28"/>
        </w:rPr>
        <w:t>»</w:t>
      </w:r>
      <w:r w:rsidRPr="007F458D">
        <w:rPr>
          <w:rFonts w:ascii="Times New Roman" w:hAnsi="Times New Roman" w:cs="Times New Roman"/>
          <w:sz w:val="28"/>
          <w:szCs w:val="28"/>
        </w:rPr>
        <w:t xml:space="preserve"> расположена 1 пожарно-спасательная часть. Её характеристики и месторасположение указаны в таблице.</w:t>
      </w:r>
    </w:p>
    <w:tbl>
      <w:tblPr>
        <w:tblStyle w:val="af2"/>
        <w:tblW w:w="0" w:type="auto"/>
        <w:tblLook w:val="04A0" w:firstRow="1" w:lastRow="0" w:firstColumn="1" w:lastColumn="0" w:noHBand="0" w:noVBand="1"/>
      </w:tblPr>
      <w:tblGrid>
        <w:gridCol w:w="605"/>
        <w:gridCol w:w="2011"/>
        <w:gridCol w:w="2455"/>
        <w:gridCol w:w="1743"/>
        <w:gridCol w:w="1332"/>
        <w:gridCol w:w="2275"/>
      </w:tblGrid>
      <w:tr w:rsidR="00F206D5" w:rsidRPr="007F458D" w:rsidTr="0086039B">
        <w:tc>
          <w:tcPr>
            <w:tcW w:w="605" w:type="dxa"/>
            <w:vAlign w:val="center"/>
          </w:tcPr>
          <w:p w:rsidR="00F206D5" w:rsidRPr="007F458D" w:rsidRDefault="00F206D5" w:rsidP="0086039B">
            <w:pPr>
              <w:pStyle w:val="af0"/>
              <w:ind w:left="0"/>
              <w:jc w:val="center"/>
              <w:rPr>
                <w:rFonts w:ascii="Times New Roman" w:eastAsia="Times New Roman" w:hAnsi="Times New Roman" w:cs="Times New Roman"/>
                <w:b/>
                <w:bCs/>
                <w:sz w:val="24"/>
                <w:szCs w:val="24"/>
                <w:lang w:eastAsia="ru-RU"/>
              </w:rPr>
            </w:pPr>
            <w:r w:rsidRPr="007F458D">
              <w:rPr>
                <w:rFonts w:ascii="Times New Roman" w:eastAsia="Times New Roman" w:hAnsi="Times New Roman" w:cs="Times New Roman"/>
                <w:b/>
                <w:bCs/>
                <w:sz w:val="24"/>
                <w:szCs w:val="24"/>
                <w:lang w:eastAsia="ru-RU"/>
              </w:rPr>
              <w:t>№ п/п</w:t>
            </w:r>
          </w:p>
        </w:tc>
        <w:tc>
          <w:tcPr>
            <w:tcW w:w="2011" w:type="dxa"/>
            <w:vAlign w:val="center"/>
          </w:tcPr>
          <w:p w:rsidR="00F206D5" w:rsidRPr="007F458D" w:rsidRDefault="00F206D5" w:rsidP="0086039B">
            <w:pPr>
              <w:pStyle w:val="af0"/>
              <w:ind w:left="0"/>
              <w:jc w:val="center"/>
              <w:rPr>
                <w:rFonts w:ascii="Times New Roman" w:eastAsia="Times New Roman" w:hAnsi="Times New Roman" w:cs="Times New Roman"/>
                <w:b/>
                <w:bCs/>
                <w:sz w:val="24"/>
                <w:szCs w:val="24"/>
                <w:lang w:eastAsia="ru-RU"/>
              </w:rPr>
            </w:pPr>
            <w:r w:rsidRPr="007F458D">
              <w:rPr>
                <w:rFonts w:ascii="Times New Roman" w:eastAsia="Times New Roman" w:hAnsi="Times New Roman" w:cs="Times New Roman"/>
                <w:b/>
                <w:bCs/>
                <w:sz w:val="24"/>
                <w:szCs w:val="24"/>
                <w:lang w:eastAsia="ru-RU"/>
              </w:rPr>
              <w:t>Наименование аварийно-спасательного формирования</w:t>
            </w:r>
          </w:p>
        </w:tc>
        <w:tc>
          <w:tcPr>
            <w:tcW w:w="2455" w:type="dxa"/>
            <w:vAlign w:val="center"/>
          </w:tcPr>
          <w:p w:rsidR="00F206D5" w:rsidRPr="007F458D" w:rsidRDefault="00F206D5" w:rsidP="0086039B">
            <w:pPr>
              <w:pStyle w:val="af0"/>
              <w:ind w:left="0"/>
              <w:jc w:val="center"/>
              <w:rPr>
                <w:rFonts w:ascii="Times New Roman" w:eastAsia="Times New Roman" w:hAnsi="Times New Roman" w:cs="Times New Roman"/>
                <w:b/>
                <w:bCs/>
                <w:sz w:val="24"/>
                <w:szCs w:val="24"/>
                <w:lang w:eastAsia="ru-RU"/>
              </w:rPr>
            </w:pPr>
            <w:r w:rsidRPr="007F458D">
              <w:rPr>
                <w:rFonts w:ascii="Times New Roman" w:eastAsia="Times New Roman" w:hAnsi="Times New Roman" w:cs="Times New Roman"/>
                <w:b/>
                <w:bCs/>
                <w:sz w:val="24"/>
                <w:szCs w:val="24"/>
                <w:lang w:eastAsia="ru-RU"/>
              </w:rPr>
              <w:t>Адрес</w:t>
            </w:r>
          </w:p>
        </w:tc>
        <w:tc>
          <w:tcPr>
            <w:tcW w:w="1743" w:type="dxa"/>
            <w:vAlign w:val="center"/>
          </w:tcPr>
          <w:p w:rsidR="00F206D5" w:rsidRPr="007F458D" w:rsidRDefault="00F206D5" w:rsidP="0086039B">
            <w:pPr>
              <w:pStyle w:val="af0"/>
              <w:ind w:left="0"/>
              <w:jc w:val="center"/>
              <w:rPr>
                <w:rFonts w:ascii="Times New Roman" w:eastAsia="Times New Roman" w:hAnsi="Times New Roman" w:cs="Times New Roman"/>
                <w:b/>
                <w:bCs/>
                <w:sz w:val="24"/>
                <w:szCs w:val="24"/>
                <w:lang w:eastAsia="ru-RU"/>
              </w:rPr>
            </w:pPr>
          </w:p>
          <w:p w:rsidR="00F206D5" w:rsidRPr="007F458D" w:rsidRDefault="00F206D5" w:rsidP="0086039B">
            <w:pPr>
              <w:jc w:val="center"/>
              <w:rPr>
                <w:rFonts w:ascii="Times New Roman" w:hAnsi="Times New Roman" w:cs="Times New Roman"/>
                <w:b/>
                <w:sz w:val="24"/>
                <w:szCs w:val="24"/>
                <w:lang w:eastAsia="ru-RU"/>
              </w:rPr>
            </w:pPr>
          </w:p>
          <w:p w:rsidR="00F206D5" w:rsidRPr="007F458D" w:rsidRDefault="00F206D5" w:rsidP="0086039B">
            <w:pPr>
              <w:jc w:val="center"/>
              <w:rPr>
                <w:rFonts w:ascii="Times New Roman" w:hAnsi="Times New Roman" w:cs="Times New Roman"/>
                <w:b/>
                <w:sz w:val="24"/>
                <w:szCs w:val="24"/>
                <w:lang w:eastAsia="ru-RU"/>
              </w:rPr>
            </w:pPr>
            <w:r w:rsidRPr="007F458D">
              <w:rPr>
                <w:rFonts w:ascii="Times New Roman" w:hAnsi="Times New Roman" w:cs="Times New Roman"/>
                <w:b/>
                <w:sz w:val="24"/>
                <w:szCs w:val="24"/>
                <w:lang w:eastAsia="ru-RU"/>
              </w:rPr>
              <w:t>Учредители</w:t>
            </w:r>
          </w:p>
        </w:tc>
        <w:tc>
          <w:tcPr>
            <w:tcW w:w="1332" w:type="dxa"/>
            <w:vAlign w:val="center"/>
          </w:tcPr>
          <w:p w:rsidR="00F206D5" w:rsidRPr="007F458D" w:rsidRDefault="00F206D5" w:rsidP="0086039B">
            <w:pPr>
              <w:pStyle w:val="af0"/>
              <w:ind w:left="0"/>
              <w:jc w:val="center"/>
              <w:rPr>
                <w:rFonts w:ascii="Times New Roman" w:eastAsia="Times New Roman" w:hAnsi="Times New Roman" w:cs="Times New Roman"/>
                <w:b/>
                <w:bCs/>
                <w:sz w:val="24"/>
                <w:szCs w:val="24"/>
                <w:lang w:eastAsia="ru-RU"/>
              </w:rPr>
            </w:pPr>
            <w:r w:rsidRPr="007F458D">
              <w:rPr>
                <w:rFonts w:ascii="Times New Roman" w:eastAsia="Times New Roman" w:hAnsi="Times New Roman" w:cs="Times New Roman"/>
                <w:b/>
                <w:bCs/>
                <w:sz w:val="24"/>
                <w:szCs w:val="24"/>
                <w:lang w:eastAsia="ru-RU"/>
              </w:rPr>
              <w:t>Колич. состав: всего/спа-сателей</w:t>
            </w:r>
          </w:p>
        </w:tc>
        <w:tc>
          <w:tcPr>
            <w:tcW w:w="2275" w:type="dxa"/>
            <w:vAlign w:val="center"/>
          </w:tcPr>
          <w:p w:rsidR="00F206D5" w:rsidRPr="007F458D" w:rsidRDefault="00F206D5" w:rsidP="0086039B">
            <w:pPr>
              <w:pStyle w:val="af0"/>
              <w:ind w:left="0"/>
              <w:jc w:val="center"/>
              <w:rPr>
                <w:rFonts w:ascii="Times New Roman" w:eastAsia="Times New Roman" w:hAnsi="Times New Roman" w:cs="Times New Roman"/>
                <w:b/>
                <w:bCs/>
                <w:sz w:val="24"/>
                <w:szCs w:val="24"/>
                <w:lang w:eastAsia="ru-RU"/>
              </w:rPr>
            </w:pPr>
            <w:r w:rsidRPr="007F458D">
              <w:rPr>
                <w:rFonts w:ascii="Times New Roman" w:eastAsia="Times New Roman" w:hAnsi="Times New Roman" w:cs="Times New Roman"/>
                <w:b/>
                <w:bCs/>
                <w:sz w:val="24"/>
                <w:szCs w:val="24"/>
                <w:lang w:eastAsia="ru-RU"/>
              </w:rPr>
              <w:t>Кол-во автотранспортных средств/в том числе оснащенных спецсигналами</w:t>
            </w:r>
          </w:p>
        </w:tc>
      </w:tr>
      <w:tr w:rsidR="00F206D5" w:rsidRPr="007F458D" w:rsidTr="0086039B">
        <w:tc>
          <w:tcPr>
            <w:tcW w:w="605" w:type="dxa"/>
            <w:vAlign w:val="center"/>
          </w:tcPr>
          <w:p w:rsidR="00F206D5" w:rsidRPr="007F458D" w:rsidRDefault="00F206D5" w:rsidP="0086039B">
            <w:pPr>
              <w:pStyle w:val="af0"/>
              <w:ind w:left="0"/>
              <w:jc w:val="center"/>
              <w:rPr>
                <w:rFonts w:ascii="Times New Roman" w:eastAsia="Times New Roman" w:hAnsi="Times New Roman" w:cs="Times New Roman"/>
                <w:bCs/>
                <w:sz w:val="24"/>
                <w:szCs w:val="24"/>
                <w:lang w:eastAsia="ru-RU"/>
              </w:rPr>
            </w:pPr>
            <w:r w:rsidRPr="007F458D">
              <w:rPr>
                <w:rFonts w:ascii="Times New Roman" w:eastAsia="Times New Roman" w:hAnsi="Times New Roman" w:cs="Times New Roman"/>
                <w:bCs/>
                <w:sz w:val="24"/>
                <w:szCs w:val="24"/>
                <w:lang w:eastAsia="ru-RU"/>
              </w:rPr>
              <w:t>1</w:t>
            </w:r>
          </w:p>
        </w:tc>
        <w:tc>
          <w:tcPr>
            <w:tcW w:w="2011" w:type="dxa"/>
          </w:tcPr>
          <w:p w:rsidR="00F206D5" w:rsidRPr="007F458D" w:rsidRDefault="00F206D5" w:rsidP="00BE680E">
            <w:pPr>
              <w:pStyle w:val="af0"/>
              <w:ind w:left="0"/>
              <w:rPr>
                <w:rFonts w:ascii="Times New Roman" w:eastAsia="Times New Roman" w:hAnsi="Times New Roman" w:cs="Times New Roman"/>
                <w:bCs/>
                <w:sz w:val="24"/>
                <w:szCs w:val="24"/>
                <w:lang w:eastAsia="ru-RU"/>
              </w:rPr>
            </w:pPr>
            <w:r w:rsidRPr="007F458D">
              <w:rPr>
                <w:rFonts w:ascii="Times New Roman" w:eastAsia="Times New Roman" w:hAnsi="Times New Roman" w:cs="Times New Roman"/>
                <w:bCs/>
                <w:sz w:val="24"/>
                <w:szCs w:val="24"/>
                <w:lang w:eastAsia="ru-RU"/>
              </w:rPr>
              <w:t xml:space="preserve">64 ПЧ 1 отряда Управления ППС ОГКУ </w:t>
            </w:r>
            <w:r w:rsidR="00BE680E" w:rsidRPr="007F458D">
              <w:rPr>
                <w:rFonts w:ascii="Times New Roman" w:eastAsia="Times New Roman" w:hAnsi="Times New Roman" w:cs="Times New Roman"/>
                <w:bCs/>
                <w:sz w:val="24"/>
                <w:szCs w:val="24"/>
                <w:lang w:eastAsia="ru-RU"/>
              </w:rPr>
              <w:t>«</w:t>
            </w:r>
            <w:r w:rsidRPr="007F458D">
              <w:rPr>
                <w:rFonts w:ascii="Times New Roman" w:eastAsia="Times New Roman" w:hAnsi="Times New Roman" w:cs="Times New Roman"/>
                <w:bCs/>
                <w:sz w:val="24"/>
                <w:szCs w:val="24"/>
                <w:lang w:eastAsia="ru-RU"/>
              </w:rPr>
              <w:t>Служба ГЗ и ПБ Ульяновской области</w:t>
            </w:r>
            <w:r w:rsidR="00BE680E" w:rsidRPr="007F458D">
              <w:rPr>
                <w:rFonts w:ascii="Times New Roman" w:eastAsia="Times New Roman" w:hAnsi="Times New Roman" w:cs="Times New Roman"/>
                <w:bCs/>
                <w:sz w:val="24"/>
                <w:szCs w:val="24"/>
                <w:lang w:eastAsia="ru-RU"/>
              </w:rPr>
              <w:t>»</w:t>
            </w:r>
          </w:p>
        </w:tc>
        <w:tc>
          <w:tcPr>
            <w:tcW w:w="2455" w:type="dxa"/>
          </w:tcPr>
          <w:p w:rsidR="00F206D5" w:rsidRPr="007F458D" w:rsidRDefault="00F206D5" w:rsidP="0086039B">
            <w:pPr>
              <w:pStyle w:val="af0"/>
              <w:ind w:left="0"/>
              <w:rPr>
                <w:rFonts w:ascii="Times New Roman" w:eastAsia="Times New Roman" w:hAnsi="Times New Roman" w:cs="Times New Roman"/>
                <w:bCs/>
                <w:sz w:val="24"/>
                <w:szCs w:val="24"/>
                <w:lang w:eastAsia="ru-RU"/>
              </w:rPr>
            </w:pPr>
            <w:r w:rsidRPr="007F458D">
              <w:rPr>
                <w:rFonts w:ascii="Times New Roman" w:eastAsia="Times New Roman" w:hAnsi="Times New Roman" w:cs="Times New Roman"/>
                <w:bCs/>
                <w:sz w:val="24"/>
                <w:szCs w:val="24"/>
                <w:lang w:eastAsia="ru-RU"/>
              </w:rPr>
              <w:t>Ульяновская обл. с. Новый Урень, ул. Школьная, 25В, тел.: 8-(84254) 35-1-23; 8(84254) 95-1-23</w:t>
            </w:r>
          </w:p>
        </w:tc>
        <w:tc>
          <w:tcPr>
            <w:tcW w:w="1743" w:type="dxa"/>
          </w:tcPr>
          <w:p w:rsidR="00F206D5" w:rsidRPr="007F458D" w:rsidRDefault="00F206D5" w:rsidP="0086039B">
            <w:pPr>
              <w:pStyle w:val="af0"/>
              <w:ind w:left="0"/>
              <w:jc w:val="center"/>
              <w:rPr>
                <w:rFonts w:ascii="Times New Roman" w:eastAsia="Times New Roman" w:hAnsi="Times New Roman" w:cs="Times New Roman"/>
                <w:bCs/>
                <w:sz w:val="24"/>
                <w:szCs w:val="24"/>
                <w:lang w:eastAsia="ru-RU"/>
              </w:rPr>
            </w:pPr>
            <w:r w:rsidRPr="007F458D">
              <w:rPr>
                <w:rFonts w:ascii="Times New Roman" w:eastAsia="Times New Roman" w:hAnsi="Times New Roman" w:cs="Times New Roman"/>
                <w:bCs/>
                <w:sz w:val="24"/>
                <w:szCs w:val="24"/>
                <w:lang w:eastAsia="ru-RU"/>
              </w:rPr>
              <w:t>Правительство Ульяновской области</w:t>
            </w:r>
          </w:p>
        </w:tc>
        <w:tc>
          <w:tcPr>
            <w:tcW w:w="1332" w:type="dxa"/>
          </w:tcPr>
          <w:p w:rsidR="00F206D5" w:rsidRPr="007F458D" w:rsidRDefault="00F206D5" w:rsidP="0086039B">
            <w:pPr>
              <w:pStyle w:val="af0"/>
              <w:ind w:left="0"/>
              <w:jc w:val="center"/>
              <w:rPr>
                <w:rFonts w:ascii="Times New Roman" w:eastAsia="Times New Roman" w:hAnsi="Times New Roman" w:cs="Times New Roman"/>
                <w:bCs/>
                <w:sz w:val="24"/>
                <w:szCs w:val="24"/>
                <w:lang w:eastAsia="ru-RU"/>
              </w:rPr>
            </w:pPr>
            <w:r w:rsidRPr="007F458D">
              <w:rPr>
                <w:rFonts w:ascii="Times New Roman" w:eastAsia="Times New Roman" w:hAnsi="Times New Roman" w:cs="Times New Roman"/>
                <w:bCs/>
                <w:sz w:val="24"/>
                <w:szCs w:val="24"/>
                <w:lang w:eastAsia="ru-RU"/>
              </w:rPr>
              <w:t>15/15</w:t>
            </w:r>
          </w:p>
        </w:tc>
        <w:tc>
          <w:tcPr>
            <w:tcW w:w="2275" w:type="dxa"/>
          </w:tcPr>
          <w:p w:rsidR="00F206D5" w:rsidRPr="007F458D" w:rsidRDefault="00F206D5" w:rsidP="0086039B">
            <w:pPr>
              <w:pStyle w:val="af0"/>
              <w:ind w:left="0"/>
              <w:jc w:val="center"/>
              <w:rPr>
                <w:rFonts w:ascii="Times New Roman" w:eastAsia="Times New Roman" w:hAnsi="Times New Roman" w:cs="Times New Roman"/>
                <w:bCs/>
                <w:sz w:val="24"/>
                <w:szCs w:val="24"/>
                <w:lang w:eastAsia="ru-RU"/>
              </w:rPr>
            </w:pPr>
            <w:r w:rsidRPr="007F458D">
              <w:rPr>
                <w:rFonts w:ascii="Times New Roman" w:eastAsia="Times New Roman" w:hAnsi="Times New Roman" w:cs="Times New Roman"/>
                <w:bCs/>
                <w:sz w:val="24"/>
                <w:szCs w:val="24"/>
                <w:lang w:eastAsia="ru-RU"/>
              </w:rPr>
              <w:t>2</w:t>
            </w:r>
          </w:p>
        </w:tc>
      </w:tr>
    </w:tbl>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outlineLvl w:val="2"/>
        <w:rPr>
          <w:rFonts w:ascii="Times New Roman" w:hAnsi="Times New Roman" w:cs="Times New Roman"/>
          <w:b/>
          <w:sz w:val="28"/>
          <w:szCs w:val="28"/>
        </w:rPr>
      </w:pPr>
      <w:bookmarkStart w:id="253" w:name="_Toc532474306"/>
      <w:bookmarkStart w:id="254" w:name="_Toc7697534"/>
      <w:bookmarkStart w:id="255" w:name="_Toc23196473"/>
      <w:r w:rsidRPr="007F458D">
        <w:rPr>
          <w:rFonts w:ascii="Times New Roman" w:hAnsi="Times New Roman" w:cs="Times New Roman"/>
          <w:b/>
          <w:sz w:val="28"/>
          <w:szCs w:val="28"/>
        </w:rPr>
        <w:t>5.1.1 Размещение пожаровзрывоопасных объектов на проектируемой территории</w:t>
      </w:r>
      <w:bookmarkEnd w:id="253"/>
      <w:bookmarkEnd w:id="254"/>
      <w:bookmarkEnd w:id="255"/>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проектируемой территории, а если это невозможно или нецелесообразно, то должны быть разработаны меры по защите людей, зданий и сооружений,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проектируемой территории. При этом расчетное значение пожарного риска не должно превышать допустимое значение пожарного риска, установленного Федеральным законом от </w:t>
      </w:r>
      <w:smartTag w:uri="urn:schemas-microsoft-com:office:smarttags" w:element="date">
        <w:smartTagPr>
          <w:attr w:name="Year" w:val="2008"/>
          <w:attr w:name="Day" w:val="22"/>
          <w:attr w:name="Month" w:val="7"/>
          <w:attr w:name="ls" w:val="trans"/>
        </w:smartTagPr>
        <w:r w:rsidRPr="007F458D">
          <w:rPr>
            <w:rFonts w:ascii="Times New Roman" w:hAnsi="Times New Roman" w:cs="Times New Roman"/>
            <w:sz w:val="28"/>
            <w:szCs w:val="28"/>
          </w:rPr>
          <w:t>22 июля 2008 года</w:t>
        </w:r>
      </w:smartTag>
      <w:r w:rsidRPr="007F458D">
        <w:rPr>
          <w:rFonts w:ascii="Times New Roman" w:hAnsi="Times New Roman" w:cs="Times New Roman"/>
          <w:sz w:val="28"/>
          <w:szCs w:val="28"/>
        </w:rPr>
        <w:t xml:space="preserve"> № 123-ФЗ. При размещении пожаровзрывоопасных объектов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7F458D">
          <w:rPr>
            <w:rFonts w:ascii="Times New Roman" w:hAnsi="Times New Roman" w:cs="Times New Roman"/>
            <w:sz w:val="28"/>
            <w:szCs w:val="28"/>
          </w:rPr>
          <w:t>50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w:t>
      </w:r>
      <w:smartTag w:uri="urn:schemas-microsoft-com:office:smarttags" w:element="metricconverter">
        <w:smartTagPr>
          <w:attr w:name="ProductID" w:val="300 метров"/>
        </w:smartTagPr>
        <w:r w:rsidRPr="007F458D">
          <w:rPr>
            <w:rFonts w:ascii="Times New Roman" w:hAnsi="Times New Roman" w:cs="Times New Roman"/>
            <w:sz w:val="28"/>
            <w:szCs w:val="28"/>
          </w:rPr>
          <w:t>300 метров</w:t>
        </w:r>
      </w:smartTag>
      <w:r w:rsidRPr="007F458D">
        <w:rPr>
          <w:rFonts w:ascii="Times New Roman" w:hAnsi="Times New Roman" w:cs="Times New Roman"/>
          <w:sz w:val="28"/>
          <w:szCs w:val="28"/>
        </w:rPr>
        <w:t xml:space="preserve">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w:t>
      </w:r>
      <w:smartTag w:uri="urn:schemas-microsoft-com:office:smarttags" w:element="metricconverter">
        <w:smartTagPr>
          <w:attr w:name="ProductID" w:val="3000 метров"/>
        </w:smartTagPr>
        <w:r w:rsidRPr="007F458D">
          <w:rPr>
            <w:rFonts w:ascii="Times New Roman" w:hAnsi="Times New Roman" w:cs="Times New Roman"/>
            <w:sz w:val="28"/>
            <w:szCs w:val="28"/>
          </w:rPr>
          <w:t>3000 метров</w:t>
        </w:r>
      </w:smartTag>
      <w:r w:rsidRPr="007F458D">
        <w:rPr>
          <w:rFonts w:ascii="Times New Roman" w:hAnsi="Times New Roman" w:cs="Times New Roman"/>
          <w:sz w:val="28"/>
          <w:szCs w:val="28"/>
        </w:rPr>
        <w:t xml:space="preserve"> от них при условии оснащения складов средствами оповещения и связи, а также средствами локализации и тушения пожаров.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r w:rsidR="00397DFB" w:rsidRPr="007F458D">
        <w:rPr>
          <w:rFonts w:ascii="Times New Roman" w:hAnsi="Times New Roman" w:cs="Times New Roman"/>
          <w:sz w:val="28"/>
          <w:szCs w:val="28"/>
        </w:rPr>
        <w:t>железнодорожных путей общего пользования</w:t>
      </w:r>
      <w:r w:rsidRPr="007F458D">
        <w:rPr>
          <w:rFonts w:ascii="Times New Roman" w:hAnsi="Times New Roman" w:cs="Times New Roman"/>
          <w:sz w:val="28"/>
          <w:szCs w:val="28"/>
        </w:rPr>
        <w:t xml:space="preserve">.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r w:rsidR="00397DFB" w:rsidRPr="007F458D">
        <w:rPr>
          <w:rFonts w:ascii="Times New Roman" w:hAnsi="Times New Roman" w:cs="Times New Roman"/>
          <w:sz w:val="28"/>
          <w:szCs w:val="28"/>
        </w:rPr>
        <w:t>железнодорожных путей общего пользования</w:t>
      </w:r>
      <w:r w:rsidRPr="007F458D">
        <w:rPr>
          <w:rFonts w:ascii="Times New Roman" w:hAnsi="Times New Roman" w:cs="Times New Roman"/>
          <w:sz w:val="28"/>
          <w:szCs w:val="28"/>
        </w:rPr>
        <w:t xml:space="preserve">, на расстоянии более </w:t>
      </w:r>
      <w:smartTag w:uri="urn:schemas-microsoft-com:office:smarttags" w:element="metricconverter">
        <w:smartTagPr>
          <w:attr w:name="ProductID" w:val="300 метров"/>
        </w:smartTagPr>
        <w:r w:rsidRPr="007F458D">
          <w:rPr>
            <w:rFonts w:ascii="Times New Roman" w:hAnsi="Times New Roman" w:cs="Times New Roman"/>
            <w:sz w:val="28"/>
            <w:szCs w:val="28"/>
          </w:rPr>
          <w:t>300 метров</w:t>
        </w:r>
      </w:smartTag>
      <w:r w:rsidRPr="007F458D">
        <w:rPr>
          <w:rFonts w:ascii="Times New Roman" w:hAnsi="Times New Roman" w:cs="Times New Roman"/>
          <w:sz w:val="28"/>
          <w:szCs w:val="28"/>
        </w:rPr>
        <w:t xml:space="preserve"> от них. На складах, расположенных на расстоянии от 100 до </w:t>
      </w:r>
      <w:smartTag w:uri="urn:schemas-microsoft-com:office:smarttags" w:element="metricconverter">
        <w:smartTagPr>
          <w:attr w:name="ProductID" w:val="300 метров"/>
        </w:smartTagPr>
        <w:r w:rsidRPr="007F458D">
          <w:rPr>
            <w:rFonts w:ascii="Times New Roman" w:hAnsi="Times New Roman" w:cs="Times New Roman"/>
            <w:sz w:val="28"/>
            <w:szCs w:val="28"/>
          </w:rPr>
          <w:t>300 метров</w:t>
        </w:r>
      </w:smartTag>
      <w:r w:rsidRPr="007F458D">
        <w:rPr>
          <w:rFonts w:ascii="Times New Roman" w:hAnsi="Times New Roman" w:cs="Times New Roman"/>
          <w:sz w:val="28"/>
          <w:szCs w:val="28"/>
        </w:rPr>
        <w:t xml:space="preserve">,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w:t>
      </w:r>
      <w:r w:rsidR="00397DFB" w:rsidRPr="007F458D">
        <w:rPr>
          <w:rFonts w:ascii="Times New Roman" w:hAnsi="Times New Roman" w:cs="Times New Roman"/>
          <w:sz w:val="28"/>
          <w:szCs w:val="28"/>
        </w:rPr>
        <w:t>железнодорожные пути общего пользования</w:t>
      </w:r>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 пределах зон жилых застроек, общественно-деловых зон и зон рекреационного назначения муниципальных образований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от </w:t>
      </w:r>
      <w:smartTag w:uri="urn:schemas-microsoft-com:office:smarttags" w:element="date">
        <w:smartTagPr>
          <w:attr w:name="Year" w:val="2008"/>
          <w:attr w:name="Day" w:val="22"/>
          <w:attr w:name="Month" w:val="7"/>
          <w:attr w:name="ls" w:val="trans"/>
        </w:smartTagPr>
        <w:r w:rsidRPr="007F458D">
          <w:rPr>
            <w:rFonts w:ascii="Times New Roman" w:hAnsi="Times New Roman" w:cs="Times New Roman"/>
            <w:sz w:val="28"/>
            <w:szCs w:val="28"/>
          </w:rPr>
          <w:t>22 июля 2008 года</w:t>
        </w:r>
      </w:smartTag>
      <w:r w:rsidRPr="007F458D">
        <w:rPr>
          <w:rFonts w:ascii="Times New Roman" w:hAnsi="Times New Roman" w:cs="Times New Roman"/>
          <w:sz w:val="28"/>
          <w:szCs w:val="28"/>
        </w:rPr>
        <w:t xml:space="preserve"> № 123-ФЗ.</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outlineLvl w:val="2"/>
        <w:rPr>
          <w:rFonts w:ascii="Times New Roman" w:hAnsi="Times New Roman" w:cs="Times New Roman"/>
          <w:b/>
          <w:sz w:val="28"/>
          <w:szCs w:val="28"/>
        </w:rPr>
      </w:pPr>
      <w:bookmarkStart w:id="256" w:name="_Toc532474307"/>
      <w:bookmarkStart w:id="257" w:name="_Toc7697535"/>
      <w:bookmarkStart w:id="258" w:name="_Toc23196474"/>
      <w:r w:rsidRPr="007F458D">
        <w:rPr>
          <w:rFonts w:ascii="Times New Roman" w:hAnsi="Times New Roman" w:cs="Times New Roman"/>
          <w:b/>
          <w:sz w:val="28"/>
          <w:szCs w:val="28"/>
        </w:rPr>
        <w:t>5.1.2. Проходы, проезды и подъезды к зданиям, сооружениям и строениям</w:t>
      </w:r>
      <w:bookmarkEnd w:id="256"/>
      <w:bookmarkEnd w:id="257"/>
      <w:bookmarkEnd w:id="258"/>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Подъезд пожарных автомобилей должен обеспечивается: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со всех сторон – к зданиям и сооружениям классов функциональной пожарной опасности Ф1.1, Ф4.1. К зданиям, сооружениям и строениям производственных объектов по всей их длине должен быть обеспечен подъезд пожарных автомобилей.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Допускается подъезд пожарных автомобилей только с одной стороны к зданиям и сооружениям в случаях: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меньшей высоты, чем указано выше;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двусторонней ориентации квартир или помещений;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устройства наружных открытых лестниц, связывающих лоджии и балконы смежных этажей между собой, или лестниц 3-го типа при коридорной планировке зданий.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К зданиям и сооружениям производственных объектов по всей их длине обеспечивается подъезд пожарных автомобилей: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с одной стороны – при ширине здания или сооружения не более </w:t>
      </w:r>
      <w:smartTag w:uri="urn:schemas-microsoft-com:office:smarttags" w:element="metricconverter">
        <w:smartTagPr>
          <w:attr w:name="ProductID" w:val="18 метров"/>
        </w:smartTagPr>
        <w:r w:rsidRPr="007F458D">
          <w:rPr>
            <w:rFonts w:ascii="Times New Roman" w:hAnsi="Times New Roman" w:cs="Times New Roman"/>
            <w:sz w:val="28"/>
            <w:szCs w:val="28"/>
          </w:rPr>
          <w:t>18 метров</w:t>
        </w:r>
      </w:smartTag>
      <w:r w:rsidRPr="007F458D">
        <w:rPr>
          <w:rFonts w:ascii="Times New Roman" w:hAnsi="Times New Roman" w:cs="Times New Roman"/>
          <w:sz w:val="28"/>
          <w:szCs w:val="28"/>
        </w:rPr>
        <w:t xml:space="preserve">;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с двух сторон – при ширине здания или сооружения более </w:t>
      </w:r>
      <w:smartTag w:uri="urn:schemas-microsoft-com:office:smarttags" w:element="metricconverter">
        <w:smartTagPr>
          <w:attr w:name="ProductID" w:val="18 метров"/>
        </w:smartTagPr>
        <w:r w:rsidRPr="007F458D">
          <w:rPr>
            <w:rFonts w:ascii="Times New Roman" w:hAnsi="Times New Roman" w:cs="Times New Roman"/>
            <w:sz w:val="28"/>
            <w:szCs w:val="28"/>
          </w:rPr>
          <w:t>18 метров</w:t>
        </w:r>
      </w:smartTag>
      <w:r w:rsidRPr="007F458D">
        <w:rPr>
          <w:rFonts w:ascii="Times New Roman" w:hAnsi="Times New Roman" w:cs="Times New Roman"/>
          <w:sz w:val="28"/>
          <w:szCs w:val="28"/>
        </w:rPr>
        <w:t xml:space="preserve">, а также при устройстве замкнутых и полузамкнутых дворов.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К зданиям с площадью застройки более 10 000 квадратных метров или шириной более </w:t>
      </w:r>
      <w:smartTag w:uri="urn:schemas-microsoft-com:office:smarttags" w:element="metricconverter">
        <w:smartTagPr>
          <w:attr w:name="ProductID" w:val="100 метров"/>
        </w:smartTagPr>
        <w:r w:rsidRPr="007F458D">
          <w:rPr>
            <w:rFonts w:ascii="Times New Roman" w:hAnsi="Times New Roman" w:cs="Times New Roman"/>
            <w:sz w:val="28"/>
            <w:szCs w:val="28"/>
          </w:rPr>
          <w:t>100 метров</w:t>
        </w:r>
      </w:smartTag>
      <w:r w:rsidRPr="007F458D">
        <w:rPr>
          <w:rFonts w:ascii="Times New Roman" w:hAnsi="Times New Roman" w:cs="Times New Roman"/>
          <w:sz w:val="28"/>
          <w:szCs w:val="28"/>
        </w:rPr>
        <w:t xml:space="preserve"> подъезд пожарных автомобилей обеспечивается со всех сторон.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Допускается увеличение расстояния от области проезжей части автомобильной дороги до ближней стены производственных зданий и сооружений до </w:t>
      </w:r>
      <w:smartTag w:uri="urn:schemas-microsoft-com:office:smarttags" w:element="metricconverter">
        <w:smartTagPr>
          <w:attr w:name="ProductID" w:val="60 метров"/>
        </w:smartTagPr>
        <w:r w:rsidRPr="007F458D">
          <w:rPr>
            <w:rFonts w:ascii="Times New Roman" w:hAnsi="Times New Roman" w:cs="Times New Roman"/>
            <w:sz w:val="28"/>
            <w:szCs w:val="28"/>
          </w:rPr>
          <w:t>60 метров</w:t>
        </w:r>
      </w:smartTag>
      <w:r w:rsidRPr="007F458D">
        <w:rPr>
          <w:rFonts w:ascii="Times New Roman" w:hAnsi="Times New Roman" w:cs="Times New Roman"/>
          <w:sz w:val="28"/>
          <w:szCs w:val="28"/>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обеспечивается не менее 5, но не более </w:t>
      </w:r>
      <w:smartTag w:uri="urn:schemas-microsoft-com:office:smarttags" w:element="metricconverter">
        <w:smartTagPr>
          <w:attr w:name="ProductID" w:val="15 метров"/>
        </w:smartTagPr>
        <w:r w:rsidRPr="007F458D">
          <w:rPr>
            <w:rFonts w:ascii="Times New Roman" w:hAnsi="Times New Roman" w:cs="Times New Roman"/>
            <w:sz w:val="28"/>
            <w:szCs w:val="28"/>
          </w:rPr>
          <w:t>15 метров</w:t>
        </w:r>
      </w:smartTag>
      <w:r w:rsidRPr="007F458D">
        <w:rPr>
          <w:rFonts w:ascii="Times New Roman" w:hAnsi="Times New Roman" w:cs="Times New Roman"/>
          <w:sz w:val="28"/>
          <w:szCs w:val="28"/>
        </w:rPr>
        <w:t xml:space="preserve">, а расстояние между тупиковыми дорогами не более </w:t>
      </w:r>
      <w:smartTag w:uri="urn:schemas-microsoft-com:office:smarttags" w:element="metricconverter">
        <w:smartTagPr>
          <w:attr w:name="ProductID" w:val="100 метров"/>
        </w:smartTagPr>
        <w:r w:rsidRPr="007F458D">
          <w:rPr>
            <w:rFonts w:ascii="Times New Roman" w:hAnsi="Times New Roman" w:cs="Times New Roman"/>
            <w:sz w:val="28"/>
            <w:szCs w:val="28"/>
          </w:rPr>
          <w:t>100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Ширина проездов для пожарной техники в зависимости от высоты зданий или сооружений должна составлять не менее: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smartTag w:uri="urn:schemas-microsoft-com:office:smarttags" w:element="metricconverter">
        <w:smartTagPr>
          <w:attr w:name="ProductID" w:val="3,5 метров"/>
        </w:smartTagPr>
        <w:r w:rsidRPr="007F458D">
          <w:rPr>
            <w:rFonts w:ascii="Times New Roman" w:hAnsi="Times New Roman" w:cs="Times New Roman"/>
            <w:sz w:val="28"/>
            <w:szCs w:val="28"/>
          </w:rPr>
          <w:t>3,5 метров</w:t>
        </w:r>
      </w:smartTag>
      <w:r w:rsidRPr="007F458D">
        <w:rPr>
          <w:rFonts w:ascii="Times New Roman" w:hAnsi="Times New Roman" w:cs="Times New Roman"/>
          <w:sz w:val="28"/>
          <w:szCs w:val="28"/>
        </w:rPr>
        <w:t xml:space="preserve"> – при высоте зданий или сооружения до </w:t>
      </w:r>
      <w:smartTag w:uri="urn:schemas-microsoft-com:office:smarttags" w:element="metricconverter">
        <w:smartTagPr>
          <w:attr w:name="ProductID" w:val="13,0 метров"/>
        </w:smartTagPr>
        <w:r w:rsidRPr="007F458D">
          <w:rPr>
            <w:rFonts w:ascii="Times New Roman" w:hAnsi="Times New Roman" w:cs="Times New Roman"/>
            <w:sz w:val="28"/>
            <w:szCs w:val="28"/>
          </w:rPr>
          <w:t>13,0 метров</w:t>
        </w:r>
      </w:smartTag>
      <w:r w:rsidRPr="007F458D">
        <w:rPr>
          <w:rFonts w:ascii="Times New Roman" w:hAnsi="Times New Roman" w:cs="Times New Roman"/>
          <w:sz w:val="28"/>
          <w:szCs w:val="28"/>
        </w:rPr>
        <w:t xml:space="preserve"> включительно;</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smartTag w:uri="urn:schemas-microsoft-com:office:smarttags" w:element="metricconverter">
        <w:smartTagPr>
          <w:attr w:name="ProductID" w:val="4,2 метра"/>
        </w:smartTagPr>
        <w:r w:rsidRPr="007F458D">
          <w:rPr>
            <w:rFonts w:ascii="Times New Roman" w:hAnsi="Times New Roman" w:cs="Times New Roman"/>
            <w:sz w:val="28"/>
            <w:szCs w:val="28"/>
          </w:rPr>
          <w:t>4,2 метра</w:t>
        </w:r>
      </w:smartTag>
      <w:r w:rsidRPr="007F458D">
        <w:rPr>
          <w:rFonts w:ascii="Times New Roman" w:hAnsi="Times New Roman" w:cs="Times New Roman"/>
          <w:sz w:val="28"/>
          <w:szCs w:val="28"/>
        </w:rPr>
        <w:t xml:space="preserve"> – при высоте здания от </w:t>
      </w:r>
      <w:smartTag w:uri="urn:schemas-microsoft-com:office:smarttags" w:element="metricconverter">
        <w:smartTagPr>
          <w:attr w:name="ProductID" w:val="13,0 метров"/>
        </w:smartTagPr>
        <w:r w:rsidRPr="007F458D">
          <w:rPr>
            <w:rFonts w:ascii="Times New Roman" w:hAnsi="Times New Roman" w:cs="Times New Roman"/>
            <w:sz w:val="28"/>
            <w:szCs w:val="28"/>
          </w:rPr>
          <w:t>13,0 метров</w:t>
        </w:r>
      </w:smartTag>
      <w:r w:rsidRPr="007F458D">
        <w:rPr>
          <w:rFonts w:ascii="Times New Roman" w:hAnsi="Times New Roman" w:cs="Times New Roman"/>
          <w:sz w:val="28"/>
          <w:szCs w:val="28"/>
        </w:rPr>
        <w:t xml:space="preserve"> до </w:t>
      </w:r>
      <w:smartTag w:uri="urn:schemas-microsoft-com:office:smarttags" w:element="metricconverter">
        <w:smartTagPr>
          <w:attr w:name="ProductID" w:val="46,0 метров"/>
        </w:smartTagPr>
        <w:r w:rsidRPr="007F458D">
          <w:rPr>
            <w:rFonts w:ascii="Times New Roman" w:hAnsi="Times New Roman" w:cs="Times New Roman"/>
            <w:sz w:val="28"/>
            <w:szCs w:val="28"/>
          </w:rPr>
          <w:t>46,0 метров</w:t>
        </w:r>
      </w:smartTag>
      <w:r w:rsidRPr="007F458D">
        <w:rPr>
          <w:rFonts w:ascii="Times New Roman" w:hAnsi="Times New Roman" w:cs="Times New Roman"/>
          <w:sz w:val="28"/>
          <w:szCs w:val="28"/>
        </w:rPr>
        <w:t xml:space="preserve"> включительно;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smartTag w:uri="urn:schemas-microsoft-com:office:smarttags" w:element="metricconverter">
        <w:smartTagPr>
          <w:attr w:name="ProductID" w:val="6,0 метров"/>
        </w:smartTagPr>
        <w:r w:rsidRPr="007F458D">
          <w:rPr>
            <w:rFonts w:ascii="Times New Roman" w:hAnsi="Times New Roman" w:cs="Times New Roman"/>
            <w:sz w:val="28"/>
            <w:szCs w:val="28"/>
          </w:rPr>
          <w:t>6,0 метров</w:t>
        </w:r>
      </w:smartTag>
      <w:r w:rsidRPr="007F458D">
        <w:rPr>
          <w:rFonts w:ascii="Times New Roman" w:hAnsi="Times New Roman" w:cs="Times New Roman"/>
          <w:sz w:val="28"/>
          <w:szCs w:val="28"/>
        </w:rPr>
        <w:t xml:space="preserve"> – при высоте здания более </w:t>
      </w:r>
      <w:smartTag w:uri="urn:schemas-microsoft-com:office:smarttags" w:element="metricconverter">
        <w:smartTagPr>
          <w:attr w:name="ProductID" w:val="46 метров"/>
        </w:smartTagPr>
        <w:r w:rsidRPr="007F458D">
          <w:rPr>
            <w:rFonts w:ascii="Times New Roman" w:hAnsi="Times New Roman" w:cs="Times New Roman"/>
            <w:sz w:val="28"/>
            <w:szCs w:val="28"/>
          </w:rPr>
          <w:t>46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Расстояние от внутреннего края проезда до стены здания или сооружения: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для зданий высотой до </w:t>
      </w:r>
      <w:smartTag w:uri="urn:schemas-microsoft-com:office:smarttags" w:element="metricconverter">
        <w:smartTagPr>
          <w:attr w:name="ProductID" w:val="28 метров"/>
        </w:smartTagPr>
        <w:r w:rsidRPr="007F458D">
          <w:rPr>
            <w:rFonts w:ascii="Times New Roman" w:hAnsi="Times New Roman" w:cs="Times New Roman"/>
            <w:sz w:val="28"/>
            <w:szCs w:val="28"/>
          </w:rPr>
          <w:t>28 метров</w:t>
        </w:r>
      </w:smartTag>
      <w:r w:rsidRPr="007F458D">
        <w:rPr>
          <w:rFonts w:ascii="Times New Roman" w:hAnsi="Times New Roman" w:cs="Times New Roman"/>
          <w:sz w:val="28"/>
          <w:szCs w:val="28"/>
        </w:rPr>
        <w:t xml:space="preserve"> включительно – 5-</w:t>
      </w:r>
      <w:smartTag w:uri="urn:schemas-microsoft-com:office:smarttags" w:element="metricconverter">
        <w:smartTagPr>
          <w:attr w:name="ProductID" w:val="8 метров"/>
        </w:smartTagPr>
        <w:r w:rsidRPr="007F458D">
          <w:rPr>
            <w:rFonts w:ascii="Times New Roman" w:hAnsi="Times New Roman" w:cs="Times New Roman"/>
            <w:sz w:val="28"/>
            <w:szCs w:val="28"/>
          </w:rPr>
          <w:t>8 метров</w:t>
        </w:r>
      </w:smartTag>
      <w:r w:rsidRPr="007F458D">
        <w:rPr>
          <w:rFonts w:ascii="Times New Roman" w:hAnsi="Times New Roman" w:cs="Times New Roman"/>
          <w:sz w:val="28"/>
          <w:szCs w:val="28"/>
        </w:rPr>
        <w:t xml:space="preserve">;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для зданий высотой более </w:t>
      </w:r>
      <w:smartTag w:uri="urn:schemas-microsoft-com:office:smarttags" w:element="metricconverter">
        <w:smartTagPr>
          <w:attr w:name="ProductID" w:val="28 метров"/>
        </w:smartTagPr>
        <w:r w:rsidRPr="007F458D">
          <w:rPr>
            <w:rFonts w:ascii="Times New Roman" w:hAnsi="Times New Roman" w:cs="Times New Roman"/>
            <w:sz w:val="28"/>
            <w:szCs w:val="28"/>
          </w:rPr>
          <w:t>28 метров</w:t>
        </w:r>
      </w:smartTag>
      <w:r w:rsidRPr="007F458D">
        <w:rPr>
          <w:rFonts w:ascii="Times New Roman" w:hAnsi="Times New Roman" w:cs="Times New Roman"/>
          <w:sz w:val="28"/>
          <w:szCs w:val="28"/>
        </w:rPr>
        <w:t xml:space="preserve"> – </w:t>
      </w:r>
      <w:smartTag w:uri="urn:schemas-microsoft-com:office:smarttags" w:element="time">
        <w:smartTagPr>
          <w:attr w:name="Minute" w:val="10"/>
          <w:attr w:name="Hour" w:val="8"/>
        </w:smartTagPr>
        <w:r w:rsidRPr="007F458D">
          <w:rPr>
            <w:rFonts w:ascii="Times New Roman" w:hAnsi="Times New Roman" w:cs="Times New Roman"/>
            <w:sz w:val="28"/>
            <w:szCs w:val="28"/>
          </w:rPr>
          <w:t>8-</w:t>
        </w:r>
        <w:smartTag w:uri="urn:schemas-microsoft-com:office:smarttags" w:element="metricconverter">
          <w:smartTagPr>
            <w:attr w:name="ProductID" w:val="10 метров"/>
          </w:smartTagPr>
          <w:r w:rsidRPr="007F458D">
            <w:rPr>
              <w:rFonts w:ascii="Times New Roman" w:hAnsi="Times New Roman" w:cs="Times New Roman"/>
              <w:sz w:val="28"/>
              <w:szCs w:val="28"/>
            </w:rPr>
            <w:t>10</w:t>
          </w:r>
        </w:smartTag>
      </w:smartTag>
      <w:r w:rsidRPr="007F458D">
        <w:rPr>
          <w:rFonts w:ascii="Times New Roman" w:hAnsi="Times New Roman" w:cs="Times New Roman"/>
          <w:sz w:val="28"/>
          <w:szCs w:val="28"/>
        </w:rPr>
        <w:t xml:space="preserve"> метров.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Конструкция дорожной одежды проездов для пожарной техники рассчитана на нагрузку от пожарных автомобилей.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 замкнутых и полузамкнутых дворах предусматриваются проезды для пожарных автомобилей.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Сквозные проезды (арки) в зданиях и сооружениях оборудуются шириной не менее </w:t>
      </w:r>
      <w:smartTag w:uri="urn:schemas-microsoft-com:office:smarttags" w:element="metricconverter">
        <w:smartTagPr>
          <w:attr w:name="ProductID" w:val="3,5 метра"/>
        </w:smartTagPr>
        <w:r w:rsidRPr="007F458D">
          <w:rPr>
            <w:rFonts w:ascii="Times New Roman" w:hAnsi="Times New Roman" w:cs="Times New Roman"/>
            <w:sz w:val="28"/>
            <w:szCs w:val="28"/>
          </w:rPr>
          <w:t>3,5 метра</w:t>
        </w:r>
      </w:smartTag>
      <w:r w:rsidRPr="007F458D">
        <w:rPr>
          <w:rFonts w:ascii="Times New Roman" w:hAnsi="Times New Roman" w:cs="Times New Roman"/>
          <w:sz w:val="28"/>
          <w:szCs w:val="28"/>
        </w:rPr>
        <w:t xml:space="preserve">, высотой не менее </w:t>
      </w:r>
      <w:smartTag w:uri="urn:schemas-microsoft-com:office:smarttags" w:element="metricconverter">
        <w:smartTagPr>
          <w:attr w:name="ProductID" w:val="4,5 метра"/>
        </w:smartTagPr>
        <w:r w:rsidRPr="007F458D">
          <w:rPr>
            <w:rFonts w:ascii="Times New Roman" w:hAnsi="Times New Roman" w:cs="Times New Roman"/>
            <w:sz w:val="28"/>
            <w:szCs w:val="28"/>
          </w:rPr>
          <w:t>4,5 метра</w:t>
        </w:r>
      </w:smartTag>
      <w:r w:rsidRPr="007F458D">
        <w:rPr>
          <w:rFonts w:ascii="Times New Roman" w:hAnsi="Times New Roman" w:cs="Times New Roman"/>
          <w:sz w:val="28"/>
          <w:szCs w:val="28"/>
        </w:rPr>
        <w:t xml:space="preserve"> и располагаются не более чем через каждые </w:t>
      </w:r>
      <w:smartTag w:uri="urn:schemas-microsoft-com:office:smarttags" w:element="metricconverter">
        <w:smartTagPr>
          <w:attr w:name="ProductID" w:val="300 метров"/>
        </w:smartTagPr>
        <w:r w:rsidRPr="007F458D">
          <w:rPr>
            <w:rFonts w:ascii="Times New Roman" w:hAnsi="Times New Roman" w:cs="Times New Roman"/>
            <w:sz w:val="28"/>
            <w:szCs w:val="28"/>
          </w:rPr>
          <w:t>300 метров</w:t>
        </w:r>
      </w:smartTag>
      <w:r w:rsidRPr="007F458D">
        <w:rPr>
          <w:rFonts w:ascii="Times New Roman" w:hAnsi="Times New Roman" w:cs="Times New Roman"/>
          <w:sz w:val="28"/>
          <w:szCs w:val="28"/>
        </w:rP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етров"/>
        </w:smartTagPr>
        <w:r w:rsidRPr="007F458D">
          <w:rPr>
            <w:rFonts w:ascii="Times New Roman" w:hAnsi="Times New Roman" w:cs="Times New Roman"/>
            <w:sz w:val="28"/>
            <w:szCs w:val="28"/>
          </w:rPr>
          <w:t>180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 исторической застройке сохраняются существующие размеры сквозных проездов (арок).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Тупиковые проезды заканчиваются площадками для разворота пожарной техники размером не менее чем </w:t>
      </w:r>
      <w:smartTag w:uri="urn:schemas-microsoft-com:office:smarttags" w:element="date">
        <w:smartTagPr>
          <w:attr w:name="Year" w:val="15"/>
          <w:attr w:name="Day" w:val="15"/>
          <w:attr w:name="Month" w:val="10"/>
          <w:attr w:name="ls" w:val="trans"/>
        </w:smartTagPr>
        <w:r w:rsidRPr="007F458D">
          <w:rPr>
            <w:rFonts w:ascii="Times New Roman" w:hAnsi="Times New Roman" w:cs="Times New Roman"/>
            <w:sz w:val="28"/>
            <w:szCs w:val="28"/>
          </w:rPr>
          <w:t xml:space="preserve">15 x </w:t>
        </w:r>
        <w:smartTag w:uri="urn:schemas-microsoft-com:office:smarttags" w:element="metricconverter">
          <w:smartTagPr>
            <w:attr w:name="ProductID" w:val="15 метров"/>
          </w:smartTagPr>
          <w:r w:rsidRPr="007F458D">
            <w:rPr>
              <w:rFonts w:ascii="Times New Roman" w:hAnsi="Times New Roman" w:cs="Times New Roman"/>
              <w:sz w:val="28"/>
              <w:szCs w:val="28"/>
            </w:rPr>
            <w:t>15</w:t>
          </w:r>
        </w:smartTag>
      </w:smartTag>
      <w:r w:rsidRPr="007F458D">
        <w:rPr>
          <w:rFonts w:ascii="Times New Roman" w:hAnsi="Times New Roman" w:cs="Times New Roman"/>
          <w:sz w:val="28"/>
          <w:szCs w:val="28"/>
        </w:rPr>
        <w:t xml:space="preserve"> метров. Максимальная протяженность тупикового проезда не превышает </w:t>
      </w:r>
      <w:smartTag w:uri="urn:schemas-microsoft-com:office:smarttags" w:element="metricconverter">
        <w:smartTagPr>
          <w:attr w:name="ProductID" w:val="150 метров"/>
        </w:smartTagPr>
        <w:r w:rsidRPr="007F458D">
          <w:rPr>
            <w:rFonts w:ascii="Times New Roman" w:hAnsi="Times New Roman" w:cs="Times New Roman"/>
            <w:sz w:val="28"/>
            <w:szCs w:val="28"/>
          </w:rPr>
          <w:t>150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Сквозные проходы через лестничные клетки в зданиях и сооружениях располагаются на расстоянии не более </w:t>
      </w:r>
      <w:smartTag w:uri="urn:schemas-microsoft-com:office:smarttags" w:element="metricconverter">
        <w:smartTagPr>
          <w:attr w:name="ProductID" w:val="100 метров"/>
        </w:smartTagPr>
        <w:r w:rsidRPr="007F458D">
          <w:rPr>
            <w:rFonts w:ascii="Times New Roman" w:hAnsi="Times New Roman" w:cs="Times New Roman"/>
            <w:sz w:val="28"/>
            <w:szCs w:val="28"/>
          </w:rPr>
          <w:t>100 метров</w:t>
        </w:r>
      </w:smartTag>
      <w:r w:rsidRPr="007F458D">
        <w:rPr>
          <w:rFonts w:ascii="Times New Roman" w:hAnsi="Times New Roman" w:cs="Times New Roman"/>
          <w:sz w:val="28"/>
          <w:szCs w:val="28"/>
        </w:rPr>
        <w:t xml:space="preserve">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При использовании кровли стилобата для подъезда пожарной техники конструкции стилобата рассчитаны на нагрузку от пожарных автомобилей не менее 16 тонн на ось.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К рекам и водоемам должна предусматривается возможность подъезда для забора воды пожарной техникой в соответствии с требованиями нормативных документов по пожарной безопасности.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Планировочное решение малоэтажной жилой застройки (до 3 этажей включительно) обеспечивает подъезд пожарной техники к зданиям и сооружениям на расстояние не более </w:t>
      </w:r>
      <w:smartTag w:uri="urn:schemas-microsoft-com:office:smarttags" w:element="metricconverter">
        <w:smartTagPr>
          <w:attr w:name="ProductID" w:val="50 метров"/>
        </w:smartTagPr>
        <w:r w:rsidRPr="007F458D">
          <w:rPr>
            <w:rFonts w:ascii="Times New Roman" w:hAnsi="Times New Roman" w:cs="Times New Roman"/>
            <w:sz w:val="28"/>
            <w:szCs w:val="28"/>
          </w:rPr>
          <w:t>50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На территории садоводческого</w:t>
      </w:r>
      <w:r w:rsidR="00F90462" w:rsidRPr="007F458D">
        <w:rPr>
          <w:rFonts w:ascii="Times New Roman" w:hAnsi="Times New Roman" w:cs="Times New Roman"/>
          <w:sz w:val="28"/>
          <w:szCs w:val="28"/>
        </w:rPr>
        <w:t xml:space="preserve"> или</w:t>
      </w:r>
      <w:r w:rsidRPr="007F458D">
        <w:rPr>
          <w:rFonts w:ascii="Times New Roman" w:hAnsi="Times New Roman" w:cs="Times New Roman"/>
          <w:sz w:val="28"/>
          <w:szCs w:val="28"/>
        </w:rPr>
        <w:t xml:space="preserve"> огороднического некоммерческого </w:t>
      </w:r>
      <w:r w:rsidR="00F90462" w:rsidRPr="007F458D">
        <w:rPr>
          <w:rFonts w:ascii="Times New Roman" w:hAnsi="Times New Roman" w:cs="Times New Roman"/>
          <w:sz w:val="28"/>
          <w:szCs w:val="28"/>
        </w:rPr>
        <w:t>товарищества</w:t>
      </w:r>
      <w:r w:rsidRPr="007F458D">
        <w:rPr>
          <w:rFonts w:ascii="Times New Roman" w:hAnsi="Times New Roman" w:cs="Times New Roman"/>
          <w:sz w:val="28"/>
          <w:szCs w:val="28"/>
        </w:rPr>
        <w:t xml:space="preserve"> обеспечивается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обеспечивается не менее </w:t>
      </w:r>
      <w:smartTag w:uri="urn:schemas-microsoft-com:office:smarttags" w:element="metricconverter">
        <w:smartTagPr>
          <w:attr w:name="ProductID" w:val="7 метров"/>
        </w:smartTagPr>
        <w:r w:rsidRPr="007F458D">
          <w:rPr>
            <w:rFonts w:ascii="Times New Roman" w:hAnsi="Times New Roman" w:cs="Times New Roman"/>
            <w:sz w:val="28"/>
            <w:szCs w:val="28"/>
          </w:rPr>
          <w:t>7 метров</w:t>
        </w:r>
      </w:smartTag>
      <w:r w:rsidRPr="007F458D">
        <w:rPr>
          <w:rFonts w:ascii="Times New Roman" w:hAnsi="Times New Roman" w:cs="Times New Roman"/>
          <w:sz w:val="28"/>
          <w:szCs w:val="28"/>
        </w:rPr>
        <w:t xml:space="preserve">, проездов – не менее </w:t>
      </w:r>
      <w:smartTag w:uri="urn:schemas-microsoft-com:office:smarttags" w:element="metricconverter">
        <w:smartTagPr>
          <w:attr w:name="ProductID" w:val="3,5 метра"/>
        </w:smartTagPr>
        <w:r w:rsidRPr="007F458D">
          <w:rPr>
            <w:rFonts w:ascii="Times New Roman" w:hAnsi="Times New Roman" w:cs="Times New Roman"/>
            <w:sz w:val="28"/>
            <w:szCs w:val="28"/>
          </w:rPr>
          <w:t>3,5 метра</w:t>
        </w:r>
      </w:smartTag>
      <w:r w:rsidRPr="007F458D">
        <w:rPr>
          <w:rFonts w:ascii="Times New Roman" w:hAnsi="Times New Roman" w:cs="Times New Roman"/>
          <w:sz w:val="28"/>
          <w:szCs w:val="28"/>
        </w:rPr>
        <w:t>.</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bookmarkStart w:id="259" w:name="_Toc532474308"/>
      <w:bookmarkStart w:id="260" w:name="_Toc7697536"/>
    </w:p>
    <w:p w:rsidR="005B3B2E" w:rsidRPr="007F458D" w:rsidRDefault="005B3B2E" w:rsidP="005B3B2E">
      <w:pPr>
        <w:spacing w:after="0" w:line="240" w:lineRule="auto"/>
        <w:ind w:firstLine="709"/>
        <w:contextualSpacing/>
        <w:jc w:val="both"/>
        <w:outlineLvl w:val="2"/>
        <w:rPr>
          <w:rFonts w:ascii="Times New Roman" w:hAnsi="Times New Roman" w:cs="Times New Roman"/>
          <w:b/>
          <w:sz w:val="28"/>
          <w:szCs w:val="28"/>
        </w:rPr>
      </w:pPr>
      <w:bookmarkStart w:id="261" w:name="_Toc23196475"/>
      <w:r w:rsidRPr="007F458D">
        <w:rPr>
          <w:rFonts w:ascii="Times New Roman" w:hAnsi="Times New Roman" w:cs="Times New Roman"/>
          <w:b/>
          <w:sz w:val="28"/>
          <w:szCs w:val="28"/>
        </w:rPr>
        <w:t>5.1.3. Противопожарное водоснабжение</w:t>
      </w:r>
      <w:bookmarkEnd w:id="259"/>
      <w:bookmarkEnd w:id="260"/>
      <w:bookmarkEnd w:id="261"/>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На территории оборудуются источники наружного противопожарного водоснабжения.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К источникам наружного противопожарного водоснабжения относятся: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наружные водопроводные сети с пожарными гидрантами;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водные объекты, используемые для целей пожаротушения в соответствии с законодательством Российской Федерации; </w:t>
      </w:r>
    </w:p>
    <w:p w:rsidR="005B3B2E" w:rsidRPr="007F458D" w:rsidRDefault="005B3B2E" w:rsidP="003E4639">
      <w:pPr>
        <w:pStyle w:val="af0"/>
        <w:numPr>
          <w:ilvl w:val="0"/>
          <w:numId w:val="106"/>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противопожарные резервуары.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На территории оборудуется противопожарный водопровод. При этом противопожарный водопровод допускается объединять с хозяйственно-питьевым или производственным водопроводом.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w:t>
      </w:r>
      <w:smartTag w:uri="urn:schemas-microsoft-com:office:smarttags" w:element="metricconverter">
        <w:smartTagPr>
          <w:attr w:name="ProductID" w:val="10 литров"/>
        </w:smartTagPr>
        <w:r w:rsidRPr="007F458D">
          <w:rPr>
            <w:rFonts w:ascii="Times New Roman" w:hAnsi="Times New Roman" w:cs="Times New Roman"/>
            <w:sz w:val="28"/>
            <w:szCs w:val="28"/>
          </w:rPr>
          <w:t>10 литров</w:t>
        </w:r>
      </w:smartTag>
      <w:r w:rsidRPr="007F458D">
        <w:rPr>
          <w:rFonts w:ascii="Times New Roman" w:hAnsi="Times New Roman" w:cs="Times New Roman"/>
          <w:sz w:val="28"/>
          <w:szCs w:val="28"/>
        </w:rPr>
        <w:t xml:space="preserve">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Не предусматривается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bookmarkStart w:id="262" w:name="_Toc532474309"/>
      <w:bookmarkStart w:id="263" w:name="_Toc7697537"/>
    </w:p>
    <w:p w:rsidR="005B3B2E" w:rsidRPr="007F458D" w:rsidRDefault="005B3B2E" w:rsidP="005B3B2E">
      <w:pPr>
        <w:spacing w:after="0" w:line="240" w:lineRule="auto"/>
        <w:ind w:firstLine="709"/>
        <w:contextualSpacing/>
        <w:jc w:val="center"/>
        <w:outlineLvl w:val="2"/>
        <w:rPr>
          <w:rFonts w:ascii="Times New Roman" w:hAnsi="Times New Roman" w:cs="Times New Roman"/>
          <w:b/>
          <w:sz w:val="28"/>
          <w:szCs w:val="28"/>
        </w:rPr>
      </w:pPr>
      <w:bookmarkStart w:id="264" w:name="_Toc23196476"/>
      <w:r w:rsidRPr="007F458D">
        <w:rPr>
          <w:rFonts w:ascii="Times New Roman" w:hAnsi="Times New Roman" w:cs="Times New Roman"/>
          <w:b/>
          <w:sz w:val="28"/>
          <w:szCs w:val="28"/>
        </w:rPr>
        <w:t>5.1.4 Противопожарные расстояния между зданиями, сооружениями и лесничествами (лесопарками)</w:t>
      </w:r>
      <w:bookmarkEnd w:id="262"/>
      <w:bookmarkEnd w:id="263"/>
      <w:bookmarkEnd w:id="264"/>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от </w:t>
      </w:r>
      <w:smartTag w:uri="urn:schemas-microsoft-com:office:smarttags" w:element="date">
        <w:smartTagPr>
          <w:attr w:name="Year" w:val="2008"/>
          <w:attr w:name="Day" w:val="22"/>
          <w:attr w:name="Month" w:val="7"/>
          <w:attr w:name="ls" w:val="trans"/>
        </w:smartTagPr>
        <w:r w:rsidRPr="007F458D">
          <w:rPr>
            <w:rFonts w:ascii="Times New Roman" w:hAnsi="Times New Roman" w:cs="Times New Roman"/>
            <w:sz w:val="28"/>
            <w:szCs w:val="28"/>
          </w:rPr>
          <w:t>22 июля 2008 года</w:t>
        </w:r>
      </w:smartTag>
      <w:r w:rsidRPr="007F458D">
        <w:rPr>
          <w:rFonts w:ascii="Times New Roman" w:hAnsi="Times New Roman" w:cs="Times New Roman"/>
          <w:sz w:val="28"/>
          <w:szCs w:val="28"/>
        </w:rPr>
        <w:t xml:space="preserve"> № 123-ФЗ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Противопожарные расстояния должны обеспечивать нераспространение пожара: </w:t>
      </w:r>
    </w:p>
    <w:p w:rsidR="005B3B2E" w:rsidRPr="007F458D" w:rsidRDefault="005B3B2E" w:rsidP="003E4639">
      <w:pPr>
        <w:pStyle w:val="af0"/>
        <w:numPr>
          <w:ilvl w:val="0"/>
          <w:numId w:val="108"/>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от лесных насаждений в лесничествах (лесопарках) до зданий и сооружений, расположенных: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а) вне территорий лесничеств (лесопарков);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б) на территориях лесничеств (лесопарков); </w:t>
      </w:r>
    </w:p>
    <w:p w:rsidR="005B3B2E" w:rsidRPr="007F458D" w:rsidRDefault="005B3B2E" w:rsidP="003E4639">
      <w:pPr>
        <w:pStyle w:val="af0"/>
        <w:numPr>
          <w:ilvl w:val="0"/>
          <w:numId w:val="108"/>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от лесных насаждений вне лесничеств (лесопарков) до зданий и сооружений.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w:t>
      </w:r>
      <w:smartTag w:uri="urn:schemas-microsoft-com:office:smarttags" w:element="metricconverter">
        <w:smartTagPr>
          <w:attr w:name="ProductID" w:val="100 метров"/>
        </w:smartTagPr>
        <w:r w:rsidRPr="007F458D">
          <w:rPr>
            <w:rFonts w:ascii="Times New Roman" w:hAnsi="Times New Roman" w:cs="Times New Roman"/>
            <w:sz w:val="28"/>
            <w:szCs w:val="28"/>
          </w:rPr>
          <w:t>100 метров</w:t>
        </w:r>
      </w:smartTag>
      <w:r w:rsidRPr="007F458D">
        <w:rPr>
          <w:rFonts w:ascii="Times New Roman" w:hAnsi="Times New Roman" w:cs="Times New Roman"/>
          <w:sz w:val="28"/>
          <w:szCs w:val="28"/>
        </w:rPr>
        <w:t xml:space="preserve">, если иное не установлено законодательством Российской Федерации.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outlineLvl w:val="2"/>
        <w:rPr>
          <w:rFonts w:ascii="Times New Roman" w:hAnsi="Times New Roman" w:cs="Times New Roman"/>
          <w:b/>
          <w:sz w:val="28"/>
          <w:szCs w:val="28"/>
        </w:rPr>
      </w:pPr>
      <w:bookmarkStart w:id="265" w:name="_Toc532474311"/>
      <w:bookmarkStart w:id="266" w:name="_Toc7697539"/>
      <w:bookmarkStart w:id="267" w:name="_Toc23196477"/>
      <w:r w:rsidRPr="007F458D">
        <w:rPr>
          <w:rFonts w:ascii="Times New Roman" w:hAnsi="Times New Roman" w:cs="Times New Roman"/>
          <w:b/>
          <w:sz w:val="28"/>
          <w:szCs w:val="28"/>
        </w:rPr>
        <w:t>5.1.5 Противопожарные расстояния от зданий и сооружений автозаправочных станций до граничащих с ними объектов защиты</w:t>
      </w:r>
      <w:bookmarkEnd w:id="265"/>
      <w:bookmarkEnd w:id="266"/>
      <w:bookmarkEnd w:id="267"/>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 </w:t>
      </w:r>
    </w:p>
    <w:p w:rsidR="005B3B2E" w:rsidRPr="007F458D" w:rsidRDefault="005B3B2E" w:rsidP="003E4639">
      <w:pPr>
        <w:pStyle w:val="af0"/>
        <w:numPr>
          <w:ilvl w:val="0"/>
          <w:numId w:val="108"/>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 </w:t>
      </w:r>
    </w:p>
    <w:p w:rsidR="005B3B2E" w:rsidRPr="007F458D" w:rsidRDefault="005B3B2E" w:rsidP="003E4639">
      <w:pPr>
        <w:pStyle w:val="af0"/>
        <w:numPr>
          <w:ilvl w:val="0"/>
          <w:numId w:val="108"/>
        </w:numPr>
        <w:spacing w:after="0" w:line="240" w:lineRule="auto"/>
        <w:ind w:left="0" w:firstLine="284"/>
        <w:jc w:val="both"/>
        <w:rPr>
          <w:rFonts w:ascii="Times New Roman" w:hAnsi="Times New Roman" w:cs="Times New Roman"/>
          <w:sz w:val="28"/>
          <w:szCs w:val="28"/>
        </w:rPr>
      </w:pPr>
      <w:r w:rsidRPr="007F458D">
        <w:rPr>
          <w:rFonts w:ascii="Times New Roman" w:hAnsi="Times New Roman" w:cs="Times New Roman"/>
          <w:sz w:val="28"/>
          <w:szCs w:val="28"/>
        </w:rPr>
        <w:t xml:space="preserve">до окон или дверей (для жилых и общественных зданий).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5.1.1.</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Таблица 5.1.1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Противопожарные расстояния от автозаправочных станций бензина и дизельного топлива до граничащих с ними объектов</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tbl>
      <w:tblPr>
        <w:tblW w:w="5000" w:type="pct"/>
        <w:tblCellMar>
          <w:left w:w="39" w:type="dxa"/>
          <w:right w:w="115" w:type="dxa"/>
        </w:tblCellMar>
        <w:tblLook w:val="04A0" w:firstRow="1" w:lastRow="0" w:firstColumn="1" w:lastColumn="0" w:noHBand="0" w:noVBand="1"/>
      </w:tblPr>
      <w:tblGrid>
        <w:gridCol w:w="3301"/>
        <w:gridCol w:w="2692"/>
        <w:gridCol w:w="2410"/>
        <w:gridCol w:w="1956"/>
      </w:tblGrid>
      <w:tr w:rsidR="005B3B2E" w:rsidRPr="007F458D" w:rsidTr="00A04D65">
        <w:trPr>
          <w:trHeight w:val="20"/>
          <w:tblHeader/>
        </w:trPr>
        <w:tc>
          <w:tcPr>
            <w:tcW w:w="1593" w:type="pct"/>
            <w:vMerge w:val="restart"/>
            <w:tcBorders>
              <w:top w:val="single" w:sz="6" w:space="0" w:color="000000"/>
              <w:left w:val="single" w:sz="6" w:space="0" w:color="000000"/>
              <w:right w:val="single" w:sz="6" w:space="0" w:color="000000"/>
            </w:tcBorders>
            <w:vAlign w:val="center"/>
          </w:tcPr>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Наименования объектов до, которых определяются противопожарные расстояния</w:t>
            </w:r>
          </w:p>
        </w:tc>
        <w:tc>
          <w:tcPr>
            <w:tcW w:w="1299" w:type="pct"/>
            <w:vMerge w:val="restart"/>
            <w:tcBorders>
              <w:top w:val="single" w:sz="6" w:space="0" w:color="000000"/>
              <w:left w:val="single" w:sz="6" w:space="0" w:color="000000"/>
              <w:right w:val="single" w:sz="6" w:space="0" w:color="000000"/>
            </w:tcBorders>
            <w:vAlign w:val="center"/>
          </w:tcPr>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Противопожарные расстояния от. автозаправочных станций с</w:t>
            </w:r>
          </w:p>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подземными</w:t>
            </w:r>
          </w:p>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резервуарами, м</w:t>
            </w:r>
          </w:p>
        </w:tc>
        <w:tc>
          <w:tcPr>
            <w:tcW w:w="2107" w:type="pct"/>
            <w:gridSpan w:val="2"/>
            <w:tcBorders>
              <w:top w:val="single" w:sz="6" w:space="0" w:color="000000"/>
              <w:left w:val="single" w:sz="6" w:space="0" w:color="000000"/>
              <w:bottom w:val="nil"/>
              <w:right w:val="single" w:sz="6" w:space="0" w:color="000000"/>
            </w:tcBorders>
            <w:vAlign w:val="center"/>
          </w:tcPr>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Противопожарные расстояния от автозаправочных станций с наземными резервуарами, м</w:t>
            </w:r>
          </w:p>
        </w:tc>
      </w:tr>
      <w:tr w:rsidR="005B3B2E" w:rsidRPr="007F458D" w:rsidTr="00A04D65">
        <w:trPr>
          <w:trHeight w:val="20"/>
          <w:tblHeader/>
        </w:trPr>
        <w:tc>
          <w:tcPr>
            <w:tcW w:w="1593" w:type="pct"/>
            <w:vMerge/>
            <w:tcBorders>
              <w:left w:val="single" w:sz="6" w:space="0" w:color="000000"/>
              <w:bottom w:val="nil"/>
              <w:right w:val="single" w:sz="6" w:space="0" w:color="000000"/>
            </w:tcBorders>
            <w:vAlign w:val="center"/>
          </w:tcPr>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p>
        </w:tc>
        <w:tc>
          <w:tcPr>
            <w:tcW w:w="1299" w:type="pct"/>
            <w:vMerge/>
            <w:tcBorders>
              <w:left w:val="single" w:sz="6" w:space="0" w:color="000000"/>
              <w:bottom w:val="nil"/>
              <w:right w:val="single" w:sz="6" w:space="0" w:color="000000"/>
            </w:tcBorders>
            <w:vAlign w:val="center"/>
          </w:tcPr>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p>
        </w:tc>
        <w:tc>
          <w:tcPr>
            <w:tcW w:w="1163" w:type="pct"/>
            <w:tcBorders>
              <w:top w:val="single" w:sz="6" w:space="0" w:color="000000"/>
              <w:left w:val="single" w:sz="6" w:space="0" w:color="000000"/>
              <w:bottom w:val="nil"/>
              <w:right w:val="single" w:sz="6" w:space="0" w:color="000000"/>
            </w:tcBorders>
            <w:vAlign w:val="center"/>
          </w:tcPr>
          <w:p w:rsidR="005B3B2E" w:rsidRPr="007F458D" w:rsidRDefault="005B3B2E" w:rsidP="00A04D65">
            <w:pPr>
              <w:spacing w:after="0" w:line="240" w:lineRule="auto"/>
              <w:contextualSpacing/>
              <w:jc w:val="center"/>
              <w:rPr>
                <w:rFonts w:ascii="Times New Roman" w:hAnsi="Times New Roman" w:cs="Times New Roman"/>
                <w:b/>
                <w:sz w:val="24"/>
                <w:szCs w:val="24"/>
              </w:rPr>
            </w:pPr>
            <w:r w:rsidRPr="007F458D">
              <w:rPr>
                <w:rFonts w:ascii="Times New Roman" w:hAnsi="Times New Roman" w:cs="Times New Roman"/>
                <w:b/>
                <w:sz w:val="24"/>
                <w:szCs w:val="24"/>
              </w:rPr>
              <w:t>общей</w:t>
            </w:r>
          </w:p>
          <w:p w:rsidR="005B3B2E" w:rsidRPr="007F458D" w:rsidRDefault="005B3B2E" w:rsidP="00A04D65">
            <w:pPr>
              <w:spacing w:after="0" w:line="240" w:lineRule="auto"/>
              <w:contextualSpacing/>
              <w:jc w:val="center"/>
              <w:rPr>
                <w:rFonts w:ascii="Times New Roman" w:hAnsi="Times New Roman" w:cs="Times New Roman"/>
                <w:b/>
                <w:sz w:val="24"/>
                <w:szCs w:val="24"/>
              </w:rPr>
            </w:pPr>
            <w:r w:rsidRPr="007F458D">
              <w:rPr>
                <w:rFonts w:ascii="Times New Roman" w:hAnsi="Times New Roman" w:cs="Times New Roman"/>
                <w:b/>
                <w:sz w:val="24"/>
                <w:szCs w:val="24"/>
              </w:rPr>
              <w:t xml:space="preserve">вместимостью более </w:t>
            </w:r>
            <w:smartTag w:uri="urn:schemas-microsoft-com:office:smarttags" w:element="metricconverter">
              <w:smartTagPr>
                <w:attr w:name="ProductID" w:val="20 м3"/>
              </w:smartTagPr>
              <w:r w:rsidRPr="007F458D">
                <w:rPr>
                  <w:rFonts w:ascii="Times New Roman" w:hAnsi="Times New Roman" w:cs="Times New Roman"/>
                  <w:b/>
                  <w:sz w:val="24"/>
                  <w:szCs w:val="24"/>
                </w:rPr>
                <w:t>20 м</w:t>
              </w:r>
              <w:r w:rsidRPr="007F458D">
                <w:rPr>
                  <w:rFonts w:ascii="Times New Roman" w:hAnsi="Times New Roman" w:cs="Times New Roman"/>
                  <w:b/>
                  <w:sz w:val="24"/>
                  <w:szCs w:val="24"/>
                  <w:vertAlign w:val="superscript"/>
                </w:rPr>
                <w:t>3</w:t>
              </w:r>
            </w:smartTag>
          </w:p>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p>
        </w:tc>
        <w:tc>
          <w:tcPr>
            <w:tcW w:w="944" w:type="pct"/>
            <w:tcBorders>
              <w:top w:val="single" w:sz="6" w:space="0" w:color="000000"/>
              <w:left w:val="single" w:sz="6" w:space="0" w:color="000000"/>
              <w:bottom w:val="nil"/>
              <w:right w:val="single" w:sz="6" w:space="0" w:color="000000"/>
            </w:tcBorders>
            <w:vAlign w:val="center"/>
          </w:tcPr>
          <w:p w:rsidR="005B3B2E" w:rsidRPr="007F458D" w:rsidRDefault="005B3B2E" w:rsidP="00A04D65">
            <w:pPr>
              <w:spacing w:after="0" w:line="240" w:lineRule="auto"/>
              <w:ind w:hanging="39"/>
              <w:contextualSpacing/>
              <w:jc w:val="center"/>
              <w:rPr>
                <w:rFonts w:ascii="Times New Roman" w:hAnsi="Times New Roman" w:cs="Times New Roman"/>
                <w:b/>
                <w:sz w:val="24"/>
                <w:szCs w:val="24"/>
              </w:rPr>
            </w:pPr>
            <w:r w:rsidRPr="007F458D">
              <w:rPr>
                <w:rFonts w:ascii="Times New Roman" w:hAnsi="Times New Roman" w:cs="Times New Roman"/>
                <w:b/>
                <w:sz w:val="24"/>
                <w:szCs w:val="24"/>
              </w:rPr>
              <w:t>общей</w:t>
            </w:r>
          </w:p>
          <w:p w:rsidR="005B3B2E" w:rsidRPr="007F458D" w:rsidRDefault="005B3B2E" w:rsidP="00A04D65">
            <w:pPr>
              <w:spacing w:after="0" w:line="240" w:lineRule="auto"/>
              <w:ind w:hanging="39"/>
              <w:contextualSpacing/>
              <w:jc w:val="center"/>
              <w:rPr>
                <w:rFonts w:ascii="Times New Roman" w:hAnsi="Times New Roman" w:cs="Times New Roman"/>
                <w:b/>
                <w:sz w:val="24"/>
                <w:szCs w:val="24"/>
              </w:rPr>
            </w:pPr>
            <w:r w:rsidRPr="007F458D">
              <w:rPr>
                <w:rFonts w:ascii="Times New Roman" w:hAnsi="Times New Roman" w:cs="Times New Roman"/>
                <w:b/>
                <w:sz w:val="24"/>
                <w:szCs w:val="24"/>
              </w:rPr>
              <w:t xml:space="preserve">вместимостью более </w:t>
            </w:r>
            <w:smartTag w:uri="urn:schemas-microsoft-com:office:smarttags" w:element="metricconverter">
              <w:smartTagPr>
                <w:attr w:name="ProductID" w:val="20 м3"/>
              </w:smartTagPr>
              <w:r w:rsidRPr="007F458D">
                <w:rPr>
                  <w:rFonts w:ascii="Times New Roman" w:hAnsi="Times New Roman" w:cs="Times New Roman"/>
                  <w:b/>
                  <w:sz w:val="24"/>
                  <w:szCs w:val="24"/>
                </w:rPr>
                <w:t>20 м</w:t>
              </w:r>
              <w:r w:rsidRPr="007F458D">
                <w:rPr>
                  <w:rFonts w:ascii="Times New Roman" w:hAnsi="Times New Roman" w:cs="Times New Roman"/>
                  <w:b/>
                  <w:sz w:val="24"/>
                  <w:szCs w:val="24"/>
                  <w:vertAlign w:val="superscript"/>
                </w:rPr>
                <w:t>3</w:t>
              </w:r>
            </w:smartTag>
          </w:p>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p>
        </w:tc>
      </w:tr>
      <w:tr w:rsidR="005B3B2E" w:rsidRPr="007F458D" w:rsidTr="00A04D65">
        <w:trPr>
          <w:trHeight w:val="20"/>
          <w:tblHeader/>
        </w:trPr>
        <w:tc>
          <w:tcPr>
            <w:tcW w:w="159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129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w:t>
            </w:r>
          </w:p>
        </w:tc>
        <w:tc>
          <w:tcPr>
            <w:tcW w:w="116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3</w:t>
            </w:r>
          </w:p>
        </w:tc>
        <w:tc>
          <w:tcPr>
            <w:tcW w:w="944"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4</w:t>
            </w:r>
          </w:p>
        </w:tc>
      </w:tr>
      <w:tr w:rsidR="005B3B2E" w:rsidRPr="007F458D" w:rsidTr="00A04D65">
        <w:trPr>
          <w:trHeight w:val="20"/>
        </w:trPr>
        <w:tc>
          <w:tcPr>
            <w:tcW w:w="159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Производственные, складские и</w:t>
            </w:r>
          </w:p>
        </w:tc>
        <w:tc>
          <w:tcPr>
            <w:tcW w:w="129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116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r>
      <w:tr w:rsidR="005B3B2E" w:rsidRPr="007F458D" w:rsidTr="00A04D65">
        <w:trPr>
          <w:trHeight w:val="20"/>
        </w:trPr>
        <w:tc>
          <w:tcPr>
            <w:tcW w:w="159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административно-бытовые здания, сооружения и строения промышленных организаций</w:t>
            </w:r>
          </w:p>
        </w:tc>
        <w:tc>
          <w:tcPr>
            <w:tcW w:w="129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16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944"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r>
      <w:tr w:rsidR="005B3B2E" w:rsidRPr="007F458D" w:rsidTr="00A04D65">
        <w:trPr>
          <w:trHeight w:val="20"/>
        </w:trPr>
        <w:tc>
          <w:tcPr>
            <w:tcW w:w="159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Лесные массивы:</w:t>
            </w:r>
          </w:p>
        </w:tc>
        <w:tc>
          <w:tcPr>
            <w:tcW w:w="129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1163" w:type="pct"/>
            <w:vMerge w:val="restar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40</w:t>
            </w:r>
          </w:p>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944"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r>
      <w:tr w:rsidR="005B3B2E" w:rsidRPr="007F458D" w:rsidTr="00A04D65">
        <w:trPr>
          <w:trHeight w:val="20"/>
        </w:trPr>
        <w:tc>
          <w:tcPr>
            <w:tcW w:w="1593" w:type="pct"/>
            <w:tcBorders>
              <w:top w:val="nil"/>
              <w:left w:val="single" w:sz="6" w:space="0" w:color="000000"/>
              <w:bottom w:val="nil"/>
              <w:right w:val="single" w:sz="6" w:space="0" w:color="000000"/>
            </w:tcBorders>
            <w:shd w:val="clear" w:color="auto" w:fill="FFFFFF"/>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хвойных и смешанных пород</w:t>
            </w:r>
          </w:p>
        </w:tc>
        <w:tc>
          <w:tcPr>
            <w:tcW w:w="1299" w:type="pct"/>
            <w:tcBorders>
              <w:top w:val="nil"/>
              <w:left w:val="single" w:sz="6" w:space="0" w:color="000000"/>
              <w:bottom w:val="nil"/>
              <w:right w:val="single" w:sz="6" w:space="0" w:color="000000"/>
            </w:tcBorders>
            <w:shd w:val="clear" w:color="auto" w:fill="FFFFFF"/>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163" w:type="pct"/>
            <w:vMerge/>
            <w:tcBorders>
              <w:top w:val="nil"/>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nil"/>
              <w:left w:val="single" w:sz="6" w:space="0" w:color="000000"/>
              <w:bottom w:val="nil"/>
              <w:right w:val="single" w:sz="6" w:space="0" w:color="000000"/>
            </w:tcBorders>
            <w:shd w:val="clear" w:color="auto" w:fill="FFFFFF"/>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30</w:t>
            </w:r>
          </w:p>
        </w:tc>
      </w:tr>
      <w:tr w:rsidR="005B3B2E" w:rsidRPr="007F458D" w:rsidTr="00A04D65">
        <w:trPr>
          <w:trHeight w:val="20"/>
        </w:trPr>
        <w:tc>
          <w:tcPr>
            <w:tcW w:w="159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лиственных пород</w:t>
            </w:r>
          </w:p>
        </w:tc>
        <w:tc>
          <w:tcPr>
            <w:tcW w:w="129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10</w:t>
            </w:r>
          </w:p>
        </w:tc>
        <w:tc>
          <w:tcPr>
            <w:tcW w:w="1163" w:type="pct"/>
            <w:vMerge/>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12</w:t>
            </w:r>
          </w:p>
        </w:tc>
      </w:tr>
      <w:tr w:rsidR="005B3B2E" w:rsidRPr="007F458D" w:rsidTr="00A04D65">
        <w:trPr>
          <w:trHeight w:val="20"/>
        </w:trPr>
        <w:tc>
          <w:tcPr>
            <w:tcW w:w="159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Жилые и общественные здания</w:t>
            </w:r>
          </w:p>
        </w:tc>
        <w:tc>
          <w:tcPr>
            <w:tcW w:w="1299"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16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944"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40</w:t>
            </w:r>
          </w:p>
        </w:tc>
      </w:tr>
      <w:tr w:rsidR="005B3B2E" w:rsidRPr="007F458D" w:rsidTr="00A04D65">
        <w:trPr>
          <w:trHeight w:val="20"/>
        </w:trPr>
        <w:tc>
          <w:tcPr>
            <w:tcW w:w="159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Места массового пребывания людей</w:t>
            </w:r>
          </w:p>
        </w:tc>
        <w:tc>
          <w:tcPr>
            <w:tcW w:w="1299"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16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944"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r>
      <w:tr w:rsidR="005B3B2E" w:rsidRPr="007F458D" w:rsidTr="00A04D65">
        <w:trPr>
          <w:trHeight w:val="20"/>
        </w:trPr>
        <w:tc>
          <w:tcPr>
            <w:tcW w:w="159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Индивидуальные гаражи и открытые стоянки для автомобилей</w:t>
            </w:r>
          </w:p>
        </w:tc>
        <w:tc>
          <w:tcPr>
            <w:tcW w:w="1299"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18</w:t>
            </w:r>
          </w:p>
        </w:tc>
        <w:tc>
          <w:tcPr>
            <w:tcW w:w="116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30</w:t>
            </w:r>
          </w:p>
        </w:tc>
        <w:tc>
          <w:tcPr>
            <w:tcW w:w="944"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tc>
      </w:tr>
      <w:tr w:rsidR="005B3B2E" w:rsidRPr="007F458D" w:rsidTr="00A04D65">
        <w:trPr>
          <w:trHeight w:val="20"/>
        </w:trPr>
        <w:tc>
          <w:tcPr>
            <w:tcW w:w="159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Торговые киоски</w:t>
            </w:r>
          </w:p>
        </w:tc>
        <w:tc>
          <w:tcPr>
            <w:tcW w:w="1299"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16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944"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r>
      <w:tr w:rsidR="005B3B2E" w:rsidRPr="007F458D" w:rsidTr="00A04D65">
        <w:trPr>
          <w:trHeight w:val="20"/>
        </w:trPr>
        <w:tc>
          <w:tcPr>
            <w:tcW w:w="159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Автомобильные дороги общей сети (край</w:t>
            </w:r>
          </w:p>
        </w:tc>
        <w:tc>
          <w:tcPr>
            <w:tcW w:w="129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116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r>
      <w:tr w:rsidR="005B3B2E" w:rsidRPr="007F458D" w:rsidTr="00A04D65">
        <w:trPr>
          <w:trHeight w:val="20"/>
        </w:trPr>
        <w:tc>
          <w:tcPr>
            <w:tcW w:w="1593" w:type="pct"/>
            <w:tcBorders>
              <w:top w:val="nil"/>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проезжей части):</w:t>
            </w:r>
          </w:p>
        </w:tc>
        <w:tc>
          <w:tcPr>
            <w:tcW w:w="1299" w:type="pct"/>
            <w:tcBorders>
              <w:top w:val="nil"/>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1163" w:type="pct"/>
            <w:vMerge w:val="restar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944" w:type="pct"/>
            <w:tcBorders>
              <w:top w:val="nil"/>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r>
      <w:tr w:rsidR="005B3B2E" w:rsidRPr="007F458D" w:rsidTr="00A04D65">
        <w:trPr>
          <w:trHeight w:val="20"/>
        </w:trPr>
        <w:tc>
          <w:tcPr>
            <w:tcW w:w="1593" w:type="pct"/>
            <w:tcBorders>
              <w:top w:val="nil"/>
              <w:left w:val="single" w:sz="6" w:space="0" w:color="000000"/>
              <w:bottom w:val="nil"/>
              <w:right w:val="single" w:sz="6" w:space="0" w:color="000000"/>
            </w:tcBorders>
            <w:shd w:val="clear" w:color="auto" w:fill="FFFFFF"/>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I, II и III категорий</w:t>
            </w:r>
          </w:p>
        </w:tc>
        <w:tc>
          <w:tcPr>
            <w:tcW w:w="1299" w:type="pct"/>
            <w:tcBorders>
              <w:top w:val="nil"/>
              <w:left w:val="single" w:sz="6" w:space="0" w:color="000000"/>
              <w:bottom w:val="nil"/>
              <w:right w:val="single" w:sz="6" w:space="0" w:color="000000"/>
            </w:tcBorders>
            <w:shd w:val="clear" w:color="auto" w:fill="FFFFFF"/>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12</w:t>
            </w:r>
          </w:p>
        </w:tc>
        <w:tc>
          <w:tcPr>
            <w:tcW w:w="1163" w:type="pct"/>
            <w:vMerge/>
            <w:tcBorders>
              <w:top w:val="nil"/>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nil"/>
              <w:left w:val="single" w:sz="6" w:space="0" w:color="000000"/>
              <w:bottom w:val="nil"/>
              <w:right w:val="single" w:sz="6" w:space="0" w:color="000000"/>
            </w:tcBorders>
            <w:shd w:val="clear" w:color="auto" w:fill="FFFFFF"/>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r>
      <w:tr w:rsidR="005B3B2E" w:rsidRPr="007F458D" w:rsidTr="00A04D65">
        <w:trPr>
          <w:trHeight w:val="20"/>
        </w:trPr>
        <w:tc>
          <w:tcPr>
            <w:tcW w:w="159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IV и V категорий</w:t>
            </w:r>
          </w:p>
        </w:tc>
        <w:tc>
          <w:tcPr>
            <w:tcW w:w="129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9</w:t>
            </w:r>
          </w:p>
        </w:tc>
        <w:tc>
          <w:tcPr>
            <w:tcW w:w="1163" w:type="pct"/>
            <w:vMerge/>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9</w:t>
            </w:r>
          </w:p>
        </w:tc>
      </w:tr>
      <w:tr w:rsidR="005B3B2E" w:rsidRPr="007F458D" w:rsidTr="00A04D65">
        <w:trPr>
          <w:trHeight w:val="20"/>
        </w:trPr>
        <w:tc>
          <w:tcPr>
            <w:tcW w:w="159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Маршруты электрифицированного городского транспорта (до контактной сети)</w:t>
            </w:r>
          </w:p>
        </w:tc>
        <w:tc>
          <w:tcPr>
            <w:tcW w:w="1299"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16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944"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tc>
      </w:tr>
      <w:tr w:rsidR="005B3B2E" w:rsidRPr="007F458D" w:rsidTr="00A04D65">
        <w:trPr>
          <w:trHeight w:val="20"/>
        </w:trPr>
        <w:tc>
          <w:tcPr>
            <w:tcW w:w="1593" w:type="pct"/>
            <w:tcBorders>
              <w:top w:val="single" w:sz="6" w:space="0" w:color="000000"/>
              <w:left w:val="single" w:sz="6" w:space="0" w:color="000000"/>
              <w:bottom w:val="single" w:sz="6" w:space="0" w:color="000000"/>
              <w:right w:val="single" w:sz="6" w:space="0" w:color="000000"/>
            </w:tcBorders>
          </w:tcPr>
          <w:p w:rsidR="005B3B2E" w:rsidRPr="007F458D" w:rsidRDefault="00397DFB"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Железнодорожные пути общего пользования </w:t>
            </w:r>
            <w:r w:rsidR="005B3B2E" w:rsidRPr="007F458D">
              <w:rPr>
                <w:rFonts w:ascii="Times New Roman" w:hAnsi="Times New Roman" w:cs="Times New Roman"/>
                <w:sz w:val="24"/>
                <w:szCs w:val="24"/>
              </w:rPr>
              <w:t>(до подошвы насыпи или бровки выемки)</w:t>
            </w:r>
          </w:p>
        </w:tc>
        <w:tc>
          <w:tcPr>
            <w:tcW w:w="1299"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116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30</w:t>
            </w:r>
          </w:p>
        </w:tc>
        <w:tc>
          <w:tcPr>
            <w:tcW w:w="944"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30</w:t>
            </w:r>
          </w:p>
        </w:tc>
      </w:tr>
      <w:tr w:rsidR="005B3B2E" w:rsidRPr="007F458D" w:rsidTr="00A04D65">
        <w:trPr>
          <w:trHeight w:val="20"/>
        </w:trPr>
        <w:tc>
          <w:tcPr>
            <w:tcW w:w="159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Очистные канализационные сооружения</w:t>
            </w:r>
          </w:p>
        </w:tc>
        <w:tc>
          <w:tcPr>
            <w:tcW w:w="129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116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r>
      <w:tr w:rsidR="005B3B2E" w:rsidRPr="007F458D" w:rsidTr="00A04D65">
        <w:trPr>
          <w:trHeight w:val="20"/>
        </w:trPr>
        <w:tc>
          <w:tcPr>
            <w:tcW w:w="159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и насосные станции, не относящиеся к автозаправочным станциям</w:t>
            </w:r>
          </w:p>
        </w:tc>
        <w:tc>
          <w:tcPr>
            <w:tcW w:w="129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116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30</w:t>
            </w:r>
          </w:p>
        </w:tc>
        <w:tc>
          <w:tcPr>
            <w:tcW w:w="944"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r>
      <w:tr w:rsidR="005B3B2E" w:rsidRPr="007F458D" w:rsidTr="00A04D65">
        <w:trPr>
          <w:trHeight w:val="20"/>
        </w:trPr>
        <w:tc>
          <w:tcPr>
            <w:tcW w:w="159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Технологические установки категорий</w:t>
            </w:r>
          </w:p>
        </w:tc>
        <w:tc>
          <w:tcPr>
            <w:tcW w:w="129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116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r>
      <w:tr w:rsidR="005B3B2E" w:rsidRPr="007F458D" w:rsidTr="00A04D65">
        <w:trPr>
          <w:trHeight w:val="20"/>
        </w:trPr>
        <w:tc>
          <w:tcPr>
            <w:tcW w:w="159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АН, БН, ГН, здания и сооружения с наличием радиоактивных и вредных веществ I и II классов опасности</w:t>
            </w:r>
          </w:p>
        </w:tc>
        <w:tc>
          <w:tcPr>
            <w:tcW w:w="129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w:t>
            </w:r>
          </w:p>
        </w:tc>
        <w:tc>
          <w:tcPr>
            <w:tcW w:w="116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100</w:t>
            </w:r>
          </w:p>
        </w:tc>
        <w:tc>
          <w:tcPr>
            <w:tcW w:w="944"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w:t>
            </w:r>
          </w:p>
        </w:tc>
      </w:tr>
      <w:tr w:rsidR="005B3B2E" w:rsidRPr="007F458D" w:rsidTr="00A04D65">
        <w:trPr>
          <w:trHeight w:val="20"/>
        </w:trPr>
        <w:tc>
          <w:tcPr>
            <w:tcW w:w="159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Склады лесных материалов, торфа,</w:t>
            </w:r>
          </w:p>
        </w:tc>
        <w:tc>
          <w:tcPr>
            <w:tcW w:w="129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116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944"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r>
      <w:tr w:rsidR="005B3B2E" w:rsidRPr="007F458D" w:rsidTr="00A04D65">
        <w:trPr>
          <w:trHeight w:val="20"/>
        </w:trPr>
        <w:tc>
          <w:tcPr>
            <w:tcW w:w="159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волокнистых горючих веществ, сена, соломы, а также участки открытого залегания торфа</w:t>
            </w:r>
          </w:p>
        </w:tc>
        <w:tc>
          <w:tcPr>
            <w:tcW w:w="129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tc>
        <w:tc>
          <w:tcPr>
            <w:tcW w:w="116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40</w:t>
            </w:r>
          </w:p>
        </w:tc>
        <w:tc>
          <w:tcPr>
            <w:tcW w:w="944"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30</w:t>
            </w:r>
          </w:p>
        </w:tc>
      </w:tr>
    </w:tbl>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Общая вместимость надземных резервуаров автозаправочных станций, размещаемых на территориях населенных пунктов, не должна превышать </w:t>
      </w:r>
      <w:r w:rsidRPr="007F458D">
        <w:rPr>
          <w:rFonts w:ascii="Times New Roman" w:hAnsi="Times New Roman" w:cs="Times New Roman"/>
          <w:sz w:val="28"/>
          <w:szCs w:val="28"/>
        </w:rPr>
        <w:br/>
        <w:t xml:space="preserve">40 кубических метров.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w:t>
      </w:r>
      <w:smartTag w:uri="urn:schemas-microsoft-com:office:smarttags" w:element="metricconverter">
        <w:smartTagPr>
          <w:attr w:name="ProductID" w:val="5 метров"/>
        </w:smartTagPr>
        <w:r w:rsidRPr="007F458D">
          <w:rPr>
            <w:rFonts w:ascii="Times New Roman" w:hAnsi="Times New Roman" w:cs="Times New Roman"/>
            <w:sz w:val="28"/>
            <w:szCs w:val="28"/>
          </w:rPr>
          <w:t>5 метров</w:t>
        </w:r>
      </w:smartTag>
      <w:r w:rsidRPr="007F458D">
        <w:rPr>
          <w:rFonts w:ascii="Times New Roman" w:hAnsi="Times New Roman" w:cs="Times New Roman"/>
          <w:sz w:val="28"/>
          <w:szCs w:val="28"/>
        </w:rPr>
        <w:t xml:space="preserve"> наземное покрытие из материалов, не распространяющих пламя по своей поверхности, или вспаханная полоса земли.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7F458D">
          <w:rPr>
            <w:rFonts w:ascii="Times New Roman" w:hAnsi="Times New Roman" w:cs="Times New Roman"/>
            <w:sz w:val="28"/>
            <w:szCs w:val="28"/>
          </w:rPr>
          <w:t>5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w:t>
      </w:r>
      <w:smartTag w:uri="urn:schemas-microsoft-com:office:smarttags" w:element="metricconverter">
        <w:smartTagPr>
          <w:attr w:name="ProductID" w:val="50 метров"/>
        </w:smartTagPr>
        <w:r w:rsidRPr="007F458D">
          <w:rPr>
            <w:rFonts w:ascii="Times New Roman" w:hAnsi="Times New Roman" w:cs="Times New Roman"/>
            <w:sz w:val="28"/>
            <w:szCs w:val="28"/>
          </w:rPr>
          <w:t>50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outlineLvl w:val="2"/>
        <w:rPr>
          <w:rFonts w:ascii="Times New Roman" w:hAnsi="Times New Roman" w:cs="Times New Roman"/>
          <w:b/>
          <w:sz w:val="28"/>
          <w:szCs w:val="28"/>
        </w:rPr>
      </w:pPr>
      <w:bookmarkStart w:id="268" w:name="_Toc532474312"/>
      <w:bookmarkStart w:id="269" w:name="_Toc7697540"/>
      <w:bookmarkStart w:id="270" w:name="_Toc23196478"/>
      <w:r w:rsidRPr="007F458D">
        <w:rPr>
          <w:rFonts w:ascii="Times New Roman" w:hAnsi="Times New Roman" w:cs="Times New Roman"/>
          <w:b/>
          <w:sz w:val="28"/>
          <w:szCs w:val="28"/>
        </w:rPr>
        <w:t>5.1.6 Противопожарные расстояния от гаражей и открытых стоянок автотранспорта до граничащих с ними объектов защиты</w:t>
      </w:r>
      <w:bookmarkEnd w:id="268"/>
      <w:bookmarkEnd w:id="269"/>
      <w:bookmarkEnd w:id="270"/>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Противопожарные расстояния от коллективных наземных и </w:t>
      </w:r>
      <w:r w:rsidRPr="007F458D">
        <w:rPr>
          <w:rFonts w:ascii="Times New Roman" w:hAnsi="Times New Roman" w:cs="Times New Roman"/>
          <w:sz w:val="28"/>
          <w:szCs w:val="28"/>
        </w:rPr>
        <w:br/>
        <w:t xml:space="preserve">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5.1.2.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Таблица 5.1.2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Противопожарные расстояния от мест организованного хранения и обслуживания транспортных средств</w:t>
      </w:r>
    </w:p>
    <w:tbl>
      <w:tblPr>
        <w:tblW w:w="5000" w:type="pct"/>
        <w:tblCellMar>
          <w:left w:w="39" w:type="dxa"/>
          <w:right w:w="115" w:type="dxa"/>
        </w:tblCellMar>
        <w:tblLook w:val="04A0" w:firstRow="1" w:lastRow="0" w:firstColumn="1" w:lastColumn="0" w:noHBand="0" w:noVBand="1"/>
      </w:tblPr>
      <w:tblGrid>
        <w:gridCol w:w="3936"/>
        <w:gridCol w:w="939"/>
        <w:gridCol w:w="1069"/>
        <w:gridCol w:w="916"/>
        <w:gridCol w:w="1067"/>
        <w:gridCol w:w="1220"/>
        <w:gridCol w:w="1212"/>
      </w:tblGrid>
      <w:tr w:rsidR="005B3B2E" w:rsidRPr="007F458D" w:rsidTr="00A04D65">
        <w:trPr>
          <w:trHeight w:val="20"/>
          <w:tblHeader/>
        </w:trPr>
        <w:tc>
          <w:tcPr>
            <w:tcW w:w="1900" w:type="pct"/>
            <w:vMerge w:val="restart"/>
            <w:tcBorders>
              <w:top w:val="single" w:sz="4" w:space="0" w:color="auto"/>
              <w:left w:val="single" w:sz="6" w:space="0" w:color="000000"/>
              <w:right w:val="single" w:sz="6" w:space="0" w:color="000000"/>
            </w:tcBorders>
            <w:shd w:val="clear" w:color="auto" w:fill="auto"/>
            <w:vAlign w:val="center"/>
          </w:tcPr>
          <w:p w:rsidR="005B3B2E" w:rsidRPr="007F458D" w:rsidRDefault="005B3B2E" w:rsidP="00A04D65">
            <w:pPr>
              <w:spacing w:after="0" w:line="240" w:lineRule="auto"/>
              <w:ind w:firstLine="142"/>
              <w:contextualSpacing/>
              <w:jc w:val="center"/>
              <w:rPr>
                <w:rFonts w:ascii="Times New Roman" w:hAnsi="Times New Roman" w:cs="Times New Roman"/>
                <w:sz w:val="24"/>
                <w:szCs w:val="24"/>
              </w:rPr>
            </w:pPr>
            <w:r w:rsidRPr="007F458D">
              <w:rPr>
                <w:rFonts w:ascii="Times New Roman" w:hAnsi="Times New Roman" w:cs="Times New Roman"/>
                <w:b/>
                <w:sz w:val="24"/>
                <w:szCs w:val="24"/>
              </w:rPr>
              <w:t>Здания, до которых определяются противопожарные расстояния</w:t>
            </w:r>
          </w:p>
        </w:tc>
        <w:tc>
          <w:tcPr>
            <w:tcW w:w="3100" w:type="pct"/>
            <w:gridSpan w:val="6"/>
            <w:tcBorders>
              <w:top w:val="single" w:sz="6" w:space="0" w:color="000000"/>
              <w:left w:val="single" w:sz="6" w:space="0" w:color="000000"/>
              <w:bottom w:val="single" w:sz="6" w:space="0" w:color="000000"/>
              <w:right w:val="single" w:sz="6" w:space="0" w:color="000000"/>
            </w:tcBorders>
            <w:shd w:val="clear" w:color="auto" w:fill="auto"/>
          </w:tcPr>
          <w:p w:rsidR="005B3B2E" w:rsidRPr="007F458D" w:rsidRDefault="005B3B2E" w:rsidP="00A04D65">
            <w:pPr>
              <w:tabs>
                <w:tab w:val="left" w:pos="0"/>
              </w:tabs>
              <w:spacing w:after="0" w:line="240" w:lineRule="auto"/>
              <w:ind w:firstLine="317"/>
              <w:contextualSpacing/>
              <w:rPr>
                <w:rFonts w:ascii="Times New Roman" w:hAnsi="Times New Roman" w:cs="Times New Roman"/>
                <w:sz w:val="24"/>
                <w:szCs w:val="24"/>
              </w:rPr>
            </w:pPr>
            <w:r w:rsidRPr="007F458D">
              <w:rPr>
                <w:rFonts w:ascii="Times New Roman" w:hAnsi="Times New Roman" w:cs="Times New Roman"/>
                <w:b/>
                <w:sz w:val="24"/>
                <w:szCs w:val="24"/>
              </w:rPr>
              <w:t>Противопожарные расстояния до соседних зданий, м</w:t>
            </w:r>
          </w:p>
        </w:tc>
      </w:tr>
      <w:tr w:rsidR="005B3B2E" w:rsidRPr="007F458D" w:rsidTr="00A04D65">
        <w:trPr>
          <w:trHeight w:val="20"/>
          <w:tblHeader/>
        </w:trPr>
        <w:tc>
          <w:tcPr>
            <w:tcW w:w="1900" w:type="pct"/>
            <w:vMerge/>
            <w:tcBorders>
              <w:left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1926" w:type="pct"/>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от коллективных гаражей и</w:t>
            </w:r>
          </w:p>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организованных открытых</w:t>
            </w:r>
          </w:p>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автостоянок при числе легковых</w:t>
            </w:r>
          </w:p>
          <w:p w:rsidR="005B3B2E" w:rsidRPr="007F458D" w:rsidRDefault="005B3B2E" w:rsidP="00A04D65">
            <w:pPr>
              <w:spacing w:after="0" w:line="240" w:lineRule="auto"/>
              <w:ind w:firstLine="284"/>
              <w:contextualSpacing/>
              <w:jc w:val="center"/>
              <w:rPr>
                <w:rFonts w:ascii="Times New Roman" w:hAnsi="Times New Roman" w:cs="Times New Roman"/>
                <w:b/>
                <w:sz w:val="24"/>
                <w:szCs w:val="24"/>
              </w:rPr>
            </w:pPr>
            <w:r w:rsidRPr="007F458D">
              <w:rPr>
                <w:rFonts w:ascii="Times New Roman" w:hAnsi="Times New Roman" w:cs="Times New Roman"/>
                <w:b/>
                <w:sz w:val="24"/>
                <w:szCs w:val="24"/>
              </w:rPr>
              <w:t>автомобилей *</w:t>
            </w:r>
          </w:p>
        </w:tc>
        <w:tc>
          <w:tcPr>
            <w:tcW w:w="117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B3B2E" w:rsidRPr="007F458D" w:rsidRDefault="005B3B2E" w:rsidP="00A04D65">
            <w:pPr>
              <w:spacing w:after="0" w:line="240" w:lineRule="auto"/>
              <w:contextualSpacing/>
              <w:jc w:val="center"/>
              <w:rPr>
                <w:rFonts w:ascii="Times New Roman" w:hAnsi="Times New Roman" w:cs="Times New Roman"/>
                <w:b/>
                <w:sz w:val="24"/>
                <w:szCs w:val="24"/>
              </w:rPr>
            </w:pPr>
            <w:r w:rsidRPr="007F458D">
              <w:rPr>
                <w:rFonts w:ascii="Times New Roman" w:hAnsi="Times New Roman" w:cs="Times New Roman"/>
                <w:b/>
                <w:sz w:val="24"/>
                <w:szCs w:val="24"/>
              </w:rPr>
              <w:t>от станций</w:t>
            </w:r>
          </w:p>
          <w:p w:rsidR="005B3B2E" w:rsidRPr="007F458D" w:rsidRDefault="005B3B2E" w:rsidP="00A04D65">
            <w:pPr>
              <w:spacing w:after="0" w:line="240" w:lineRule="auto"/>
              <w:contextualSpacing/>
              <w:jc w:val="center"/>
              <w:rPr>
                <w:rFonts w:ascii="Times New Roman" w:hAnsi="Times New Roman" w:cs="Times New Roman"/>
                <w:b/>
                <w:sz w:val="24"/>
                <w:szCs w:val="24"/>
              </w:rPr>
            </w:pPr>
            <w:r w:rsidRPr="007F458D">
              <w:rPr>
                <w:rFonts w:ascii="Times New Roman" w:hAnsi="Times New Roman" w:cs="Times New Roman"/>
                <w:b/>
                <w:sz w:val="24"/>
                <w:szCs w:val="24"/>
              </w:rPr>
              <w:t>технического</w:t>
            </w:r>
          </w:p>
          <w:p w:rsidR="005B3B2E" w:rsidRPr="007F458D" w:rsidRDefault="005B3B2E" w:rsidP="00A04D65">
            <w:pPr>
              <w:spacing w:after="0" w:line="240" w:lineRule="auto"/>
              <w:contextualSpacing/>
              <w:jc w:val="center"/>
              <w:rPr>
                <w:rFonts w:ascii="Times New Roman" w:hAnsi="Times New Roman" w:cs="Times New Roman"/>
                <w:b/>
                <w:sz w:val="24"/>
                <w:szCs w:val="24"/>
              </w:rPr>
            </w:pPr>
            <w:r w:rsidRPr="007F458D">
              <w:rPr>
                <w:rFonts w:ascii="Times New Roman" w:hAnsi="Times New Roman" w:cs="Times New Roman"/>
                <w:b/>
                <w:sz w:val="24"/>
                <w:szCs w:val="24"/>
              </w:rPr>
              <w:t>обслуживания</w:t>
            </w:r>
          </w:p>
          <w:p w:rsidR="005B3B2E" w:rsidRPr="007F458D" w:rsidRDefault="005B3B2E" w:rsidP="00A04D65">
            <w:pPr>
              <w:spacing w:after="0" w:line="240" w:lineRule="auto"/>
              <w:contextualSpacing/>
              <w:jc w:val="center"/>
              <w:rPr>
                <w:rFonts w:ascii="Times New Roman" w:hAnsi="Times New Roman" w:cs="Times New Roman"/>
                <w:b/>
                <w:sz w:val="24"/>
                <w:szCs w:val="24"/>
              </w:rPr>
            </w:pPr>
            <w:r w:rsidRPr="007F458D">
              <w:rPr>
                <w:rFonts w:ascii="Times New Roman" w:hAnsi="Times New Roman" w:cs="Times New Roman"/>
                <w:b/>
                <w:sz w:val="24"/>
                <w:szCs w:val="24"/>
              </w:rPr>
              <w:t>автомобилей при числе постов</w:t>
            </w:r>
          </w:p>
        </w:tc>
      </w:tr>
      <w:tr w:rsidR="005B3B2E" w:rsidRPr="007F458D" w:rsidTr="00A04D65">
        <w:trPr>
          <w:trHeight w:val="20"/>
          <w:tblHeader/>
        </w:trPr>
        <w:tc>
          <w:tcPr>
            <w:tcW w:w="1900" w:type="pct"/>
            <w:vMerge/>
            <w:tcBorders>
              <w:left w:val="single" w:sz="6" w:space="0" w:color="000000"/>
              <w:bottom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453" w:type="pct"/>
            <w:tcBorders>
              <w:top w:val="single" w:sz="6" w:space="0" w:color="000000"/>
              <w:left w:val="single" w:sz="6" w:space="0" w:color="000000"/>
              <w:bottom w:val="single" w:sz="6" w:space="0" w:color="000000"/>
              <w:right w:val="single" w:sz="6" w:space="0" w:color="000000"/>
            </w:tcBorders>
            <w:shd w:val="clear" w:color="auto" w:fill="auto"/>
            <w:vAlign w:val="center"/>
          </w:tcPr>
          <w:p w:rsidR="005B3B2E" w:rsidRPr="007F458D" w:rsidRDefault="005B3B2E" w:rsidP="00A04D65">
            <w:pPr>
              <w:spacing w:line="240" w:lineRule="auto"/>
              <w:ind w:firstLine="33"/>
              <w:jc w:val="center"/>
              <w:rPr>
                <w:rFonts w:ascii="Times New Roman" w:hAnsi="Times New Roman" w:cs="Times New Roman"/>
                <w:b/>
                <w:sz w:val="24"/>
                <w:szCs w:val="24"/>
              </w:rPr>
            </w:pPr>
            <w:r w:rsidRPr="007F458D">
              <w:rPr>
                <w:rFonts w:ascii="Times New Roman" w:hAnsi="Times New Roman" w:cs="Times New Roman"/>
                <w:b/>
                <w:sz w:val="24"/>
                <w:szCs w:val="24"/>
              </w:rPr>
              <w:t>10 и менее</w:t>
            </w:r>
          </w:p>
        </w:tc>
        <w:tc>
          <w:tcPr>
            <w:tcW w:w="51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B3B2E" w:rsidRPr="007F458D" w:rsidRDefault="005B3B2E" w:rsidP="00A04D65">
            <w:pPr>
              <w:spacing w:line="240" w:lineRule="auto"/>
              <w:jc w:val="center"/>
              <w:rPr>
                <w:rFonts w:ascii="Times New Roman" w:hAnsi="Times New Roman" w:cs="Times New Roman"/>
                <w:b/>
                <w:sz w:val="24"/>
                <w:szCs w:val="24"/>
              </w:rPr>
            </w:pPr>
            <w:r w:rsidRPr="007F458D">
              <w:rPr>
                <w:rFonts w:ascii="Times New Roman" w:hAnsi="Times New Roman" w:cs="Times New Roman"/>
                <w:b/>
                <w:sz w:val="24"/>
                <w:szCs w:val="24"/>
              </w:rPr>
              <w:t>11-50</w:t>
            </w:r>
          </w:p>
        </w:tc>
        <w:tc>
          <w:tcPr>
            <w:tcW w:w="4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5B3B2E" w:rsidRPr="007F458D" w:rsidRDefault="005B3B2E" w:rsidP="00A04D65">
            <w:pPr>
              <w:spacing w:line="240" w:lineRule="auto"/>
              <w:ind w:firstLine="10"/>
              <w:jc w:val="center"/>
              <w:rPr>
                <w:rFonts w:ascii="Times New Roman" w:hAnsi="Times New Roman" w:cs="Times New Roman"/>
                <w:b/>
                <w:sz w:val="24"/>
                <w:szCs w:val="24"/>
              </w:rPr>
            </w:pPr>
            <w:r w:rsidRPr="007F458D">
              <w:rPr>
                <w:rFonts w:ascii="Times New Roman" w:hAnsi="Times New Roman" w:cs="Times New Roman"/>
                <w:b/>
                <w:sz w:val="24"/>
                <w:szCs w:val="24"/>
              </w:rPr>
              <w:t>51-100</w:t>
            </w:r>
          </w:p>
        </w:tc>
        <w:tc>
          <w:tcPr>
            <w:tcW w:w="5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5B3B2E" w:rsidRPr="007F458D" w:rsidRDefault="005B3B2E" w:rsidP="00A04D65">
            <w:pPr>
              <w:spacing w:line="240" w:lineRule="auto"/>
              <w:jc w:val="center"/>
              <w:rPr>
                <w:rFonts w:ascii="Times New Roman" w:hAnsi="Times New Roman" w:cs="Times New Roman"/>
                <w:b/>
                <w:sz w:val="24"/>
                <w:szCs w:val="24"/>
              </w:rPr>
            </w:pPr>
            <w:r w:rsidRPr="007F458D">
              <w:rPr>
                <w:rFonts w:ascii="Times New Roman" w:hAnsi="Times New Roman" w:cs="Times New Roman"/>
                <w:b/>
                <w:sz w:val="24"/>
                <w:szCs w:val="24"/>
              </w:rPr>
              <w:t>101-300</w:t>
            </w:r>
          </w:p>
        </w:tc>
        <w:tc>
          <w:tcPr>
            <w:tcW w:w="589" w:type="pct"/>
            <w:tcBorders>
              <w:top w:val="single" w:sz="6" w:space="0" w:color="000000"/>
              <w:left w:val="single" w:sz="6" w:space="0" w:color="000000"/>
              <w:bottom w:val="single" w:sz="6" w:space="0" w:color="000000"/>
              <w:right w:val="single" w:sz="6" w:space="0" w:color="000000"/>
            </w:tcBorders>
            <w:shd w:val="clear" w:color="auto" w:fill="auto"/>
            <w:vAlign w:val="center"/>
          </w:tcPr>
          <w:p w:rsidR="005B3B2E" w:rsidRPr="007F458D" w:rsidRDefault="005B3B2E" w:rsidP="00A04D65">
            <w:pPr>
              <w:spacing w:line="240" w:lineRule="auto"/>
              <w:ind w:firstLine="11"/>
              <w:jc w:val="center"/>
              <w:rPr>
                <w:rFonts w:ascii="Times New Roman" w:hAnsi="Times New Roman" w:cs="Times New Roman"/>
                <w:b/>
                <w:sz w:val="24"/>
                <w:szCs w:val="24"/>
              </w:rPr>
            </w:pPr>
            <w:r w:rsidRPr="007F458D">
              <w:rPr>
                <w:rFonts w:ascii="Times New Roman" w:hAnsi="Times New Roman" w:cs="Times New Roman"/>
                <w:b/>
                <w:sz w:val="24"/>
                <w:szCs w:val="24"/>
              </w:rPr>
              <w:t>10 и менее</w:t>
            </w:r>
          </w:p>
        </w:tc>
        <w:tc>
          <w:tcPr>
            <w:tcW w:w="5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5B3B2E" w:rsidRPr="007F458D" w:rsidRDefault="005B3B2E" w:rsidP="00A04D65">
            <w:pPr>
              <w:spacing w:line="240" w:lineRule="auto"/>
              <w:ind w:firstLine="67"/>
              <w:jc w:val="center"/>
              <w:rPr>
                <w:rFonts w:ascii="Times New Roman" w:hAnsi="Times New Roman" w:cs="Times New Roman"/>
                <w:b/>
                <w:sz w:val="24"/>
                <w:szCs w:val="24"/>
              </w:rPr>
            </w:pPr>
            <w:r w:rsidRPr="007F458D">
              <w:rPr>
                <w:rFonts w:ascii="Times New Roman" w:hAnsi="Times New Roman" w:cs="Times New Roman"/>
                <w:b/>
                <w:sz w:val="24"/>
                <w:szCs w:val="24"/>
              </w:rPr>
              <w:t>11-30</w:t>
            </w:r>
          </w:p>
        </w:tc>
      </w:tr>
      <w:tr w:rsidR="005B3B2E" w:rsidRPr="007F458D" w:rsidTr="00A04D65">
        <w:trPr>
          <w:trHeight w:val="20"/>
          <w:tblHeader/>
        </w:trPr>
        <w:tc>
          <w:tcPr>
            <w:tcW w:w="1900" w:type="pct"/>
            <w:tcBorders>
              <w:top w:val="single" w:sz="4" w:space="0" w:color="auto"/>
              <w:left w:val="single" w:sz="6" w:space="0" w:color="000000"/>
              <w:bottom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1</w:t>
            </w:r>
          </w:p>
        </w:tc>
        <w:tc>
          <w:tcPr>
            <w:tcW w:w="453" w:type="pct"/>
            <w:tcBorders>
              <w:top w:val="single" w:sz="6" w:space="0" w:color="000000"/>
              <w:left w:val="single" w:sz="6" w:space="0" w:color="000000"/>
              <w:bottom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2 </w:t>
            </w:r>
          </w:p>
        </w:tc>
        <w:tc>
          <w:tcPr>
            <w:tcW w:w="516" w:type="pct"/>
            <w:tcBorders>
              <w:top w:val="single" w:sz="6" w:space="0" w:color="000000"/>
              <w:left w:val="single" w:sz="6" w:space="0" w:color="000000"/>
              <w:bottom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3 </w:t>
            </w:r>
          </w:p>
        </w:tc>
        <w:tc>
          <w:tcPr>
            <w:tcW w:w="442" w:type="pct"/>
            <w:tcBorders>
              <w:top w:val="single" w:sz="6" w:space="0" w:color="000000"/>
              <w:left w:val="single" w:sz="6" w:space="0" w:color="000000"/>
              <w:bottom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4 </w:t>
            </w:r>
          </w:p>
        </w:tc>
        <w:tc>
          <w:tcPr>
            <w:tcW w:w="515" w:type="pct"/>
            <w:tcBorders>
              <w:top w:val="single" w:sz="6" w:space="0" w:color="000000"/>
              <w:left w:val="single" w:sz="6" w:space="0" w:color="000000"/>
              <w:bottom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5 </w:t>
            </w:r>
          </w:p>
        </w:tc>
        <w:tc>
          <w:tcPr>
            <w:tcW w:w="589" w:type="pct"/>
            <w:tcBorders>
              <w:top w:val="single" w:sz="6" w:space="0" w:color="000000"/>
              <w:left w:val="single" w:sz="6" w:space="0" w:color="000000"/>
              <w:bottom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6 </w:t>
            </w:r>
          </w:p>
        </w:tc>
        <w:tc>
          <w:tcPr>
            <w:tcW w:w="585" w:type="pct"/>
            <w:tcBorders>
              <w:top w:val="single" w:sz="6" w:space="0" w:color="000000"/>
              <w:left w:val="single" w:sz="6" w:space="0" w:color="000000"/>
              <w:bottom w:val="single" w:sz="6" w:space="0" w:color="000000"/>
              <w:right w:val="single" w:sz="6" w:space="0" w:color="000000"/>
            </w:tcBorders>
            <w:shd w:val="clear" w:color="auto" w:fill="auto"/>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7</w:t>
            </w:r>
          </w:p>
        </w:tc>
      </w:tr>
      <w:tr w:rsidR="005B3B2E" w:rsidRPr="007F458D" w:rsidTr="00A04D65">
        <w:trPr>
          <w:trHeight w:val="20"/>
        </w:trPr>
        <w:tc>
          <w:tcPr>
            <w:tcW w:w="1900"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Жилые дома: </w:t>
            </w:r>
          </w:p>
        </w:tc>
        <w:tc>
          <w:tcPr>
            <w:tcW w:w="45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516"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442"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515"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58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c>
          <w:tcPr>
            <w:tcW w:w="585"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p>
        </w:tc>
      </w:tr>
      <w:tr w:rsidR="005B3B2E" w:rsidRPr="007F458D" w:rsidTr="00A04D65">
        <w:trPr>
          <w:trHeight w:val="20"/>
        </w:trPr>
        <w:tc>
          <w:tcPr>
            <w:tcW w:w="1900"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до стен с проемами </w:t>
            </w:r>
          </w:p>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до глухих стен </w:t>
            </w:r>
          </w:p>
        </w:tc>
        <w:tc>
          <w:tcPr>
            <w:tcW w:w="45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 (12)</w:t>
            </w:r>
          </w:p>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 (12)</w:t>
            </w:r>
          </w:p>
        </w:tc>
        <w:tc>
          <w:tcPr>
            <w:tcW w:w="516"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 (12)</w:t>
            </w:r>
          </w:p>
        </w:tc>
        <w:tc>
          <w:tcPr>
            <w:tcW w:w="442"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515"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35</w:t>
            </w:r>
          </w:p>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58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585"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r>
      <w:tr w:rsidR="005B3B2E" w:rsidRPr="007F458D" w:rsidTr="00A04D65">
        <w:trPr>
          <w:trHeight w:val="20"/>
        </w:trPr>
        <w:tc>
          <w:tcPr>
            <w:tcW w:w="1900"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Общественные здания </w:t>
            </w:r>
          </w:p>
        </w:tc>
        <w:tc>
          <w:tcPr>
            <w:tcW w:w="453"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 (12)</w:t>
            </w:r>
          </w:p>
        </w:tc>
        <w:tc>
          <w:tcPr>
            <w:tcW w:w="516"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10 (12)</w:t>
            </w:r>
          </w:p>
        </w:tc>
        <w:tc>
          <w:tcPr>
            <w:tcW w:w="442"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515"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589"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585" w:type="pct"/>
            <w:tcBorders>
              <w:top w:val="single" w:sz="6" w:space="0" w:color="000000"/>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20</w:t>
            </w:r>
          </w:p>
        </w:tc>
      </w:tr>
      <w:tr w:rsidR="005B3B2E" w:rsidRPr="007F458D" w:rsidTr="00A04D65">
        <w:trPr>
          <w:trHeight w:val="20"/>
        </w:trPr>
        <w:tc>
          <w:tcPr>
            <w:tcW w:w="1900"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Границы земельных участков </w:t>
            </w:r>
          </w:p>
        </w:tc>
        <w:tc>
          <w:tcPr>
            <w:tcW w:w="45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516"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442"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515"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58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585"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r>
      <w:tr w:rsidR="005B3B2E" w:rsidRPr="007F458D" w:rsidTr="00A04D65">
        <w:trPr>
          <w:trHeight w:val="20"/>
        </w:trPr>
        <w:tc>
          <w:tcPr>
            <w:tcW w:w="1900"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общеобразовательных учреждений и дошкольных образовательных </w:t>
            </w:r>
          </w:p>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учреждений </w:t>
            </w:r>
          </w:p>
        </w:tc>
        <w:tc>
          <w:tcPr>
            <w:tcW w:w="45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15</w:t>
            </w:r>
          </w:p>
        </w:tc>
        <w:tc>
          <w:tcPr>
            <w:tcW w:w="516"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442"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515"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58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585"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r>
      <w:tr w:rsidR="005B3B2E" w:rsidRPr="007F458D" w:rsidTr="00A04D65">
        <w:trPr>
          <w:trHeight w:val="20"/>
        </w:trPr>
        <w:tc>
          <w:tcPr>
            <w:tcW w:w="1900"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Границы земельных участков </w:t>
            </w:r>
          </w:p>
        </w:tc>
        <w:tc>
          <w:tcPr>
            <w:tcW w:w="453"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516"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442"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515"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589"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c>
          <w:tcPr>
            <w:tcW w:w="585" w:type="pct"/>
            <w:tcBorders>
              <w:top w:val="single" w:sz="6" w:space="0" w:color="000000"/>
              <w:left w:val="single" w:sz="6" w:space="0" w:color="000000"/>
              <w:bottom w:val="nil"/>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p>
        </w:tc>
      </w:tr>
      <w:tr w:rsidR="005B3B2E" w:rsidRPr="007F458D" w:rsidTr="00A04D65">
        <w:trPr>
          <w:trHeight w:val="20"/>
        </w:trPr>
        <w:tc>
          <w:tcPr>
            <w:tcW w:w="1900"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ind w:firstLine="284"/>
              <w:contextualSpacing/>
              <w:jc w:val="center"/>
              <w:rPr>
                <w:rFonts w:ascii="Times New Roman" w:hAnsi="Times New Roman" w:cs="Times New Roman"/>
                <w:sz w:val="24"/>
                <w:szCs w:val="24"/>
              </w:rPr>
            </w:pPr>
            <w:r w:rsidRPr="007F458D">
              <w:rPr>
                <w:rFonts w:ascii="Times New Roman" w:hAnsi="Times New Roman" w:cs="Times New Roman"/>
                <w:sz w:val="24"/>
                <w:szCs w:val="24"/>
              </w:rPr>
              <w:t xml:space="preserve">лечебных учреждений стационарного типа </w:t>
            </w:r>
          </w:p>
        </w:tc>
        <w:tc>
          <w:tcPr>
            <w:tcW w:w="453"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25</w:t>
            </w:r>
          </w:p>
        </w:tc>
        <w:tc>
          <w:tcPr>
            <w:tcW w:w="516"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442"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515"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589"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c>
          <w:tcPr>
            <w:tcW w:w="585" w:type="pct"/>
            <w:tcBorders>
              <w:top w:val="nil"/>
              <w:left w:val="single" w:sz="6" w:space="0" w:color="000000"/>
              <w:bottom w:val="single" w:sz="6" w:space="0" w:color="000000"/>
              <w:right w:val="single" w:sz="6" w:space="0" w:color="000000"/>
            </w:tcBorders>
          </w:tcPr>
          <w:p w:rsidR="005B3B2E" w:rsidRPr="007F458D" w:rsidRDefault="005B3B2E" w:rsidP="00A04D65">
            <w:pPr>
              <w:spacing w:after="0" w:line="240" w:lineRule="auto"/>
              <w:contextualSpacing/>
              <w:jc w:val="center"/>
              <w:rPr>
                <w:rFonts w:ascii="Times New Roman" w:hAnsi="Times New Roman" w:cs="Times New Roman"/>
                <w:sz w:val="24"/>
                <w:szCs w:val="24"/>
              </w:rPr>
            </w:pPr>
            <w:r w:rsidRPr="007F458D">
              <w:rPr>
                <w:rFonts w:ascii="Times New Roman" w:hAnsi="Times New Roman" w:cs="Times New Roman"/>
                <w:sz w:val="24"/>
                <w:szCs w:val="24"/>
              </w:rPr>
              <w:t>50</w:t>
            </w:r>
          </w:p>
        </w:tc>
      </w:tr>
    </w:tbl>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Примечание – * В скобках указаны значения для гаражей III и IV степеней огнестойкости.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 xml:space="preserve">Противопожарные расстояния от секционных жилых домов до открытых площадок, размещаемых вдоль продольных фасадов, вместимостью </w:t>
      </w:r>
      <w:r w:rsidRPr="007F458D">
        <w:rPr>
          <w:rFonts w:ascii="Times New Roman" w:hAnsi="Times New Roman" w:cs="Times New Roman"/>
          <w:sz w:val="28"/>
          <w:szCs w:val="28"/>
        </w:rPr>
        <w:br/>
        <w:t xml:space="preserve">101-300 машин должны составлять не менее </w:t>
      </w:r>
      <w:smartTag w:uri="urn:schemas-microsoft-com:office:smarttags" w:element="metricconverter">
        <w:smartTagPr>
          <w:attr w:name="ProductID" w:val="50 метров"/>
        </w:smartTagPr>
        <w:r w:rsidRPr="007F458D">
          <w:rPr>
            <w:rFonts w:ascii="Times New Roman" w:hAnsi="Times New Roman" w:cs="Times New Roman"/>
            <w:sz w:val="28"/>
            <w:szCs w:val="28"/>
          </w:rPr>
          <w:t>50 метров</w:t>
        </w:r>
      </w:smartTag>
      <w:r w:rsidRPr="007F458D">
        <w:rPr>
          <w:rFonts w:ascii="Times New Roman" w:hAnsi="Times New Roman" w:cs="Times New Roman"/>
          <w:sz w:val="28"/>
          <w:szCs w:val="28"/>
        </w:rPr>
        <w:t xml:space="preserve">. </w:t>
      </w:r>
    </w:p>
    <w:p w:rsidR="005B3B2E" w:rsidRPr="007F458D" w:rsidRDefault="005B3B2E" w:rsidP="005B3B2E">
      <w:pPr>
        <w:spacing w:after="0" w:line="240" w:lineRule="auto"/>
        <w:ind w:firstLine="709"/>
        <w:contextualSpacing/>
        <w:jc w:val="both"/>
        <w:rPr>
          <w:rFonts w:ascii="Times New Roman" w:hAnsi="Times New Roman" w:cs="Times New Roman"/>
          <w:sz w:val="28"/>
          <w:szCs w:val="28"/>
        </w:rPr>
      </w:pPr>
      <w:r w:rsidRPr="007F458D">
        <w:rPr>
          <w:rFonts w:ascii="Times New Roman" w:hAnsi="Times New Roman" w:cs="Times New Roman"/>
          <w:sz w:val="28"/>
          <w:szCs w:val="28"/>
        </w:rPr>
        <w:t>Для гаражей I и II степеней огнестойкости расстояния, указанные в таблице 5.1.2,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5B3B2E" w:rsidRPr="007F458D" w:rsidRDefault="005B3B2E" w:rsidP="009D73A5">
      <w:pPr>
        <w:pStyle w:val="afff1"/>
        <w:shd w:val="clear" w:color="auto" w:fill="FFFFFF"/>
        <w:spacing w:before="0" w:beforeAutospacing="0" w:after="0" w:afterAutospacing="0" w:line="240" w:lineRule="auto"/>
        <w:rPr>
          <w:color w:val="auto"/>
          <w:sz w:val="28"/>
          <w:szCs w:val="28"/>
          <w:lang w:val="ru-RU"/>
        </w:rPr>
      </w:pPr>
    </w:p>
    <w:p w:rsidR="001C3131" w:rsidRPr="007F458D" w:rsidRDefault="001C3131" w:rsidP="003E4639">
      <w:pPr>
        <w:pStyle w:val="af0"/>
        <w:numPr>
          <w:ilvl w:val="0"/>
          <w:numId w:val="105"/>
        </w:numPr>
        <w:spacing w:after="0" w:line="240" w:lineRule="auto"/>
        <w:jc w:val="center"/>
        <w:outlineLvl w:val="0"/>
        <w:rPr>
          <w:rFonts w:ascii="Times New Roman" w:eastAsia="Times New Roman" w:hAnsi="Times New Roman" w:cs="Times New Roman"/>
          <w:b/>
          <w:bCs/>
          <w:sz w:val="28"/>
          <w:szCs w:val="28"/>
          <w:lang w:eastAsia="ru-RU"/>
        </w:rPr>
      </w:pPr>
      <w:bookmarkStart w:id="271" w:name="_Toc23196479"/>
      <w:r w:rsidRPr="007F458D">
        <w:rPr>
          <w:rFonts w:ascii="Times New Roman" w:eastAsia="Times New Roman" w:hAnsi="Times New Roman" w:cs="Times New Roman"/>
          <w:b/>
          <w:bCs/>
          <w:sz w:val="28"/>
          <w:szCs w:val="28"/>
          <w:lang w:eastAsia="ru-RU"/>
        </w:rPr>
        <w:t>ОЦЕНКА ВОЗМОЖНОГО ВЛИЯНИЯ ПЛАНИРУЕМЫХ ОБЪЕКТОВ МЕСТНОГО ЗНАЧЕНИЯ ПОСЕЛЕНИЯ НА КОМПЛЕКСНОЕ РАЗВИТИЕ ТЕРРИТОРИИ</w:t>
      </w:r>
      <w:bookmarkEnd w:id="225"/>
      <w:bookmarkEnd w:id="271"/>
    </w:p>
    <w:p w:rsidR="001C3131" w:rsidRPr="007F458D" w:rsidRDefault="001C3131" w:rsidP="00944A18">
      <w:pPr>
        <w:pStyle w:val="af0"/>
        <w:spacing w:after="0" w:line="240" w:lineRule="auto"/>
        <w:jc w:val="center"/>
        <w:rPr>
          <w:rFonts w:ascii="Times New Roman" w:eastAsia="Times New Roman" w:hAnsi="Times New Roman" w:cs="Times New Roman"/>
          <w:bCs/>
          <w:sz w:val="28"/>
          <w:szCs w:val="28"/>
          <w:lang w:eastAsia="ru-RU"/>
        </w:rPr>
      </w:pPr>
    </w:p>
    <w:p w:rsidR="001C3131" w:rsidRPr="007F458D" w:rsidRDefault="001C3131" w:rsidP="00944A18">
      <w:pPr>
        <w:pStyle w:val="af0"/>
        <w:spacing w:after="0" w:line="240" w:lineRule="auto"/>
        <w:ind w:left="0" w:firstLine="720"/>
        <w:jc w:val="both"/>
        <w:rPr>
          <w:rFonts w:ascii="Times New Roman" w:eastAsia="Times New Roman" w:hAnsi="Times New Roman" w:cs="Times New Roman"/>
          <w:bCs/>
          <w:sz w:val="28"/>
          <w:szCs w:val="28"/>
          <w:lang w:eastAsia="ru-RU"/>
        </w:rPr>
      </w:pPr>
      <w:r w:rsidRPr="007F458D">
        <w:rPr>
          <w:rFonts w:ascii="Times New Roman" w:eastAsia="Times New Roman" w:hAnsi="Times New Roman" w:cs="Times New Roman"/>
          <w:bCs/>
          <w:sz w:val="28"/>
          <w:szCs w:val="28"/>
          <w:lang w:eastAsia="ru-RU"/>
        </w:rPr>
        <w:t>На основе выполненного анализа существующего положения и проектных предложений сформирован перечень видов планируемых для размещения объектов местного значения поселения и сформулирована оценка возможного влияния планируемых для размещения объектов местного значения поселения на комплексное развитие территории.</w:t>
      </w:r>
    </w:p>
    <w:p w:rsidR="001C3131" w:rsidRPr="007F458D" w:rsidRDefault="001C3131" w:rsidP="00944A18">
      <w:pPr>
        <w:spacing w:after="0" w:line="240" w:lineRule="auto"/>
        <w:ind w:firstLine="709"/>
        <w:jc w:val="right"/>
        <w:rPr>
          <w:rFonts w:ascii="Times New Roman" w:hAnsi="Times New Roman" w:cs="Times New Roman"/>
          <w:sz w:val="28"/>
          <w:szCs w:val="28"/>
        </w:rPr>
      </w:pPr>
      <w:r w:rsidRPr="007F458D">
        <w:rPr>
          <w:rFonts w:ascii="Times New Roman" w:hAnsi="Times New Roman" w:cs="Times New Roman"/>
          <w:sz w:val="28"/>
          <w:szCs w:val="28"/>
        </w:rPr>
        <w:t xml:space="preserve">Таблица </w:t>
      </w:r>
      <w:r w:rsidR="00853A4C" w:rsidRPr="007F458D">
        <w:rPr>
          <w:rFonts w:ascii="Times New Roman" w:hAnsi="Times New Roman" w:cs="Times New Roman"/>
          <w:sz w:val="28"/>
          <w:szCs w:val="28"/>
        </w:rPr>
        <w:t>46</w:t>
      </w:r>
    </w:p>
    <w:p w:rsidR="001C3131" w:rsidRPr="007F458D" w:rsidRDefault="001C3131" w:rsidP="00944A18">
      <w:pPr>
        <w:spacing w:after="0" w:line="240" w:lineRule="auto"/>
        <w:ind w:firstLine="709"/>
        <w:jc w:val="center"/>
        <w:rPr>
          <w:rFonts w:ascii="Times New Roman" w:hAnsi="Times New Roman" w:cs="Times New Roman"/>
          <w:sz w:val="28"/>
          <w:szCs w:val="28"/>
        </w:rPr>
      </w:pPr>
      <w:r w:rsidRPr="007F458D">
        <w:rPr>
          <w:rFonts w:ascii="Times New Roman" w:hAnsi="Times New Roman" w:cs="Times New Roman"/>
          <w:sz w:val="28"/>
          <w:szCs w:val="28"/>
        </w:rPr>
        <w:t xml:space="preserve">Оценка возможного влияния на комплексное развитие территории объектов местного значения </w:t>
      </w:r>
      <w:r w:rsidRPr="007F458D">
        <w:rPr>
          <w:rFonts w:ascii="Times New Roman" w:eastAsia="Times New Roman" w:hAnsi="Times New Roman" w:cs="Times New Roman"/>
          <w:bCs/>
          <w:sz w:val="28"/>
          <w:szCs w:val="28"/>
          <w:lang w:eastAsia="ru-RU"/>
        </w:rPr>
        <w:t>поселения</w:t>
      </w:r>
      <w:r w:rsidRPr="007F458D">
        <w:rPr>
          <w:rFonts w:ascii="Times New Roman" w:hAnsi="Times New Roman" w:cs="Times New Roman"/>
          <w:sz w:val="28"/>
          <w:szCs w:val="28"/>
        </w:rPr>
        <w:t xml:space="preserve">, планируемых для размещения на территории </w:t>
      </w:r>
      <w:r w:rsidR="008A4C41" w:rsidRPr="007F458D">
        <w:rPr>
          <w:rFonts w:ascii="Times New Roman" w:hAnsi="Times New Roman" w:cs="Times New Roman"/>
          <w:sz w:val="28"/>
          <w:szCs w:val="28"/>
        </w:rPr>
        <w:t>Тимирязевского</w:t>
      </w:r>
      <w:r w:rsidRPr="007F458D">
        <w:rPr>
          <w:rFonts w:ascii="Times New Roman" w:hAnsi="Times New Roman" w:cs="Times New Roman"/>
          <w:sz w:val="28"/>
          <w:szCs w:val="28"/>
        </w:rPr>
        <w:t xml:space="preserve"> сельского поселения</w:t>
      </w:r>
    </w:p>
    <w:tbl>
      <w:tblPr>
        <w:tblStyle w:val="af2"/>
        <w:tblW w:w="10206" w:type="dxa"/>
        <w:jc w:val="center"/>
        <w:tblLayout w:type="fixed"/>
        <w:tblLook w:val="04A0" w:firstRow="1" w:lastRow="0" w:firstColumn="1" w:lastColumn="0" w:noHBand="0" w:noVBand="1"/>
      </w:tblPr>
      <w:tblGrid>
        <w:gridCol w:w="569"/>
        <w:gridCol w:w="3261"/>
        <w:gridCol w:w="6376"/>
      </w:tblGrid>
      <w:tr w:rsidR="001C3131" w:rsidRPr="007F458D" w:rsidTr="00A04D65">
        <w:trPr>
          <w:tblHeader/>
          <w:jc w:val="center"/>
        </w:trPr>
        <w:tc>
          <w:tcPr>
            <w:tcW w:w="569" w:type="dxa"/>
          </w:tcPr>
          <w:p w:rsidR="001C3131" w:rsidRPr="007F458D" w:rsidRDefault="001C3131" w:rsidP="00944A18">
            <w:pPr>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3261" w:type="dxa"/>
          </w:tcPr>
          <w:p w:rsidR="001C3131" w:rsidRPr="007F458D" w:rsidRDefault="001C3131" w:rsidP="00944A18">
            <w:pPr>
              <w:jc w:val="center"/>
              <w:rPr>
                <w:rFonts w:ascii="Times New Roman" w:hAnsi="Times New Roman" w:cs="Times New Roman"/>
                <w:sz w:val="28"/>
                <w:szCs w:val="28"/>
              </w:rPr>
            </w:pPr>
            <w:r w:rsidRPr="007F458D">
              <w:rPr>
                <w:rFonts w:ascii="Times New Roman" w:hAnsi="Times New Roman" w:cs="Times New Roman"/>
                <w:sz w:val="28"/>
                <w:szCs w:val="28"/>
              </w:rPr>
              <w:t>Наименование объекта</w:t>
            </w:r>
          </w:p>
        </w:tc>
        <w:tc>
          <w:tcPr>
            <w:tcW w:w="6376" w:type="dxa"/>
          </w:tcPr>
          <w:p w:rsidR="001C3131" w:rsidRPr="007F458D" w:rsidRDefault="001C3131" w:rsidP="00944A18">
            <w:pPr>
              <w:jc w:val="center"/>
              <w:rPr>
                <w:rFonts w:ascii="Times New Roman" w:hAnsi="Times New Roman" w:cs="Times New Roman"/>
                <w:sz w:val="28"/>
                <w:szCs w:val="28"/>
              </w:rPr>
            </w:pPr>
            <w:r w:rsidRPr="007F458D">
              <w:rPr>
                <w:rFonts w:ascii="Times New Roman" w:hAnsi="Times New Roman" w:cs="Times New Roman"/>
                <w:sz w:val="28"/>
                <w:szCs w:val="28"/>
              </w:rPr>
              <w:t>Оценка возможного влияния на комплексное развитие территории</w:t>
            </w:r>
          </w:p>
        </w:tc>
      </w:tr>
      <w:tr w:rsidR="001C3131" w:rsidRPr="007F458D" w:rsidTr="00A04D65">
        <w:trPr>
          <w:trHeight w:val="77"/>
          <w:jc w:val="center"/>
        </w:trPr>
        <w:tc>
          <w:tcPr>
            <w:tcW w:w="569" w:type="dxa"/>
          </w:tcPr>
          <w:p w:rsidR="001C3131" w:rsidRPr="007F458D" w:rsidRDefault="00CB0A3A" w:rsidP="00944A18">
            <w:pPr>
              <w:jc w:val="center"/>
              <w:rPr>
                <w:rFonts w:ascii="Times New Roman" w:hAnsi="Times New Roman" w:cs="Times New Roman"/>
                <w:sz w:val="28"/>
                <w:szCs w:val="28"/>
              </w:rPr>
            </w:pPr>
            <w:r w:rsidRPr="007F458D">
              <w:rPr>
                <w:rFonts w:ascii="Times New Roman" w:hAnsi="Times New Roman" w:cs="Times New Roman"/>
                <w:sz w:val="28"/>
                <w:szCs w:val="28"/>
              </w:rPr>
              <w:t>1</w:t>
            </w:r>
          </w:p>
        </w:tc>
        <w:tc>
          <w:tcPr>
            <w:tcW w:w="9637" w:type="dxa"/>
            <w:gridSpan w:val="2"/>
          </w:tcPr>
          <w:p w:rsidR="001C3131" w:rsidRPr="007F458D" w:rsidRDefault="001C3131" w:rsidP="00944A18">
            <w:pPr>
              <w:jc w:val="both"/>
              <w:rPr>
                <w:rFonts w:ascii="Times New Roman" w:hAnsi="Times New Roman" w:cs="Times New Roman"/>
                <w:sz w:val="28"/>
                <w:szCs w:val="28"/>
              </w:rPr>
            </w:pPr>
            <w:r w:rsidRPr="007F458D">
              <w:rPr>
                <w:rFonts w:ascii="Times New Roman" w:hAnsi="Times New Roman" w:cs="Times New Roman"/>
                <w:sz w:val="28"/>
                <w:szCs w:val="28"/>
              </w:rPr>
              <w:t>ОКС в области физической культуры и массового спорта</w:t>
            </w:r>
          </w:p>
        </w:tc>
      </w:tr>
      <w:tr w:rsidR="001C3131" w:rsidRPr="007F458D" w:rsidTr="00A04D65">
        <w:trPr>
          <w:trHeight w:val="759"/>
          <w:jc w:val="center"/>
        </w:trPr>
        <w:tc>
          <w:tcPr>
            <w:tcW w:w="569" w:type="dxa"/>
          </w:tcPr>
          <w:p w:rsidR="001C3131" w:rsidRPr="007F458D" w:rsidRDefault="00CB0A3A" w:rsidP="00944A18">
            <w:pPr>
              <w:jc w:val="center"/>
              <w:rPr>
                <w:rFonts w:ascii="Times New Roman" w:hAnsi="Times New Roman" w:cs="Times New Roman"/>
                <w:sz w:val="28"/>
                <w:szCs w:val="28"/>
              </w:rPr>
            </w:pPr>
            <w:r w:rsidRPr="007F458D">
              <w:rPr>
                <w:rFonts w:ascii="Times New Roman" w:hAnsi="Times New Roman" w:cs="Times New Roman"/>
                <w:sz w:val="28"/>
                <w:szCs w:val="28"/>
              </w:rPr>
              <w:t>1</w:t>
            </w:r>
            <w:r w:rsidR="001C3131" w:rsidRPr="007F458D">
              <w:rPr>
                <w:rFonts w:ascii="Times New Roman" w:hAnsi="Times New Roman" w:cs="Times New Roman"/>
                <w:sz w:val="28"/>
                <w:szCs w:val="28"/>
              </w:rPr>
              <w:t>.1</w:t>
            </w:r>
          </w:p>
        </w:tc>
        <w:tc>
          <w:tcPr>
            <w:tcW w:w="3261" w:type="dxa"/>
          </w:tcPr>
          <w:p w:rsidR="001C3131" w:rsidRPr="007F458D" w:rsidRDefault="001C3131" w:rsidP="00944A18">
            <w:pPr>
              <w:jc w:val="both"/>
              <w:rPr>
                <w:rFonts w:ascii="Times New Roman" w:hAnsi="Times New Roman" w:cs="Times New Roman"/>
                <w:sz w:val="28"/>
                <w:szCs w:val="28"/>
              </w:rPr>
            </w:pPr>
            <w:r w:rsidRPr="007F458D">
              <w:rPr>
                <w:rFonts w:ascii="Times New Roman" w:hAnsi="Times New Roman" w:cs="Times New Roman"/>
                <w:sz w:val="28"/>
                <w:szCs w:val="28"/>
              </w:rPr>
              <w:t>Плоскостные спортивные сооружения (спортивные площадки)</w:t>
            </w:r>
          </w:p>
        </w:tc>
        <w:tc>
          <w:tcPr>
            <w:tcW w:w="6376" w:type="dxa"/>
          </w:tcPr>
          <w:p w:rsidR="001C3131" w:rsidRPr="007F458D" w:rsidRDefault="001C3131" w:rsidP="00944A18">
            <w:pPr>
              <w:jc w:val="both"/>
              <w:rPr>
                <w:rFonts w:ascii="Times New Roman" w:hAnsi="Times New Roman" w:cs="Times New Roman"/>
                <w:sz w:val="28"/>
                <w:szCs w:val="28"/>
              </w:rPr>
            </w:pPr>
            <w:r w:rsidRPr="007F458D">
              <w:rPr>
                <w:rFonts w:ascii="Times New Roman" w:hAnsi="Times New Roman" w:cs="Times New Roman"/>
                <w:sz w:val="28"/>
                <w:szCs w:val="28"/>
              </w:rPr>
              <w:t>Повышение доступности и качества услуг учреждений физической культуры и массового спорта.</w:t>
            </w:r>
          </w:p>
        </w:tc>
      </w:tr>
      <w:tr w:rsidR="001C3131" w:rsidRPr="007F458D" w:rsidTr="00A04D65">
        <w:trPr>
          <w:trHeight w:val="85"/>
          <w:jc w:val="center"/>
        </w:trPr>
        <w:tc>
          <w:tcPr>
            <w:tcW w:w="569" w:type="dxa"/>
          </w:tcPr>
          <w:p w:rsidR="001C3131" w:rsidRPr="007F458D" w:rsidRDefault="00CB0A3A" w:rsidP="00944A18">
            <w:pPr>
              <w:jc w:val="center"/>
              <w:rPr>
                <w:rFonts w:ascii="Times New Roman" w:hAnsi="Times New Roman" w:cs="Times New Roman"/>
                <w:sz w:val="28"/>
                <w:szCs w:val="28"/>
              </w:rPr>
            </w:pPr>
            <w:r w:rsidRPr="007F458D">
              <w:rPr>
                <w:rFonts w:ascii="Times New Roman" w:hAnsi="Times New Roman" w:cs="Times New Roman"/>
                <w:sz w:val="28"/>
                <w:szCs w:val="28"/>
              </w:rPr>
              <w:t>2</w:t>
            </w:r>
          </w:p>
        </w:tc>
        <w:tc>
          <w:tcPr>
            <w:tcW w:w="9637" w:type="dxa"/>
            <w:gridSpan w:val="2"/>
          </w:tcPr>
          <w:p w:rsidR="001C3131" w:rsidRPr="007F458D" w:rsidRDefault="001C3131" w:rsidP="00944A18">
            <w:pPr>
              <w:jc w:val="both"/>
              <w:rPr>
                <w:rFonts w:ascii="Times New Roman" w:hAnsi="Times New Roman" w:cs="Times New Roman"/>
                <w:sz w:val="28"/>
                <w:szCs w:val="28"/>
              </w:rPr>
            </w:pPr>
            <w:r w:rsidRPr="007F458D">
              <w:rPr>
                <w:rFonts w:ascii="Times New Roman" w:hAnsi="Times New Roman" w:cs="Times New Roman"/>
                <w:sz w:val="28"/>
                <w:szCs w:val="28"/>
              </w:rPr>
              <w:t>Объекты массового отдыха, благоустройства и озеленения</w:t>
            </w:r>
          </w:p>
        </w:tc>
      </w:tr>
      <w:tr w:rsidR="001C3131" w:rsidRPr="007F458D" w:rsidTr="00A04D65">
        <w:trPr>
          <w:trHeight w:val="85"/>
          <w:jc w:val="center"/>
        </w:trPr>
        <w:tc>
          <w:tcPr>
            <w:tcW w:w="569" w:type="dxa"/>
          </w:tcPr>
          <w:p w:rsidR="001C3131" w:rsidRPr="007F458D" w:rsidRDefault="00CB0A3A" w:rsidP="00944A18">
            <w:pPr>
              <w:jc w:val="center"/>
              <w:rPr>
                <w:rFonts w:ascii="Times New Roman" w:hAnsi="Times New Roman" w:cs="Times New Roman"/>
                <w:sz w:val="28"/>
                <w:szCs w:val="28"/>
              </w:rPr>
            </w:pPr>
            <w:r w:rsidRPr="007F458D">
              <w:rPr>
                <w:rFonts w:ascii="Times New Roman" w:hAnsi="Times New Roman" w:cs="Times New Roman"/>
                <w:sz w:val="28"/>
                <w:szCs w:val="28"/>
              </w:rPr>
              <w:t>2</w:t>
            </w:r>
            <w:r w:rsidR="001C3131" w:rsidRPr="007F458D">
              <w:rPr>
                <w:rFonts w:ascii="Times New Roman" w:hAnsi="Times New Roman" w:cs="Times New Roman"/>
                <w:sz w:val="28"/>
                <w:szCs w:val="28"/>
              </w:rPr>
              <w:t>.1</w:t>
            </w:r>
          </w:p>
        </w:tc>
        <w:tc>
          <w:tcPr>
            <w:tcW w:w="3261" w:type="dxa"/>
          </w:tcPr>
          <w:p w:rsidR="001C3131" w:rsidRPr="007F458D" w:rsidRDefault="001C3131" w:rsidP="00944A18">
            <w:pPr>
              <w:jc w:val="both"/>
              <w:rPr>
                <w:rFonts w:ascii="Times New Roman" w:hAnsi="Times New Roman" w:cs="Times New Roman"/>
                <w:sz w:val="28"/>
                <w:szCs w:val="28"/>
              </w:rPr>
            </w:pPr>
            <w:r w:rsidRPr="007F458D">
              <w:rPr>
                <w:rFonts w:ascii="Times New Roman" w:hAnsi="Times New Roman" w:cs="Times New Roman"/>
                <w:sz w:val="28"/>
                <w:szCs w:val="28"/>
              </w:rPr>
              <w:t>Парки, скверы, бульвары, набережные, пляжи</w:t>
            </w:r>
          </w:p>
        </w:tc>
        <w:tc>
          <w:tcPr>
            <w:tcW w:w="6376" w:type="dxa"/>
          </w:tcPr>
          <w:p w:rsidR="001C3131" w:rsidRPr="007F458D" w:rsidRDefault="001C3131" w:rsidP="00944A18">
            <w:pPr>
              <w:rPr>
                <w:rFonts w:ascii="Times New Roman" w:hAnsi="Times New Roman" w:cs="Times New Roman"/>
                <w:sz w:val="28"/>
                <w:szCs w:val="28"/>
              </w:rPr>
            </w:pPr>
            <w:r w:rsidRPr="007F458D">
              <w:rPr>
                <w:rFonts w:ascii="Times New Roman" w:hAnsi="Times New Roman" w:cs="Times New Roman"/>
                <w:sz w:val="28"/>
                <w:szCs w:val="28"/>
              </w:rPr>
              <w:t xml:space="preserve">Улучшение условий проживания населения </w:t>
            </w:r>
            <w:r w:rsidR="00BC3643" w:rsidRPr="007F458D">
              <w:rPr>
                <w:rFonts w:ascii="Times New Roman" w:hAnsi="Times New Roman" w:cs="Times New Roman"/>
                <w:sz w:val="28"/>
                <w:szCs w:val="28"/>
              </w:rPr>
              <w:t>сельского поселения</w:t>
            </w:r>
            <w:r w:rsidRPr="007F458D">
              <w:rPr>
                <w:rFonts w:ascii="Times New Roman" w:hAnsi="Times New Roman" w:cs="Times New Roman"/>
                <w:sz w:val="28"/>
                <w:szCs w:val="28"/>
              </w:rPr>
              <w:t xml:space="preserve">. Повышения уровня благоустройства территорий общего пользования. </w:t>
            </w:r>
          </w:p>
        </w:tc>
      </w:tr>
    </w:tbl>
    <w:p w:rsidR="001C3131" w:rsidRPr="007F458D" w:rsidRDefault="001C3131" w:rsidP="00944A18">
      <w:pPr>
        <w:pStyle w:val="af0"/>
        <w:spacing w:after="0" w:line="240" w:lineRule="auto"/>
        <w:jc w:val="both"/>
        <w:rPr>
          <w:rFonts w:ascii="Times New Roman" w:eastAsia="Times New Roman" w:hAnsi="Times New Roman" w:cs="Times New Roman"/>
          <w:bCs/>
          <w:sz w:val="28"/>
          <w:szCs w:val="28"/>
          <w:lang w:eastAsia="ru-RU"/>
        </w:rPr>
      </w:pPr>
    </w:p>
    <w:p w:rsidR="001C3131" w:rsidRPr="007F458D" w:rsidRDefault="001C3131" w:rsidP="00944A18">
      <w:pPr>
        <w:pStyle w:val="af0"/>
        <w:spacing w:after="0" w:line="240" w:lineRule="auto"/>
        <w:jc w:val="center"/>
        <w:rPr>
          <w:rFonts w:ascii="Times New Roman" w:eastAsia="Times New Roman" w:hAnsi="Times New Roman" w:cs="Times New Roman"/>
          <w:bCs/>
          <w:sz w:val="28"/>
          <w:szCs w:val="28"/>
          <w:lang w:eastAsia="ru-RU"/>
        </w:rPr>
        <w:sectPr w:rsidR="001C3131" w:rsidRPr="007F458D" w:rsidSect="004D4288">
          <w:pgSz w:w="11906" w:h="16838"/>
          <w:pgMar w:top="567" w:right="567" w:bottom="567" w:left="1134" w:header="709" w:footer="709" w:gutter="0"/>
          <w:cols w:space="708"/>
          <w:docGrid w:linePitch="360"/>
        </w:sectPr>
      </w:pPr>
    </w:p>
    <w:p w:rsidR="005E2D3A" w:rsidRPr="007F458D" w:rsidRDefault="005E2D3A" w:rsidP="003E4639">
      <w:pPr>
        <w:pStyle w:val="af0"/>
        <w:numPr>
          <w:ilvl w:val="0"/>
          <w:numId w:val="105"/>
        </w:numPr>
        <w:spacing w:after="0" w:line="240" w:lineRule="auto"/>
        <w:jc w:val="center"/>
        <w:outlineLvl w:val="0"/>
        <w:rPr>
          <w:rFonts w:ascii="Times New Roman" w:hAnsi="Times New Roman" w:cs="Times New Roman"/>
          <w:b/>
          <w:sz w:val="28"/>
          <w:szCs w:val="28"/>
        </w:rPr>
      </w:pPr>
      <w:bookmarkStart w:id="272" w:name="_Toc8663626"/>
      <w:bookmarkStart w:id="273" w:name="_Toc14077872"/>
      <w:bookmarkStart w:id="274" w:name="_Toc23196480"/>
      <w:r w:rsidRPr="007F458D">
        <w:rPr>
          <w:rFonts w:ascii="Times New Roman" w:hAnsi="Times New Roman" w:cs="Times New Roman"/>
          <w:b/>
          <w:sz w:val="28"/>
          <w:szCs w:val="28"/>
        </w:rPr>
        <w:t>ОСНОВНЫЕ ТЕХНИКО-ЭКОНОМИЧЕСКИЕ ПОКАЗАТЕЛИ ПРОЕКТА</w:t>
      </w:r>
      <w:bookmarkEnd w:id="272"/>
      <w:bookmarkEnd w:id="273"/>
      <w:bookmarkEnd w:id="274"/>
    </w:p>
    <w:p w:rsidR="003C2B95" w:rsidRPr="007F458D" w:rsidRDefault="003C2B95" w:rsidP="00944A18">
      <w:pPr>
        <w:spacing w:after="0" w:line="240" w:lineRule="auto"/>
        <w:ind w:firstLine="709"/>
        <w:jc w:val="both"/>
        <w:rPr>
          <w:rFonts w:ascii="Times New Roman" w:hAnsi="Times New Roman" w:cs="Times New Roman"/>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3071"/>
        <w:gridCol w:w="2275"/>
        <w:gridCol w:w="1670"/>
        <w:gridCol w:w="1266"/>
        <w:gridCol w:w="1351"/>
      </w:tblGrid>
      <w:tr w:rsidR="002E5564" w:rsidRPr="007F458D" w:rsidTr="00777F65">
        <w:trPr>
          <w:trHeight w:val="20"/>
          <w:tblHeader/>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п/п</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Normal10-02"/>
              <w:jc w:val="both"/>
              <w:rPr>
                <w:b w:val="0"/>
                <w:sz w:val="28"/>
                <w:szCs w:val="28"/>
                <w:lang w:eastAsia="en-US"/>
              </w:rPr>
            </w:pPr>
            <w:r w:rsidRPr="007F458D">
              <w:rPr>
                <w:b w:val="0"/>
                <w:sz w:val="28"/>
                <w:szCs w:val="28"/>
                <w:lang w:eastAsia="en-US"/>
              </w:rPr>
              <w:t>Показатели</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Normal10-02"/>
              <w:jc w:val="center"/>
              <w:rPr>
                <w:b w:val="0"/>
                <w:sz w:val="28"/>
                <w:szCs w:val="28"/>
                <w:lang w:eastAsia="en-US"/>
              </w:rPr>
            </w:pPr>
            <w:r w:rsidRPr="007F458D">
              <w:rPr>
                <w:b w:val="0"/>
                <w:sz w:val="28"/>
                <w:szCs w:val="28"/>
                <w:lang w:eastAsia="en-US"/>
              </w:rPr>
              <w:t>Единица измерения</w:t>
            </w:r>
          </w:p>
        </w:tc>
        <w:tc>
          <w:tcPr>
            <w:tcW w:w="81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Normal10-02"/>
              <w:jc w:val="center"/>
              <w:rPr>
                <w:b w:val="0"/>
                <w:sz w:val="28"/>
                <w:szCs w:val="28"/>
                <w:lang w:eastAsia="en-US"/>
              </w:rPr>
            </w:pPr>
            <w:r w:rsidRPr="007F458D">
              <w:rPr>
                <w:b w:val="0"/>
                <w:sz w:val="28"/>
                <w:szCs w:val="28"/>
                <w:lang w:eastAsia="en-US"/>
              </w:rPr>
              <w:t>Современное состояние</w:t>
            </w:r>
          </w:p>
        </w:tc>
        <w:tc>
          <w:tcPr>
            <w:tcW w:w="554" w:type="pct"/>
            <w:tcBorders>
              <w:top w:val="single" w:sz="4" w:space="0" w:color="000000"/>
              <w:left w:val="single" w:sz="4" w:space="0" w:color="000000"/>
              <w:bottom w:val="single" w:sz="4" w:space="0" w:color="000000"/>
              <w:right w:val="single" w:sz="4" w:space="0" w:color="auto"/>
            </w:tcBorders>
            <w:hideMark/>
          </w:tcPr>
          <w:p w:rsidR="002E5564" w:rsidRPr="007F458D" w:rsidRDefault="002E5564" w:rsidP="00944A18">
            <w:pPr>
              <w:pStyle w:val="Normal10-02"/>
              <w:ind w:left="0"/>
              <w:jc w:val="center"/>
              <w:rPr>
                <w:b w:val="0"/>
                <w:sz w:val="28"/>
                <w:szCs w:val="28"/>
                <w:lang w:eastAsia="en-US"/>
              </w:rPr>
            </w:pPr>
            <w:r w:rsidRPr="007F458D">
              <w:rPr>
                <w:b w:val="0"/>
                <w:sz w:val="28"/>
                <w:szCs w:val="28"/>
                <w:lang w:eastAsia="en-US"/>
              </w:rPr>
              <w:t>Первая очередь (</w:t>
            </w:r>
            <w:smartTag w:uri="urn:schemas-microsoft-com:office:smarttags" w:element="metricconverter">
              <w:smartTagPr>
                <w:attr w:name="ProductID" w:val="2028 г"/>
              </w:smartTagPr>
              <w:r w:rsidRPr="007F458D">
                <w:rPr>
                  <w:b w:val="0"/>
                  <w:sz w:val="28"/>
                  <w:szCs w:val="28"/>
                  <w:lang w:eastAsia="en-US"/>
                </w:rPr>
                <w:t>2028 г</w:t>
              </w:r>
            </w:smartTag>
            <w:r w:rsidRPr="007F458D">
              <w:rPr>
                <w:b w:val="0"/>
                <w:sz w:val="28"/>
                <w:szCs w:val="28"/>
                <w:lang w:eastAsia="en-US"/>
              </w:rPr>
              <w:t>.)</w:t>
            </w:r>
          </w:p>
        </w:tc>
        <w:tc>
          <w:tcPr>
            <w:tcW w:w="659" w:type="pct"/>
            <w:tcBorders>
              <w:top w:val="single" w:sz="4" w:space="0" w:color="000000"/>
              <w:left w:val="single" w:sz="4" w:space="0" w:color="auto"/>
              <w:bottom w:val="single" w:sz="4" w:space="0" w:color="000000"/>
              <w:right w:val="single" w:sz="4" w:space="0" w:color="000000"/>
            </w:tcBorders>
            <w:hideMark/>
          </w:tcPr>
          <w:p w:rsidR="002E5564" w:rsidRPr="007F458D" w:rsidRDefault="002E5564" w:rsidP="00944A18">
            <w:pPr>
              <w:pStyle w:val="Normal10-02"/>
              <w:jc w:val="center"/>
              <w:rPr>
                <w:b w:val="0"/>
                <w:sz w:val="28"/>
                <w:szCs w:val="28"/>
                <w:lang w:eastAsia="en-US"/>
              </w:rPr>
            </w:pPr>
            <w:r w:rsidRPr="007F458D">
              <w:rPr>
                <w:b w:val="0"/>
                <w:sz w:val="28"/>
                <w:szCs w:val="28"/>
                <w:lang w:eastAsia="en-US"/>
              </w:rPr>
              <w:t>Расчетный срок (</w:t>
            </w:r>
            <w:smartTag w:uri="urn:schemas-microsoft-com:office:smarttags" w:element="metricconverter">
              <w:smartTagPr>
                <w:attr w:name="ProductID" w:val="2038 г"/>
              </w:smartTagPr>
              <w:r w:rsidRPr="007F458D">
                <w:rPr>
                  <w:b w:val="0"/>
                  <w:sz w:val="28"/>
                  <w:szCs w:val="28"/>
                  <w:lang w:eastAsia="en-US"/>
                </w:rPr>
                <w:t>2038 г</w:t>
              </w:r>
            </w:smartTag>
            <w:r w:rsidRPr="007F458D">
              <w:rPr>
                <w:b w:val="0"/>
                <w:sz w:val="28"/>
                <w:szCs w:val="28"/>
                <w:lang w:eastAsia="en-US"/>
              </w:rPr>
              <w:t>.)</w:t>
            </w:r>
          </w:p>
        </w:tc>
      </w:tr>
      <w:tr w:rsidR="002E5564" w:rsidRPr="007F458D" w:rsidTr="00A04D6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E5564" w:rsidRPr="007F458D" w:rsidRDefault="002E5564" w:rsidP="003E4639">
            <w:pPr>
              <w:pStyle w:val="Normal10-02"/>
              <w:numPr>
                <w:ilvl w:val="4"/>
                <w:numId w:val="101"/>
              </w:numPr>
              <w:tabs>
                <w:tab w:val="left" w:pos="502"/>
              </w:tabs>
              <w:ind w:left="24" w:firstLine="0"/>
              <w:jc w:val="both"/>
              <w:rPr>
                <w:b w:val="0"/>
                <w:sz w:val="28"/>
                <w:szCs w:val="28"/>
                <w:lang w:eastAsia="en-US"/>
              </w:rPr>
            </w:pPr>
            <w:r w:rsidRPr="007F458D">
              <w:rPr>
                <w:b w:val="0"/>
                <w:sz w:val="28"/>
                <w:szCs w:val="28"/>
                <w:lang w:eastAsia="en-US"/>
              </w:rPr>
              <w:t>Территория</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Normal10-02"/>
              <w:jc w:val="both"/>
              <w:rPr>
                <w:b w:val="0"/>
                <w:sz w:val="28"/>
                <w:szCs w:val="28"/>
                <w:lang w:eastAsia="en-US"/>
              </w:rPr>
            </w:pPr>
            <w:r w:rsidRPr="007F458D">
              <w:rPr>
                <w:b w:val="0"/>
                <w:sz w:val="28"/>
                <w:szCs w:val="28"/>
                <w:lang w:eastAsia="en-US"/>
              </w:rPr>
              <w:t xml:space="preserve">Общая площадь территории в границах </w:t>
            </w:r>
            <w:r w:rsidR="00BC3643" w:rsidRPr="007F458D">
              <w:rPr>
                <w:b w:val="0"/>
                <w:sz w:val="28"/>
                <w:szCs w:val="28"/>
              </w:rPr>
              <w:t>сельского поселения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Normal10-02"/>
              <w:jc w:val="center"/>
              <w:rPr>
                <w:b w:val="0"/>
                <w:sz w:val="28"/>
                <w:szCs w:val="28"/>
                <w:lang w:eastAsia="en-US"/>
              </w:rPr>
            </w:pPr>
            <w:r w:rsidRPr="007F458D">
              <w:rPr>
                <w:b w:val="0"/>
                <w:sz w:val="28"/>
                <w:szCs w:val="28"/>
                <w:lang w:eastAsia="en-US"/>
              </w:rPr>
              <w:t>га</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pStyle w:val="Normal10-02"/>
              <w:jc w:val="center"/>
              <w:rPr>
                <w:b w:val="0"/>
                <w:sz w:val="28"/>
                <w:szCs w:val="28"/>
                <w:lang w:eastAsia="en-US"/>
              </w:rPr>
            </w:pPr>
            <w:r w:rsidRPr="007F458D">
              <w:rPr>
                <w:b w:val="0"/>
                <w:sz w:val="28"/>
                <w:szCs w:val="28"/>
                <w:lang w:eastAsia="en-US"/>
              </w:rPr>
              <w:t>24029,9</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pStyle w:val="Normal10-02"/>
              <w:jc w:val="center"/>
              <w:rPr>
                <w:b w:val="0"/>
                <w:sz w:val="28"/>
                <w:szCs w:val="28"/>
                <w:lang w:eastAsia="en-US"/>
              </w:rPr>
            </w:pPr>
            <w:r w:rsidRPr="007F458D">
              <w:rPr>
                <w:b w:val="0"/>
                <w:sz w:val="28"/>
                <w:szCs w:val="28"/>
                <w:lang w:eastAsia="en-US"/>
              </w:rPr>
              <w:t>24029,9</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pStyle w:val="Normal10-02"/>
              <w:jc w:val="center"/>
              <w:rPr>
                <w:b w:val="0"/>
                <w:sz w:val="28"/>
                <w:szCs w:val="28"/>
                <w:lang w:eastAsia="en-US"/>
              </w:rPr>
            </w:pPr>
            <w:r w:rsidRPr="007F458D">
              <w:rPr>
                <w:b w:val="0"/>
                <w:sz w:val="28"/>
                <w:szCs w:val="28"/>
                <w:lang w:eastAsia="en-US"/>
              </w:rPr>
              <w:t>24029,9</w:t>
            </w:r>
          </w:p>
        </w:tc>
      </w:tr>
      <w:tr w:rsidR="002E5564" w:rsidRPr="007F458D" w:rsidTr="00A04D6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E5564" w:rsidRPr="007F458D" w:rsidRDefault="002E5564" w:rsidP="003E4639">
            <w:pPr>
              <w:pStyle w:val="Normal10-02"/>
              <w:numPr>
                <w:ilvl w:val="0"/>
                <w:numId w:val="101"/>
              </w:numPr>
              <w:jc w:val="both"/>
              <w:rPr>
                <w:b w:val="0"/>
                <w:sz w:val="28"/>
                <w:szCs w:val="28"/>
                <w:lang w:eastAsia="en-US"/>
              </w:rPr>
            </w:pPr>
            <w:r w:rsidRPr="007F458D">
              <w:rPr>
                <w:b w:val="0"/>
                <w:sz w:val="28"/>
                <w:szCs w:val="28"/>
                <w:lang w:eastAsia="en-US"/>
              </w:rPr>
              <w:t>Территориальное зонирование</w:t>
            </w:r>
          </w:p>
        </w:tc>
      </w:tr>
      <w:tr w:rsidR="002E5564" w:rsidRPr="007F458D" w:rsidTr="00777F65">
        <w:trPr>
          <w:trHeight w:val="96"/>
          <w:jc w:val="center"/>
        </w:trPr>
        <w:tc>
          <w:tcPr>
            <w:tcW w:w="389" w:type="pct"/>
            <w:tcBorders>
              <w:top w:val="single" w:sz="4" w:space="0" w:color="000000"/>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Жилая зона, в том числе:</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pStyle w:val="aff1"/>
              <w:spacing w:before="0" w:after="0"/>
              <w:rPr>
                <w:rFonts w:ascii="Times New Roman" w:hAnsi="Times New Roman"/>
                <w:b w:val="0"/>
                <w:sz w:val="28"/>
                <w:szCs w:val="28"/>
                <w:lang w:eastAsia="en-US"/>
              </w:rPr>
            </w:pPr>
            <w:r w:rsidRPr="007F458D">
              <w:rPr>
                <w:rFonts w:ascii="Times New Roman" w:hAnsi="Times New Roman"/>
                <w:b w:val="0"/>
                <w:sz w:val="28"/>
                <w:szCs w:val="28"/>
                <w:lang w:eastAsia="en-US"/>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485,6</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613</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613</w:t>
            </w:r>
          </w:p>
        </w:tc>
      </w:tr>
      <w:tr w:rsidR="002E5564" w:rsidRPr="007F458D" w:rsidTr="00777F65">
        <w:trPr>
          <w:trHeight w:val="20"/>
          <w:jc w:val="center"/>
        </w:trPr>
        <w:tc>
          <w:tcPr>
            <w:tcW w:w="389" w:type="pct"/>
            <w:tcBorders>
              <w:top w:val="single" w:sz="4" w:space="0" w:color="auto"/>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2.1.1</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ind w:left="34"/>
              <w:jc w:val="both"/>
              <w:rPr>
                <w:rFonts w:ascii="Times New Roman" w:hAnsi="Times New Roman" w:cs="Times New Roman"/>
                <w:sz w:val="28"/>
                <w:szCs w:val="28"/>
              </w:rPr>
            </w:pPr>
            <w:r w:rsidRPr="007F458D">
              <w:rPr>
                <w:rFonts w:ascii="Times New Roman" w:hAnsi="Times New Roman" w:cs="Times New Roman"/>
                <w:sz w:val="28"/>
                <w:szCs w:val="28"/>
              </w:rPr>
              <w:t>зона индивидуальной жилой застройки</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5C395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462,14</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5C395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589,54</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5C395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589,54</w:t>
            </w:r>
          </w:p>
        </w:tc>
      </w:tr>
      <w:tr w:rsidR="002E5564" w:rsidRPr="007F458D" w:rsidTr="00777F65">
        <w:trPr>
          <w:trHeight w:val="96"/>
          <w:jc w:val="center"/>
        </w:trPr>
        <w:tc>
          <w:tcPr>
            <w:tcW w:w="389" w:type="pct"/>
            <w:tcBorders>
              <w:top w:val="single" w:sz="4" w:space="0" w:color="auto"/>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2.1.2</w:t>
            </w:r>
          </w:p>
        </w:tc>
        <w:tc>
          <w:tcPr>
            <w:tcW w:w="1484" w:type="pct"/>
            <w:tcBorders>
              <w:top w:val="single" w:sz="4" w:space="0" w:color="000000"/>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ind w:left="34"/>
              <w:jc w:val="both"/>
              <w:rPr>
                <w:rFonts w:ascii="Times New Roman" w:hAnsi="Times New Roman" w:cs="Times New Roman"/>
                <w:sz w:val="28"/>
                <w:szCs w:val="28"/>
              </w:rPr>
            </w:pPr>
            <w:r w:rsidRPr="007F458D">
              <w:rPr>
                <w:rFonts w:ascii="Times New Roman" w:hAnsi="Times New Roman" w:cs="Times New Roman"/>
                <w:sz w:val="28"/>
                <w:szCs w:val="28"/>
              </w:rPr>
              <w:t>зона малоэтажной жилой застройки</w:t>
            </w:r>
          </w:p>
        </w:tc>
        <w:tc>
          <w:tcPr>
            <w:tcW w:w="1102" w:type="pct"/>
            <w:tcBorders>
              <w:top w:val="single" w:sz="4" w:space="0" w:color="000000"/>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auto"/>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22,3</w:t>
            </w:r>
          </w:p>
        </w:tc>
        <w:tc>
          <w:tcPr>
            <w:tcW w:w="554" w:type="pct"/>
            <w:tcBorders>
              <w:top w:val="single" w:sz="4" w:space="0" w:color="000000"/>
              <w:left w:val="single" w:sz="4" w:space="0" w:color="000000"/>
              <w:bottom w:val="single" w:sz="4" w:space="0" w:color="auto"/>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22,3</w:t>
            </w:r>
          </w:p>
        </w:tc>
        <w:tc>
          <w:tcPr>
            <w:tcW w:w="659" w:type="pct"/>
            <w:tcBorders>
              <w:top w:val="single" w:sz="4" w:space="0" w:color="000000"/>
              <w:left w:val="single" w:sz="4" w:space="0" w:color="auto"/>
              <w:bottom w:val="single" w:sz="4" w:space="0" w:color="auto"/>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22,3</w:t>
            </w:r>
          </w:p>
        </w:tc>
      </w:tr>
      <w:tr w:rsidR="002E5564" w:rsidRPr="007F458D" w:rsidTr="00777F65">
        <w:trPr>
          <w:trHeight w:val="96"/>
          <w:jc w:val="center"/>
        </w:trPr>
        <w:tc>
          <w:tcPr>
            <w:tcW w:w="389" w:type="pct"/>
            <w:tcBorders>
              <w:top w:val="single" w:sz="4" w:space="0" w:color="auto"/>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2.1.3</w:t>
            </w:r>
          </w:p>
        </w:tc>
        <w:tc>
          <w:tcPr>
            <w:tcW w:w="1484" w:type="pct"/>
            <w:tcBorders>
              <w:top w:val="single" w:sz="4" w:space="0" w:color="auto"/>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ind w:left="34"/>
              <w:jc w:val="both"/>
              <w:rPr>
                <w:rFonts w:ascii="Times New Roman" w:hAnsi="Times New Roman" w:cs="Times New Roman"/>
                <w:sz w:val="28"/>
                <w:szCs w:val="28"/>
              </w:rPr>
            </w:pPr>
            <w:r w:rsidRPr="007F458D">
              <w:rPr>
                <w:rFonts w:ascii="Times New Roman" w:hAnsi="Times New Roman" w:cs="Times New Roman"/>
                <w:sz w:val="28"/>
                <w:szCs w:val="28"/>
              </w:rPr>
              <w:t>зона среднеэтажной жилой застройки</w:t>
            </w:r>
          </w:p>
        </w:tc>
        <w:tc>
          <w:tcPr>
            <w:tcW w:w="1102" w:type="pct"/>
            <w:tcBorders>
              <w:top w:val="single" w:sz="4" w:space="0" w:color="auto"/>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auto"/>
              <w:left w:val="single" w:sz="4" w:space="0" w:color="000000"/>
              <w:bottom w:val="single" w:sz="4" w:space="0" w:color="auto"/>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554" w:type="pct"/>
            <w:tcBorders>
              <w:top w:val="single" w:sz="4" w:space="0" w:color="auto"/>
              <w:left w:val="single" w:sz="4" w:space="0" w:color="000000"/>
              <w:bottom w:val="single" w:sz="4" w:space="0" w:color="auto"/>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659" w:type="pct"/>
            <w:tcBorders>
              <w:top w:val="single" w:sz="4" w:space="0" w:color="auto"/>
              <w:left w:val="single" w:sz="4" w:space="0" w:color="auto"/>
              <w:bottom w:val="single" w:sz="4" w:space="0" w:color="auto"/>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r>
      <w:tr w:rsidR="002E5564" w:rsidRPr="007F458D" w:rsidTr="00777F65">
        <w:trPr>
          <w:trHeight w:val="141"/>
          <w:jc w:val="center"/>
        </w:trPr>
        <w:tc>
          <w:tcPr>
            <w:tcW w:w="389" w:type="pct"/>
            <w:tcBorders>
              <w:top w:val="single" w:sz="4" w:space="0" w:color="auto"/>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2.1.4</w:t>
            </w:r>
          </w:p>
        </w:tc>
        <w:tc>
          <w:tcPr>
            <w:tcW w:w="1484" w:type="pct"/>
            <w:tcBorders>
              <w:top w:val="single" w:sz="4" w:space="0" w:color="auto"/>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ind w:left="34"/>
              <w:jc w:val="both"/>
              <w:rPr>
                <w:rFonts w:ascii="Times New Roman" w:hAnsi="Times New Roman" w:cs="Times New Roman"/>
                <w:sz w:val="28"/>
                <w:szCs w:val="28"/>
              </w:rPr>
            </w:pPr>
            <w:r w:rsidRPr="007F458D">
              <w:rPr>
                <w:rFonts w:ascii="Times New Roman" w:hAnsi="Times New Roman" w:cs="Times New Roman"/>
                <w:sz w:val="28"/>
                <w:szCs w:val="28"/>
              </w:rPr>
              <w:t>зона многоэтажной жилой застройки</w:t>
            </w:r>
          </w:p>
        </w:tc>
        <w:tc>
          <w:tcPr>
            <w:tcW w:w="1102" w:type="pct"/>
            <w:tcBorders>
              <w:top w:val="single" w:sz="4" w:space="0" w:color="auto"/>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auto"/>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554" w:type="pct"/>
            <w:tcBorders>
              <w:top w:val="single" w:sz="4" w:space="0" w:color="auto"/>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659" w:type="pct"/>
            <w:tcBorders>
              <w:top w:val="single" w:sz="4" w:space="0" w:color="auto"/>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r>
      <w:tr w:rsidR="002E5564" w:rsidRPr="007F458D" w:rsidTr="00777F65">
        <w:trPr>
          <w:trHeight w:val="141"/>
          <w:jc w:val="center"/>
        </w:trPr>
        <w:tc>
          <w:tcPr>
            <w:tcW w:w="389" w:type="pct"/>
            <w:tcBorders>
              <w:top w:val="single" w:sz="4" w:space="0" w:color="auto"/>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2.1.5</w:t>
            </w:r>
          </w:p>
        </w:tc>
        <w:tc>
          <w:tcPr>
            <w:tcW w:w="1484" w:type="pct"/>
            <w:tcBorders>
              <w:top w:val="single" w:sz="4" w:space="0" w:color="auto"/>
              <w:left w:val="single" w:sz="4" w:space="0" w:color="000000"/>
              <w:bottom w:val="single" w:sz="4" w:space="0" w:color="auto"/>
              <w:right w:val="single" w:sz="4" w:space="0" w:color="000000"/>
            </w:tcBorders>
            <w:shd w:val="clear" w:color="auto" w:fill="auto"/>
            <w:hideMark/>
          </w:tcPr>
          <w:p w:rsidR="002E5564" w:rsidRPr="007F458D" w:rsidRDefault="002E5564" w:rsidP="00944A18">
            <w:pPr>
              <w:spacing w:after="0" w:line="240" w:lineRule="auto"/>
              <w:ind w:left="34"/>
              <w:jc w:val="both"/>
              <w:rPr>
                <w:rFonts w:ascii="Times New Roman" w:hAnsi="Times New Roman" w:cs="Times New Roman"/>
                <w:sz w:val="28"/>
                <w:szCs w:val="28"/>
              </w:rPr>
            </w:pPr>
            <w:r w:rsidRPr="007F458D">
              <w:rPr>
                <w:rFonts w:ascii="Times New Roman" w:eastAsiaTheme="majorEastAsia" w:hAnsi="Times New Roman" w:cs="Times New Roman"/>
                <w:bCs/>
                <w:sz w:val="28"/>
                <w:szCs w:val="28"/>
              </w:rPr>
              <w:t>зона смешанной и общественно-деловой застройки</w:t>
            </w:r>
          </w:p>
        </w:tc>
        <w:tc>
          <w:tcPr>
            <w:tcW w:w="1102" w:type="pct"/>
            <w:tcBorders>
              <w:top w:val="single" w:sz="4" w:space="0" w:color="auto"/>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auto"/>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554" w:type="pct"/>
            <w:tcBorders>
              <w:top w:val="single" w:sz="4" w:space="0" w:color="auto"/>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659" w:type="pct"/>
            <w:tcBorders>
              <w:top w:val="single" w:sz="4" w:space="0" w:color="auto"/>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2.2</w:t>
            </w:r>
          </w:p>
        </w:tc>
        <w:tc>
          <w:tcPr>
            <w:tcW w:w="1484" w:type="pct"/>
            <w:tcBorders>
              <w:top w:val="single" w:sz="4" w:space="0" w:color="auto"/>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Общественно-деловая зона, в том числе</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17,7</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18,9</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18,9</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2.2.1</w:t>
            </w:r>
          </w:p>
        </w:tc>
        <w:tc>
          <w:tcPr>
            <w:tcW w:w="1484" w:type="pct"/>
            <w:tcBorders>
              <w:top w:val="single" w:sz="4" w:space="0" w:color="auto"/>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eastAsiaTheme="majorEastAsia" w:hAnsi="Times New Roman" w:cs="Times New Roman"/>
                <w:bCs/>
                <w:sz w:val="28"/>
                <w:szCs w:val="28"/>
              </w:rPr>
              <w:t>многофункциональная общественно-деловая зона</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4,4</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5,6</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5,6</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2.2.2</w:t>
            </w:r>
          </w:p>
        </w:tc>
        <w:tc>
          <w:tcPr>
            <w:tcW w:w="1484" w:type="pct"/>
            <w:tcBorders>
              <w:top w:val="single" w:sz="4" w:space="0" w:color="auto"/>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зона специализированной общественной застройки</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5C3954">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w:t>
            </w:r>
            <w:r w:rsidR="005C3954" w:rsidRPr="007F458D">
              <w:rPr>
                <w:rFonts w:ascii="Times New Roman" w:hAnsi="Times New Roman" w:cs="Times New Roman"/>
                <w:sz w:val="28"/>
                <w:szCs w:val="28"/>
              </w:rPr>
              <w:t>56</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5C3954">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w:t>
            </w:r>
            <w:r w:rsidR="005C3954" w:rsidRPr="007F458D">
              <w:rPr>
                <w:rFonts w:ascii="Times New Roman" w:hAnsi="Times New Roman" w:cs="Times New Roman"/>
                <w:sz w:val="28"/>
                <w:szCs w:val="28"/>
              </w:rPr>
              <w:t>56</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5C3954">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w:t>
            </w:r>
            <w:r w:rsidR="005C3954" w:rsidRPr="007F458D">
              <w:rPr>
                <w:rFonts w:ascii="Times New Roman" w:hAnsi="Times New Roman" w:cs="Times New Roman"/>
                <w:sz w:val="28"/>
                <w:szCs w:val="28"/>
              </w:rPr>
              <w:t>56</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2.3</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Производственные зоны, в том числе:</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37,2</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37,4</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37,4</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2.3.1</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производственная зона</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5C395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24,27</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w:t>
            </w:r>
            <w:r w:rsidR="005C3954" w:rsidRPr="007F458D">
              <w:rPr>
                <w:rFonts w:ascii="Times New Roman" w:hAnsi="Times New Roman" w:cs="Times New Roman"/>
                <w:sz w:val="28"/>
                <w:szCs w:val="28"/>
              </w:rPr>
              <w:t>,47</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w:t>
            </w:r>
            <w:r w:rsidR="005C3954" w:rsidRPr="007F458D">
              <w:rPr>
                <w:rFonts w:ascii="Times New Roman" w:hAnsi="Times New Roman" w:cs="Times New Roman"/>
                <w:sz w:val="28"/>
                <w:szCs w:val="28"/>
              </w:rPr>
              <w:t>,47</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2.3.2</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коммунально-складская зона</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13,4</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13,4</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13,4</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Зоны инженерной инфраструктуры</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4,4</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4,4</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4,4</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2.5</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Зона транспортной инфраструктуры</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540,2</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540,2</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540,2</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Зона сельскохозяйственного использования, в том числе:</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21396</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21396</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21396</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2.6.1</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зона сельскохозяйственных угодий</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A53CF1">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1751</w:t>
            </w:r>
            <w:r w:rsidR="00A53CF1" w:rsidRPr="007F458D">
              <w:rPr>
                <w:rFonts w:ascii="Times New Roman" w:hAnsi="Times New Roman" w:cs="Times New Roman"/>
                <w:sz w:val="28"/>
                <w:szCs w:val="28"/>
              </w:rPr>
              <w:t>2,76</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A53CF1"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17512,76</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A53CF1"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17512,76</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2.6.2</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shd w:val="clear" w:color="auto" w:fill="FFFFFF"/>
              </w:rPr>
              <w:t>производственная зона сельскохозяйственных предприятий</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209,6</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209,6</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209,6</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2.6.3</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F90462">
            <w:pPr>
              <w:spacing w:after="0" w:line="240" w:lineRule="auto"/>
              <w:jc w:val="both"/>
              <w:rPr>
                <w:rFonts w:ascii="Times New Roman" w:hAnsi="Times New Roman" w:cs="Times New Roman"/>
                <w:sz w:val="28"/>
                <w:szCs w:val="28"/>
                <w:shd w:val="clear" w:color="auto" w:fill="FFFFFF"/>
              </w:rPr>
            </w:pPr>
            <w:r w:rsidRPr="007F458D">
              <w:rPr>
                <w:rFonts w:ascii="Times New Roman" w:hAnsi="Times New Roman" w:cs="Times New Roman"/>
                <w:sz w:val="28"/>
                <w:szCs w:val="28"/>
                <w:shd w:val="clear" w:color="auto" w:fill="FFFFFF"/>
              </w:rPr>
              <w:t>зона садоводческих</w:t>
            </w:r>
            <w:r w:rsidR="00F90462" w:rsidRPr="007F458D">
              <w:rPr>
                <w:rFonts w:ascii="Times New Roman" w:hAnsi="Times New Roman" w:cs="Times New Roman"/>
                <w:sz w:val="28"/>
                <w:szCs w:val="28"/>
                <w:shd w:val="clear" w:color="auto" w:fill="FFFFFF"/>
              </w:rPr>
              <w:t xml:space="preserve"> или</w:t>
            </w:r>
            <w:r w:rsidRPr="007F458D">
              <w:rPr>
                <w:rFonts w:ascii="Times New Roman" w:hAnsi="Times New Roman" w:cs="Times New Roman"/>
                <w:sz w:val="28"/>
                <w:szCs w:val="28"/>
                <w:shd w:val="clear" w:color="auto" w:fill="FFFFFF"/>
              </w:rPr>
              <w:t xml:space="preserve"> огороднических некоммерческих </w:t>
            </w:r>
            <w:r w:rsidR="00F90462" w:rsidRPr="007F458D">
              <w:rPr>
                <w:rFonts w:ascii="Times New Roman" w:hAnsi="Times New Roman" w:cs="Times New Roman"/>
                <w:sz w:val="28"/>
                <w:szCs w:val="28"/>
                <w:shd w:val="clear" w:color="auto" w:fill="FFFFFF"/>
              </w:rPr>
              <w:t>товариществ</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240,9</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240,9</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240,9</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2.6.4</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AE5970"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иные зоны сельскохозяйственного назначения</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5C3954">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122,</w:t>
            </w:r>
            <w:r w:rsidR="005C3954" w:rsidRPr="007F458D">
              <w:rPr>
                <w:rFonts w:ascii="Times New Roman" w:hAnsi="Times New Roman" w:cs="Times New Roman"/>
                <w:sz w:val="28"/>
                <w:szCs w:val="28"/>
              </w:rPr>
              <w:t>59</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5C3954">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122,</w:t>
            </w:r>
            <w:r w:rsidR="005C3954" w:rsidRPr="007F458D">
              <w:rPr>
                <w:rFonts w:ascii="Times New Roman" w:hAnsi="Times New Roman" w:cs="Times New Roman"/>
                <w:sz w:val="28"/>
                <w:szCs w:val="28"/>
              </w:rPr>
              <w:t>59</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5C3954">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122,</w:t>
            </w:r>
            <w:r w:rsidR="005C3954" w:rsidRPr="007F458D">
              <w:rPr>
                <w:rFonts w:ascii="Times New Roman" w:hAnsi="Times New Roman" w:cs="Times New Roman"/>
                <w:sz w:val="28"/>
                <w:szCs w:val="28"/>
              </w:rPr>
              <w:t>59</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2.6.5</w:t>
            </w:r>
          </w:p>
        </w:tc>
        <w:tc>
          <w:tcPr>
            <w:tcW w:w="1484"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Зона сельскохозяйственного использования</w:t>
            </w:r>
          </w:p>
        </w:tc>
        <w:tc>
          <w:tcPr>
            <w:tcW w:w="110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3309,7</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3309,7</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3309,7</w:t>
            </w:r>
          </w:p>
        </w:tc>
      </w:tr>
      <w:tr w:rsidR="002E5564" w:rsidRPr="007F458D" w:rsidTr="00777F65">
        <w:trPr>
          <w:trHeight w:val="309"/>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2.7</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eastAsiaTheme="majorEastAsia" w:hAnsi="Times New Roman" w:cs="Times New Roman"/>
                <w:bCs/>
                <w:sz w:val="28"/>
                <w:szCs w:val="28"/>
              </w:rPr>
              <w:t>Рекреационная зона, в том числе:</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1542,4</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1544,4</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1544,4</w:t>
            </w:r>
          </w:p>
        </w:tc>
      </w:tr>
      <w:tr w:rsidR="002E5564" w:rsidRPr="007F458D" w:rsidTr="00777F65">
        <w:trPr>
          <w:trHeight w:val="309"/>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2.7.1</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eastAsiaTheme="majorEastAsia" w:hAnsi="Times New Roman" w:cs="Times New Roman"/>
                <w:bCs/>
                <w:sz w:val="28"/>
                <w:szCs w:val="28"/>
              </w:rPr>
            </w:pPr>
            <w:r w:rsidRPr="007F458D">
              <w:rPr>
                <w:rFonts w:ascii="Times New Roman" w:eastAsia="Calibri-Bold" w:hAnsi="Times New Roman" w:cs="Times New Roman"/>
                <w:bCs/>
                <w:sz w:val="28"/>
                <w:szCs w:val="28"/>
              </w:rPr>
              <w:t>зона озелененных территорий общего пользования</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5C395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41,19</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5C395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43,23</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5C395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43,23</w:t>
            </w:r>
          </w:p>
        </w:tc>
      </w:tr>
      <w:tr w:rsidR="002E5564" w:rsidRPr="007F458D" w:rsidTr="00777F65">
        <w:trPr>
          <w:trHeight w:val="309"/>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2.7.2</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eastAsiaTheme="majorEastAsia" w:hAnsi="Times New Roman" w:cs="Times New Roman"/>
                <w:bCs/>
                <w:sz w:val="28"/>
                <w:szCs w:val="28"/>
              </w:rPr>
              <w:t>зона отдыха</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r>
      <w:tr w:rsidR="002E5564" w:rsidRPr="007F458D" w:rsidTr="00777F65">
        <w:trPr>
          <w:trHeight w:val="309"/>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2.7.3</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eastAsiaTheme="majorEastAsia" w:hAnsi="Times New Roman" w:cs="Times New Roman"/>
                <w:bCs/>
                <w:sz w:val="28"/>
                <w:szCs w:val="28"/>
              </w:rPr>
              <w:t>зона лесов</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1499,9</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1499,9</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1499,9</w:t>
            </w:r>
          </w:p>
        </w:tc>
      </w:tr>
      <w:tr w:rsidR="002E5564" w:rsidRPr="007F458D" w:rsidTr="00777F65">
        <w:trPr>
          <w:trHeight w:val="309"/>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2.74</w:t>
            </w:r>
          </w:p>
        </w:tc>
        <w:tc>
          <w:tcPr>
            <w:tcW w:w="1484"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Курортная зона</w:t>
            </w:r>
          </w:p>
        </w:tc>
        <w:tc>
          <w:tcPr>
            <w:tcW w:w="110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1,5</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2.8</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eastAsiaTheme="majorEastAsia" w:hAnsi="Times New Roman" w:cs="Times New Roman"/>
                <w:bCs/>
                <w:sz w:val="28"/>
                <w:szCs w:val="28"/>
              </w:rPr>
              <w:t>Зона специального назначения, в том числе:</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2.8.1</w:t>
            </w:r>
          </w:p>
        </w:tc>
        <w:tc>
          <w:tcPr>
            <w:tcW w:w="1484"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зона кладбищ</w:t>
            </w:r>
          </w:p>
        </w:tc>
        <w:tc>
          <w:tcPr>
            <w:tcW w:w="1102" w:type="pct"/>
            <w:tcBorders>
              <w:top w:val="single" w:sz="4" w:space="0" w:color="000000"/>
              <w:left w:val="single" w:sz="4" w:space="0" w:color="000000"/>
              <w:bottom w:val="single" w:sz="4" w:space="0" w:color="000000"/>
              <w:right w:val="single" w:sz="4" w:space="0" w:color="000000"/>
            </w:tcBorders>
            <w:shd w:val="clear" w:color="auto" w:fill="auto"/>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2E5564" w:rsidRPr="007F458D" w:rsidRDefault="00A53CF1"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w:t>
            </w:r>
          </w:p>
        </w:tc>
        <w:tc>
          <w:tcPr>
            <w:tcW w:w="554" w:type="pct"/>
            <w:tcBorders>
              <w:top w:val="single" w:sz="4" w:space="0" w:color="000000"/>
              <w:left w:val="single" w:sz="4" w:space="0" w:color="000000"/>
              <w:bottom w:val="single" w:sz="4" w:space="0" w:color="000000"/>
              <w:right w:val="single" w:sz="4" w:space="0" w:color="auto"/>
            </w:tcBorders>
            <w:shd w:val="clear" w:color="auto" w:fill="auto"/>
          </w:tcPr>
          <w:p w:rsidR="002E5564" w:rsidRPr="007F458D" w:rsidRDefault="00A53CF1"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w:t>
            </w:r>
          </w:p>
        </w:tc>
        <w:tc>
          <w:tcPr>
            <w:tcW w:w="659" w:type="pct"/>
            <w:tcBorders>
              <w:top w:val="single" w:sz="4" w:space="0" w:color="000000"/>
              <w:left w:val="single" w:sz="4" w:space="0" w:color="auto"/>
              <w:bottom w:val="single" w:sz="4" w:space="0" w:color="000000"/>
              <w:right w:val="single" w:sz="4" w:space="0" w:color="000000"/>
            </w:tcBorders>
            <w:shd w:val="clear" w:color="auto" w:fill="auto"/>
          </w:tcPr>
          <w:p w:rsidR="002E5564" w:rsidRPr="007F458D" w:rsidRDefault="00A53CF1"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2.8.2</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зона складирования и захоронения отходов</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2.9</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eastAsiaTheme="majorEastAsia" w:hAnsi="Times New Roman" w:cs="Times New Roman"/>
                <w:bCs/>
                <w:sz w:val="28"/>
                <w:szCs w:val="28"/>
              </w:rPr>
            </w:pPr>
            <w:r w:rsidRPr="007F458D">
              <w:rPr>
                <w:rFonts w:ascii="Times New Roman" w:eastAsiaTheme="majorEastAsia" w:hAnsi="Times New Roman" w:cs="Times New Roman"/>
                <w:bCs/>
                <w:sz w:val="28"/>
                <w:szCs w:val="28"/>
              </w:rPr>
              <w:t>Зона режимных территорий</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га</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0,1</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0,1</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0,1</w:t>
            </w:r>
          </w:p>
        </w:tc>
      </w:tr>
      <w:tr w:rsidR="002E5564" w:rsidRPr="007F458D" w:rsidTr="00A04D6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E5564" w:rsidRPr="007F458D" w:rsidRDefault="002E5564" w:rsidP="003E4639">
            <w:pPr>
              <w:pStyle w:val="af0"/>
              <w:numPr>
                <w:ilvl w:val="0"/>
                <w:numId w:val="101"/>
              </w:numPr>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Население</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3.1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Численность населения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чел.</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eastAsia="Times New Roman" w:hAnsi="Times New Roman" w:cs="Times New Roman"/>
                <w:sz w:val="28"/>
                <w:szCs w:val="28"/>
              </w:rPr>
              <w:t>5285</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eastAsia="Times New Roman" w:hAnsi="Times New Roman" w:cs="Times New Roman"/>
                <w:sz w:val="28"/>
                <w:szCs w:val="28"/>
              </w:rPr>
              <w:t>4892</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eastAsia="Times New Roman" w:hAnsi="Times New Roman" w:cs="Times New Roman"/>
                <w:sz w:val="28"/>
                <w:szCs w:val="28"/>
              </w:rPr>
              <w:t>5361</w:t>
            </w:r>
          </w:p>
        </w:tc>
      </w:tr>
      <w:tr w:rsidR="002E5564" w:rsidRPr="007F458D" w:rsidTr="00A04D6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E5564" w:rsidRPr="007F458D" w:rsidRDefault="002E5564" w:rsidP="003E4639">
            <w:pPr>
              <w:pStyle w:val="af0"/>
              <w:numPr>
                <w:ilvl w:val="0"/>
                <w:numId w:val="101"/>
              </w:numPr>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Жилищный фонд</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Жилищный фонд – всего, в том числе:</w:t>
            </w:r>
          </w:p>
        </w:tc>
        <w:tc>
          <w:tcPr>
            <w:tcW w:w="110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widowControl w:val="0"/>
              <w:autoSpaceDE w:val="0"/>
              <w:autoSpaceDN w:val="0"/>
              <w:adjustRightInd w:val="0"/>
              <w:spacing w:after="0" w:line="240" w:lineRule="auto"/>
              <w:jc w:val="center"/>
              <w:rPr>
                <w:rFonts w:ascii="Times New Roman" w:hAnsi="Times New Roman" w:cs="Times New Roman"/>
                <w:sz w:val="28"/>
                <w:szCs w:val="28"/>
              </w:rPr>
            </w:pP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8"/>
                <w:szCs w:val="28"/>
              </w:rPr>
              <w:t>93,9</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6"/>
                <w:szCs w:val="26"/>
              </w:rPr>
              <w:t>97,3</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111,4</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4.1.1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сохраняемый жилищный фонд</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widowControl w:val="0"/>
              <w:autoSpaceDE w:val="0"/>
              <w:autoSpaceDN w:val="0"/>
              <w:adjustRightInd w:val="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тыс. кв. м</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8"/>
                <w:szCs w:val="28"/>
              </w:rPr>
              <w:t>93,9</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8"/>
                <w:szCs w:val="28"/>
              </w:rPr>
              <w:t>93,5</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eastAsia="Times New Roman" w:hAnsi="Times New Roman" w:cs="Times New Roman"/>
                <w:sz w:val="26"/>
                <w:szCs w:val="26"/>
              </w:rPr>
              <w:t>97,3</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4.1.2</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widowControl w:val="0"/>
              <w:autoSpaceDE w:val="0"/>
              <w:autoSpaceDN w:val="0"/>
              <w:adjustRightInd w:val="0"/>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новое строительство</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widowControl w:val="0"/>
              <w:autoSpaceDE w:val="0"/>
              <w:autoSpaceDN w:val="0"/>
              <w:adjustRightInd w:val="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тыс. кв. м</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3,8</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6"/>
                <w:szCs w:val="26"/>
              </w:rPr>
            </w:pPr>
            <w:r w:rsidRPr="007F458D">
              <w:rPr>
                <w:rFonts w:ascii="Times New Roman" w:hAnsi="Times New Roman" w:cs="Times New Roman"/>
                <w:sz w:val="26"/>
                <w:szCs w:val="26"/>
              </w:rPr>
              <w:t>14,1</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4.2</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widowControl w:val="0"/>
              <w:autoSpaceDE w:val="0"/>
              <w:autoSpaceDN w:val="0"/>
              <w:adjustRightInd w:val="0"/>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Средняя жилищная обеспеченность</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widowControl w:val="0"/>
              <w:autoSpaceDE w:val="0"/>
              <w:autoSpaceDN w:val="0"/>
              <w:adjustRightInd w:val="0"/>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кв. м</w:t>
            </w:r>
            <w:r w:rsidRPr="007F458D">
              <w:rPr>
                <w:rFonts w:ascii="Times New Roman" w:hAnsi="Times New Roman" w:cs="Times New Roman"/>
                <w:sz w:val="28"/>
                <w:szCs w:val="28"/>
                <w:vertAlign w:val="superscript"/>
              </w:rPr>
              <w:t xml:space="preserve"> </w:t>
            </w:r>
            <w:r w:rsidRPr="007F458D">
              <w:rPr>
                <w:rFonts w:ascii="Times New Roman" w:hAnsi="Times New Roman" w:cs="Times New Roman"/>
                <w:sz w:val="28"/>
                <w:szCs w:val="28"/>
              </w:rPr>
              <w:t>на чел.</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eastAsia="Times New Roman" w:hAnsi="Times New Roman" w:cs="Times New Roman"/>
                <w:sz w:val="28"/>
                <w:szCs w:val="28"/>
              </w:rPr>
              <w:t>17,7</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20,0</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20,8</w:t>
            </w:r>
          </w:p>
        </w:tc>
      </w:tr>
      <w:tr w:rsidR="002E5564" w:rsidRPr="007F458D" w:rsidTr="00A04D6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E5564" w:rsidRPr="007F458D" w:rsidRDefault="002E5564" w:rsidP="003E4639">
            <w:pPr>
              <w:pStyle w:val="af0"/>
              <w:numPr>
                <w:ilvl w:val="0"/>
                <w:numId w:val="101"/>
              </w:numPr>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Объекты социально-бытового и культурно-бытового обслуживания населения</w:t>
            </w:r>
          </w:p>
        </w:tc>
      </w:tr>
      <w:tr w:rsidR="002E5564" w:rsidRPr="007F458D" w:rsidTr="00777F65">
        <w:trPr>
          <w:trHeight w:val="20"/>
          <w:jc w:val="center"/>
        </w:trPr>
        <w:tc>
          <w:tcPr>
            <w:tcW w:w="389" w:type="pct"/>
            <w:tcBorders>
              <w:top w:val="single" w:sz="4" w:space="0" w:color="auto"/>
              <w:left w:val="single" w:sz="4" w:space="0" w:color="000000"/>
              <w:bottom w:val="single" w:sz="4" w:space="0" w:color="auto"/>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Дошкольные образовательные учреждения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xml:space="preserve">кол-во, ед./вместимость, чел. </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pStyle w:val="Default"/>
              <w:jc w:val="center"/>
              <w:rPr>
                <w:rFonts w:ascii="Times New Roman" w:hAnsi="Times New Roman" w:cs="Times New Roman"/>
                <w:color w:val="auto"/>
                <w:sz w:val="28"/>
                <w:szCs w:val="28"/>
                <w:lang w:eastAsia="en-US"/>
              </w:rPr>
            </w:pPr>
            <w:r w:rsidRPr="007F458D">
              <w:rPr>
                <w:rFonts w:ascii="Times New Roman" w:hAnsi="Times New Roman" w:cs="Times New Roman"/>
                <w:bCs/>
                <w:color w:val="auto"/>
                <w:sz w:val="28"/>
                <w:szCs w:val="28"/>
              </w:rPr>
              <w:t>3/194</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pStyle w:val="Default"/>
              <w:jc w:val="center"/>
              <w:rPr>
                <w:rFonts w:ascii="Times New Roman" w:hAnsi="Times New Roman" w:cs="Times New Roman"/>
                <w:color w:val="auto"/>
                <w:sz w:val="28"/>
                <w:szCs w:val="28"/>
                <w:lang w:eastAsia="en-US"/>
              </w:rPr>
            </w:pPr>
            <w:r w:rsidRPr="007F458D">
              <w:rPr>
                <w:rFonts w:ascii="Times New Roman" w:hAnsi="Times New Roman" w:cs="Times New Roman"/>
                <w:bCs/>
                <w:color w:val="auto"/>
                <w:sz w:val="28"/>
                <w:szCs w:val="28"/>
              </w:rPr>
              <w:t>3/194</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pStyle w:val="Default"/>
              <w:jc w:val="center"/>
              <w:rPr>
                <w:rFonts w:ascii="Times New Roman" w:hAnsi="Times New Roman" w:cs="Times New Roman"/>
                <w:color w:val="auto"/>
                <w:sz w:val="28"/>
                <w:szCs w:val="28"/>
                <w:lang w:eastAsia="en-US"/>
              </w:rPr>
            </w:pPr>
            <w:r w:rsidRPr="007F458D">
              <w:rPr>
                <w:rFonts w:ascii="Times New Roman" w:hAnsi="Times New Roman" w:cs="Times New Roman"/>
                <w:bCs/>
                <w:color w:val="auto"/>
                <w:sz w:val="28"/>
                <w:szCs w:val="28"/>
              </w:rPr>
              <w:t>3/194</w:t>
            </w:r>
          </w:p>
        </w:tc>
      </w:tr>
      <w:tr w:rsidR="002E5564" w:rsidRPr="007F458D" w:rsidTr="00777F65">
        <w:trPr>
          <w:trHeight w:val="20"/>
          <w:jc w:val="center"/>
        </w:trPr>
        <w:tc>
          <w:tcPr>
            <w:tcW w:w="389" w:type="pct"/>
            <w:tcBorders>
              <w:top w:val="single" w:sz="4" w:space="0" w:color="auto"/>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5.2</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Общеобразовательные учреждения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кол-во, ед./вместимость, чел.</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pStyle w:val="Default"/>
              <w:jc w:val="center"/>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4/1210</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pStyle w:val="Default"/>
              <w:jc w:val="center"/>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4/1210</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pStyle w:val="Default"/>
              <w:jc w:val="center"/>
              <w:rPr>
                <w:rFonts w:ascii="Times New Roman" w:hAnsi="Times New Roman" w:cs="Times New Roman"/>
                <w:color w:val="auto"/>
                <w:sz w:val="28"/>
                <w:szCs w:val="28"/>
                <w:lang w:eastAsia="en-US"/>
              </w:rPr>
            </w:pPr>
            <w:r w:rsidRPr="007F458D">
              <w:rPr>
                <w:rFonts w:ascii="Times New Roman" w:hAnsi="Times New Roman" w:cs="Times New Roman"/>
                <w:color w:val="auto"/>
                <w:sz w:val="28"/>
                <w:szCs w:val="28"/>
                <w:lang w:eastAsia="en-US"/>
              </w:rPr>
              <w:t>4/1210</w:t>
            </w:r>
          </w:p>
        </w:tc>
      </w:tr>
      <w:tr w:rsidR="002E5564" w:rsidRPr="007F458D" w:rsidTr="00777F65">
        <w:trPr>
          <w:trHeight w:val="20"/>
          <w:jc w:val="center"/>
        </w:trPr>
        <w:tc>
          <w:tcPr>
            <w:tcW w:w="389" w:type="pct"/>
            <w:tcBorders>
              <w:top w:val="single" w:sz="4" w:space="0" w:color="auto"/>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5.3</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Учреждения здравоохранения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 xml:space="preserve">кол-во, ед./коек/ посещений в смену. </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6/нет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6/нет данных</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6/нет данных</w:t>
            </w:r>
          </w:p>
        </w:tc>
      </w:tr>
      <w:tr w:rsidR="002E5564" w:rsidRPr="007F458D" w:rsidTr="00777F65">
        <w:trPr>
          <w:trHeight w:val="20"/>
          <w:jc w:val="center"/>
        </w:trPr>
        <w:tc>
          <w:tcPr>
            <w:tcW w:w="389" w:type="pct"/>
            <w:tcBorders>
              <w:top w:val="single" w:sz="4" w:space="0" w:color="auto"/>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5.4</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Учреждения социального обеспечения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кол-во, ед./вместимость, чел.</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0</w:t>
            </w:r>
          </w:p>
        </w:tc>
      </w:tr>
      <w:tr w:rsidR="002E5564" w:rsidRPr="007F458D" w:rsidTr="00777F65">
        <w:trPr>
          <w:trHeight w:val="20"/>
          <w:jc w:val="center"/>
        </w:trPr>
        <w:tc>
          <w:tcPr>
            <w:tcW w:w="389" w:type="pct"/>
            <w:tcBorders>
              <w:top w:val="single" w:sz="4" w:space="0" w:color="auto"/>
              <w:left w:val="single" w:sz="4" w:space="0" w:color="000000"/>
              <w:bottom w:val="single" w:sz="4" w:space="0" w:color="auto"/>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5.5</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Учреждения культурно-досугового назначения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кол-во, ед.</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9</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9</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9</w:t>
            </w:r>
          </w:p>
        </w:tc>
      </w:tr>
      <w:tr w:rsidR="002E5564" w:rsidRPr="007F458D" w:rsidTr="00777F65">
        <w:trPr>
          <w:trHeight w:val="20"/>
          <w:jc w:val="center"/>
        </w:trPr>
        <w:tc>
          <w:tcPr>
            <w:tcW w:w="389" w:type="pct"/>
            <w:tcBorders>
              <w:top w:val="single" w:sz="4" w:space="0" w:color="auto"/>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5.6</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Спортивные и физкультурно-оздоровительные объекты</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кол-во, ед.</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23</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r w:rsidR="00DF4A80" w:rsidRPr="007F458D">
              <w:rPr>
                <w:rFonts w:ascii="Times New Roman" w:hAnsi="Times New Roman" w:cs="Times New Roman"/>
                <w:bCs/>
                <w:sz w:val="28"/>
                <w:szCs w:val="28"/>
              </w:rPr>
              <w:t>4</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r w:rsidR="00DF4A80" w:rsidRPr="007F458D">
              <w:rPr>
                <w:rFonts w:ascii="Times New Roman" w:hAnsi="Times New Roman" w:cs="Times New Roman"/>
                <w:bCs/>
                <w:sz w:val="28"/>
                <w:szCs w:val="28"/>
              </w:rPr>
              <w:t>4</w:t>
            </w:r>
          </w:p>
        </w:tc>
      </w:tr>
      <w:tr w:rsidR="002E5564" w:rsidRPr="007F458D" w:rsidTr="00777F65">
        <w:trPr>
          <w:trHeight w:val="20"/>
          <w:jc w:val="center"/>
        </w:trPr>
        <w:tc>
          <w:tcPr>
            <w:tcW w:w="389" w:type="pct"/>
            <w:tcBorders>
              <w:top w:val="single" w:sz="4" w:space="0" w:color="auto"/>
              <w:left w:val="single" w:sz="4" w:space="0" w:color="000000"/>
              <w:bottom w:val="single" w:sz="4" w:space="0" w:color="auto"/>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5.7</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Объекты торгового назначения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кол-во, ед</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26</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r w:rsidR="002E5564" w:rsidRPr="007F458D" w:rsidTr="00777F65">
        <w:trPr>
          <w:trHeight w:val="795"/>
          <w:jc w:val="center"/>
        </w:trPr>
        <w:tc>
          <w:tcPr>
            <w:tcW w:w="389" w:type="pct"/>
            <w:tcBorders>
              <w:top w:val="single" w:sz="4" w:space="0" w:color="auto"/>
              <w:left w:val="single" w:sz="4" w:space="0" w:color="000000"/>
              <w:bottom w:val="single" w:sz="4" w:space="0" w:color="auto"/>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5.8</w:t>
            </w:r>
          </w:p>
        </w:tc>
        <w:tc>
          <w:tcPr>
            <w:tcW w:w="1484" w:type="pct"/>
            <w:tcBorders>
              <w:top w:val="single" w:sz="4" w:space="0" w:color="000000"/>
              <w:left w:val="single" w:sz="4" w:space="0" w:color="000000"/>
              <w:bottom w:val="single" w:sz="4" w:space="0" w:color="auto"/>
              <w:right w:val="single" w:sz="4" w:space="0" w:color="000000"/>
            </w:tcBorders>
            <w:hideMark/>
          </w:tcPr>
          <w:p w:rsidR="002E5564" w:rsidRPr="007F458D" w:rsidRDefault="002E5564" w:rsidP="00944A18">
            <w:pPr>
              <w:tabs>
                <w:tab w:val="left" w:pos="1942"/>
              </w:tabs>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Объекты общественного питания</w:t>
            </w:r>
          </w:p>
        </w:tc>
        <w:tc>
          <w:tcPr>
            <w:tcW w:w="1102" w:type="pct"/>
            <w:tcBorders>
              <w:top w:val="single" w:sz="4" w:space="0" w:color="000000"/>
              <w:left w:val="single" w:sz="4" w:space="0" w:color="000000"/>
              <w:bottom w:val="single" w:sz="4" w:space="0" w:color="auto"/>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кол-во, ед</w:t>
            </w:r>
          </w:p>
        </w:tc>
        <w:tc>
          <w:tcPr>
            <w:tcW w:w="812" w:type="pct"/>
            <w:tcBorders>
              <w:top w:val="single" w:sz="4" w:space="0" w:color="000000"/>
              <w:left w:val="single" w:sz="4" w:space="0" w:color="000000"/>
              <w:bottom w:val="single" w:sz="4" w:space="0" w:color="auto"/>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c>
          <w:tcPr>
            <w:tcW w:w="554" w:type="pct"/>
            <w:tcBorders>
              <w:top w:val="single" w:sz="4" w:space="0" w:color="000000"/>
              <w:left w:val="single" w:sz="4" w:space="0" w:color="000000"/>
              <w:bottom w:val="single" w:sz="4" w:space="0" w:color="auto"/>
              <w:right w:val="single" w:sz="4" w:space="0" w:color="auto"/>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659" w:type="pct"/>
            <w:tcBorders>
              <w:top w:val="single" w:sz="4" w:space="0" w:color="000000"/>
              <w:left w:val="single" w:sz="4" w:space="0" w:color="auto"/>
              <w:bottom w:val="single" w:sz="4" w:space="0" w:color="auto"/>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r w:rsidR="002E5564" w:rsidRPr="007F458D" w:rsidTr="00777F65">
        <w:trPr>
          <w:trHeight w:val="156"/>
          <w:jc w:val="center"/>
        </w:trPr>
        <w:tc>
          <w:tcPr>
            <w:tcW w:w="389" w:type="pct"/>
            <w:tcBorders>
              <w:top w:val="single" w:sz="4" w:space="0" w:color="auto"/>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5.9</w:t>
            </w:r>
          </w:p>
        </w:tc>
        <w:tc>
          <w:tcPr>
            <w:tcW w:w="1484" w:type="pct"/>
            <w:tcBorders>
              <w:top w:val="single" w:sz="4" w:space="0" w:color="auto"/>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Объекты бытового обслуживания</w:t>
            </w:r>
          </w:p>
        </w:tc>
        <w:tc>
          <w:tcPr>
            <w:tcW w:w="1102" w:type="pct"/>
            <w:tcBorders>
              <w:top w:val="single" w:sz="4" w:space="0" w:color="auto"/>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кол-во, ед</w:t>
            </w:r>
          </w:p>
        </w:tc>
        <w:tc>
          <w:tcPr>
            <w:tcW w:w="812" w:type="pct"/>
            <w:tcBorders>
              <w:top w:val="single" w:sz="4" w:space="0" w:color="auto"/>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2</w:t>
            </w:r>
          </w:p>
        </w:tc>
        <w:tc>
          <w:tcPr>
            <w:tcW w:w="554" w:type="pct"/>
            <w:tcBorders>
              <w:top w:val="single" w:sz="4" w:space="0" w:color="auto"/>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c>
          <w:tcPr>
            <w:tcW w:w="659" w:type="pct"/>
            <w:tcBorders>
              <w:top w:val="single" w:sz="4" w:space="0" w:color="auto"/>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bCs/>
                <w:sz w:val="28"/>
                <w:szCs w:val="28"/>
              </w:rPr>
            </w:pPr>
            <w:r w:rsidRPr="007F458D">
              <w:rPr>
                <w:rFonts w:ascii="Times New Roman" w:hAnsi="Times New Roman" w:cs="Times New Roman"/>
                <w:bCs/>
                <w:sz w:val="28"/>
                <w:szCs w:val="28"/>
              </w:rPr>
              <w:t>*</w:t>
            </w:r>
          </w:p>
        </w:tc>
      </w:tr>
      <w:tr w:rsidR="002E5564" w:rsidRPr="007F458D" w:rsidTr="00A04D6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E5564" w:rsidRPr="007F458D" w:rsidRDefault="002E5564" w:rsidP="003E4639">
            <w:pPr>
              <w:pStyle w:val="af0"/>
              <w:numPr>
                <w:ilvl w:val="0"/>
                <w:numId w:val="101"/>
              </w:numPr>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Транспортная инфраструктура</w:t>
            </w:r>
          </w:p>
        </w:tc>
      </w:tr>
      <w:tr w:rsidR="00B235B0" w:rsidRPr="007F458D" w:rsidTr="00777F65">
        <w:trPr>
          <w:trHeight w:val="966"/>
          <w:jc w:val="center"/>
        </w:trPr>
        <w:tc>
          <w:tcPr>
            <w:tcW w:w="389" w:type="pct"/>
            <w:tcBorders>
              <w:top w:val="single" w:sz="4" w:space="0" w:color="000000"/>
              <w:left w:val="single" w:sz="4" w:space="0" w:color="000000"/>
              <w:bottom w:val="single" w:sz="4" w:space="0" w:color="000000"/>
              <w:right w:val="single" w:sz="4" w:space="0" w:color="000000"/>
            </w:tcBorders>
            <w:hideMark/>
          </w:tcPr>
          <w:p w:rsidR="00B235B0" w:rsidRPr="007F458D" w:rsidRDefault="00B235B0"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6.1</w:t>
            </w:r>
          </w:p>
        </w:tc>
        <w:tc>
          <w:tcPr>
            <w:tcW w:w="1484" w:type="pct"/>
            <w:tcBorders>
              <w:top w:val="single" w:sz="4" w:space="0" w:color="000000"/>
              <w:left w:val="single" w:sz="4" w:space="0" w:color="000000"/>
              <w:bottom w:val="single" w:sz="4" w:space="0" w:color="000000"/>
              <w:right w:val="single" w:sz="4" w:space="0" w:color="000000"/>
            </w:tcBorders>
            <w:hideMark/>
          </w:tcPr>
          <w:p w:rsidR="00B235B0" w:rsidRPr="007F458D" w:rsidRDefault="00B235B0"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Общая протяженность автомобильных дорог федерального значения</w:t>
            </w:r>
          </w:p>
        </w:tc>
        <w:tc>
          <w:tcPr>
            <w:tcW w:w="1102" w:type="pct"/>
            <w:tcBorders>
              <w:top w:val="single" w:sz="4" w:space="0" w:color="000000"/>
              <w:left w:val="single" w:sz="4" w:space="0" w:color="000000"/>
              <w:bottom w:val="single" w:sz="4" w:space="0" w:color="000000"/>
              <w:right w:val="single" w:sz="4" w:space="0" w:color="000000"/>
            </w:tcBorders>
            <w:hideMark/>
          </w:tcPr>
          <w:p w:rsidR="00B235B0" w:rsidRPr="007F458D" w:rsidRDefault="00B235B0" w:rsidP="00944A18">
            <w:pPr>
              <w:pStyle w:val="aff7"/>
              <w:jc w:val="center"/>
              <w:rPr>
                <w:sz w:val="28"/>
                <w:szCs w:val="28"/>
                <w:lang w:eastAsia="en-US"/>
              </w:rPr>
            </w:pPr>
            <w:r w:rsidRPr="007F458D">
              <w:rPr>
                <w:sz w:val="28"/>
                <w:szCs w:val="28"/>
                <w:lang w:eastAsia="en-US"/>
              </w:rPr>
              <w:t>км</w:t>
            </w:r>
          </w:p>
        </w:tc>
        <w:tc>
          <w:tcPr>
            <w:tcW w:w="812"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19,9</w:t>
            </w:r>
          </w:p>
        </w:tc>
        <w:tc>
          <w:tcPr>
            <w:tcW w:w="554" w:type="pct"/>
            <w:tcBorders>
              <w:top w:val="single" w:sz="4" w:space="0" w:color="000000"/>
              <w:left w:val="single" w:sz="4" w:space="0" w:color="000000"/>
              <w:bottom w:val="single" w:sz="4" w:space="0" w:color="000000"/>
              <w:right w:val="single" w:sz="4" w:space="0" w:color="auto"/>
            </w:tcBorders>
          </w:tcPr>
          <w:p w:rsidR="00B235B0" w:rsidRPr="007F458D" w:rsidRDefault="00B235B0" w:rsidP="00944A18">
            <w:pPr>
              <w:pStyle w:val="21"/>
              <w:ind w:left="0"/>
              <w:jc w:val="center"/>
              <w:rPr>
                <w:sz w:val="28"/>
                <w:szCs w:val="28"/>
                <w:lang w:eastAsia="en-US"/>
              </w:rPr>
            </w:pPr>
            <w:r w:rsidRPr="007F458D">
              <w:rPr>
                <w:sz w:val="28"/>
                <w:szCs w:val="28"/>
                <w:lang w:eastAsia="en-US"/>
              </w:rPr>
              <w:t>40,5</w:t>
            </w:r>
          </w:p>
        </w:tc>
        <w:tc>
          <w:tcPr>
            <w:tcW w:w="659" w:type="pct"/>
            <w:tcBorders>
              <w:top w:val="single" w:sz="4" w:space="0" w:color="000000"/>
              <w:left w:val="single" w:sz="4" w:space="0" w:color="auto"/>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40,5</w:t>
            </w:r>
          </w:p>
        </w:tc>
      </w:tr>
      <w:tr w:rsidR="00B235B0" w:rsidRPr="007F458D" w:rsidTr="00777F65">
        <w:trPr>
          <w:trHeight w:val="966"/>
          <w:jc w:val="center"/>
        </w:trPr>
        <w:tc>
          <w:tcPr>
            <w:tcW w:w="389" w:type="pct"/>
            <w:tcBorders>
              <w:top w:val="single" w:sz="4" w:space="0" w:color="000000"/>
              <w:left w:val="single" w:sz="4" w:space="0" w:color="000000"/>
              <w:bottom w:val="single" w:sz="4" w:space="0" w:color="000000"/>
              <w:right w:val="single" w:sz="4" w:space="0" w:color="000000"/>
            </w:tcBorders>
            <w:hideMark/>
          </w:tcPr>
          <w:p w:rsidR="00B235B0" w:rsidRPr="007F458D" w:rsidRDefault="00B235B0"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6.2</w:t>
            </w:r>
          </w:p>
        </w:tc>
        <w:tc>
          <w:tcPr>
            <w:tcW w:w="1484" w:type="pct"/>
            <w:tcBorders>
              <w:top w:val="single" w:sz="4" w:space="0" w:color="000000"/>
              <w:left w:val="single" w:sz="4" w:space="0" w:color="000000"/>
              <w:bottom w:val="single" w:sz="4" w:space="0" w:color="000000"/>
              <w:right w:val="single" w:sz="4" w:space="0" w:color="000000"/>
            </w:tcBorders>
            <w:hideMark/>
          </w:tcPr>
          <w:p w:rsidR="00B235B0" w:rsidRPr="007F458D" w:rsidRDefault="00B235B0"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Общая протяженность автомобильных дорог регионального и межмуниципального значения</w:t>
            </w:r>
          </w:p>
        </w:tc>
        <w:tc>
          <w:tcPr>
            <w:tcW w:w="1102" w:type="pct"/>
            <w:tcBorders>
              <w:top w:val="single" w:sz="4" w:space="0" w:color="000000"/>
              <w:left w:val="single" w:sz="4" w:space="0" w:color="000000"/>
              <w:bottom w:val="single" w:sz="4" w:space="0" w:color="000000"/>
              <w:right w:val="single" w:sz="4" w:space="0" w:color="000000"/>
            </w:tcBorders>
            <w:hideMark/>
          </w:tcPr>
          <w:p w:rsidR="00B235B0" w:rsidRPr="007F458D" w:rsidRDefault="00B235B0" w:rsidP="00944A18">
            <w:pPr>
              <w:pStyle w:val="aff7"/>
              <w:jc w:val="center"/>
              <w:rPr>
                <w:sz w:val="28"/>
                <w:szCs w:val="28"/>
                <w:lang w:eastAsia="en-US"/>
              </w:rPr>
            </w:pPr>
            <w:r w:rsidRPr="007F458D">
              <w:rPr>
                <w:sz w:val="28"/>
                <w:szCs w:val="28"/>
                <w:lang w:eastAsia="en-US"/>
              </w:rPr>
              <w:t>км</w:t>
            </w:r>
          </w:p>
        </w:tc>
        <w:tc>
          <w:tcPr>
            <w:tcW w:w="812"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24,0</w:t>
            </w:r>
          </w:p>
        </w:tc>
        <w:tc>
          <w:tcPr>
            <w:tcW w:w="554" w:type="pct"/>
            <w:tcBorders>
              <w:top w:val="single" w:sz="4" w:space="0" w:color="000000"/>
              <w:left w:val="single" w:sz="4" w:space="0" w:color="000000"/>
              <w:bottom w:val="single" w:sz="4" w:space="0" w:color="000000"/>
              <w:right w:val="single" w:sz="4" w:space="0" w:color="auto"/>
            </w:tcBorders>
          </w:tcPr>
          <w:p w:rsidR="00B235B0" w:rsidRPr="007F458D" w:rsidRDefault="00B235B0" w:rsidP="00944A18">
            <w:pPr>
              <w:pStyle w:val="21"/>
              <w:ind w:left="0"/>
              <w:jc w:val="center"/>
              <w:rPr>
                <w:sz w:val="28"/>
                <w:szCs w:val="28"/>
                <w:lang w:eastAsia="en-US"/>
              </w:rPr>
            </w:pPr>
            <w:r w:rsidRPr="007F458D">
              <w:rPr>
                <w:sz w:val="28"/>
                <w:szCs w:val="28"/>
                <w:lang w:eastAsia="en-US"/>
              </w:rPr>
              <w:t>24,0</w:t>
            </w:r>
          </w:p>
        </w:tc>
        <w:tc>
          <w:tcPr>
            <w:tcW w:w="659" w:type="pct"/>
            <w:tcBorders>
              <w:top w:val="single" w:sz="4" w:space="0" w:color="000000"/>
              <w:left w:val="single" w:sz="4" w:space="0" w:color="auto"/>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24,0</w:t>
            </w:r>
          </w:p>
        </w:tc>
      </w:tr>
      <w:tr w:rsidR="00B235B0" w:rsidRPr="007F458D" w:rsidTr="00777F65">
        <w:trPr>
          <w:trHeight w:val="966"/>
          <w:jc w:val="center"/>
        </w:trPr>
        <w:tc>
          <w:tcPr>
            <w:tcW w:w="389"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6.3</w:t>
            </w:r>
          </w:p>
        </w:tc>
        <w:tc>
          <w:tcPr>
            <w:tcW w:w="1484"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 xml:space="preserve">Общая протяженность автомобильных дорог местного значения </w:t>
            </w:r>
          </w:p>
        </w:tc>
        <w:tc>
          <w:tcPr>
            <w:tcW w:w="1102"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pStyle w:val="aff7"/>
              <w:jc w:val="center"/>
              <w:rPr>
                <w:sz w:val="28"/>
                <w:szCs w:val="28"/>
                <w:lang w:eastAsia="en-US"/>
              </w:rPr>
            </w:pPr>
            <w:r w:rsidRPr="007F458D">
              <w:rPr>
                <w:sz w:val="28"/>
                <w:szCs w:val="28"/>
                <w:lang w:eastAsia="en-US"/>
              </w:rPr>
              <w:t>км</w:t>
            </w:r>
          </w:p>
        </w:tc>
        <w:tc>
          <w:tcPr>
            <w:tcW w:w="812"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5,9</w:t>
            </w:r>
          </w:p>
        </w:tc>
        <w:tc>
          <w:tcPr>
            <w:tcW w:w="554" w:type="pct"/>
            <w:tcBorders>
              <w:top w:val="single" w:sz="4" w:space="0" w:color="000000"/>
              <w:left w:val="single" w:sz="4" w:space="0" w:color="000000"/>
              <w:bottom w:val="single" w:sz="4" w:space="0" w:color="000000"/>
              <w:right w:val="single" w:sz="4" w:space="0" w:color="auto"/>
            </w:tcBorders>
          </w:tcPr>
          <w:p w:rsidR="00B235B0" w:rsidRPr="007F458D" w:rsidRDefault="00B235B0" w:rsidP="00944A18">
            <w:pPr>
              <w:pStyle w:val="21"/>
              <w:ind w:left="0"/>
              <w:jc w:val="center"/>
              <w:rPr>
                <w:sz w:val="28"/>
                <w:szCs w:val="28"/>
                <w:lang w:eastAsia="en-US"/>
              </w:rPr>
            </w:pPr>
            <w:r w:rsidRPr="007F458D">
              <w:rPr>
                <w:sz w:val="28"/>
                <w:szCs w:val="28"/>
                <w:lang w:eastAsia="en-US"/>
              </w:rPr>
              <w:t>5,9</w:t>
            </w:r>
          </w:p>
        </w:tc>
        <w:tc>
          <w:tcPr>
            <w:tcW w:w="659" w:type="pct"/>
            <w:tcBorders>
              <w:top w:val="single" w:sz="4" w:space="0" w:color="000000"/>
              <w:left w:val="single" w:sz="4" w:space="0" w:color="auto"/>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5,9</w:t>
            </w:r>
          </w:p>
        </w:tc>
      </w:tr>
      <w:tr w:rsidR="00B235B0" w:rsidRPr="007F458D" w:rsidTr="00777F65">
        <w:trPr>
          <w:trHeight w:val="966"/>
          <w:jc w:val="center"/>
        </w:trPr>
        <w:tc>
          <w:tcPr>
            <w:tcW w:w="389"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6.4</w:t>
            </w:r>
          </w:p>
        </w:tc>
        <w:tc>
          <w:tcPr>
            <w:tcW w:w="1484"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Улично-дорожная сеть</w:t>
            </w:r>
          </w:p>
        </w:tc>
        <w:tc>
          <w:tcPr>
            <w:tcW w:w="1102"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pStyle w:val="aff7"/>
              <w:jc w:val="center"/>
              <w:rPr>
                <w:sz w:val="28"/>
                <w:szCs w:val="28"/>
                <w:lang w:eastAsia="en-US"/>
              </w:rPr>
            </w:pPr>
            <w:r w:rsidRPr="007F458D">
              <w:rPr>
                <w:sz w:val="28"/>
                <w:szCs w:val="28"/>
                <w:lang w:eastAsia="en-US"/>
              </w:rPr>
              <w:t>км</w:t>
            </w:r>
          </w:p>
        </w:tc>
        <w:tc>
          <w:tcPr>
            <w:tcW w:w="812"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49,3,</w:t>
            </w:r>
          </w:p>
        </w:tc>
        <w:tc>
          <w:tcPr>
            <w:tcW w:w="554" w:type="pct"/>
            <w:tcBorders>
              <w:top w:val="single" w:sz="4" w:space="0" w:color="000000"/>
              <w:left w:val="single" w:sz="4" w:space="0" w:color="000000"/>
              <w:bottom w:val="single" w:sz="4" w:space="0" w:color="000000"/>
              <w:right w:val="single" w:sz="4" w:space="0" w:color="auto"/>
            </w:tcBorders>
          </w:tcPr>
          <w:p w:rsidR="00B235B0" w:rsidRPr="007F458D" w:rsidRDefault="00B235B0" w:rsidP="00944A18">
            <w:pPr>
              <w:pStyle w:val="21"/>
              <w:ind w:left="0"/>
              <w:jc w:val="center"/>
              <w:rPr>
                <w:sz w:val="28"/>
                <w:szCs w:val="28"/>
                <w:lang w:eastAsia="en-US"/>
              </w:rPr>
            </w:pPr>
            <w:r w:rsidRPr="007F458D">
              <w:rPr>
                <w:sz w:val="28"/>
                <w:szCs w:val="28"/>
                <w:lang w:eastAsia="en-US"/>
              </w:rPr>
              <w:t>51,1</w:t>
            </w:r>
          </w:p>
        </w:tc>
        <w:tc>
          <w:tcPr>
            <w:tcW w:w="659" w:type="pct"/>
            <w:tcBorders>
              <w:top w:val="single" w:sz="4" w:space="0" w:color="000000"/>
              <w:left w:val="single" w:sz="4" w:space="0" w:color="auto"/>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51,1</w:t>
            </w:r>
          </w:p>
        </w:tc>
      </w:tr>
      <w:tr w:rsidR="00B235B0" w:rsidRPr="007F458D" w:rsidTr="00777F65">
        <w:trPr>
          <w:trHeight w:val="966"/>
          <w:jc w:val="center"/>
        </w:trPr>
        <w:tc>
          <w:tcPr>
            <w:tcW w:w="389"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6.5</w:t>
            </w:r>
          </w:p>
        </w:tc>
        <w:tc>
          <w:tcPr>
            <w:tcW w:w="1484"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Общая протяженность железных дорог</w:t>
            </w:r>
          </w:p>
        </w:tc>
        <w:tc>
          <w:tcPr>
            <w:tcW w:w="1102"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pStyle w:val="aff7"/>
              <w:jc w:val="center"/>
              <w:rPr>
                <w:sz w:val="28"/>
                <w:szCs w:val="28"/>
                <w:lang w:eastAsia="en-US"/>
              </w:rPr>
            </w:pPr>
            <w:r w:rsidRPr="007F458D">
              <w:rPr>
                <w:sz w:val="28"/>
                <w:szCs w:val="28"/>
                <w:lang w:eastAsia="en-US"/>
              </w:rPr>
              <w:t>км</w:t>
            </w:r>
          </w:p>
        </w:tc>
        <w:tc>
          <w:tcPr>
            <w:tcW w:w="812" w:type="pct"/>
            <w:tcBorders>
              <w:top w:val="single" w:sz="4" w:space="0" w:color="000000"/>
              <w:left w:val="single" w:sz="4" w:space="0" w:color="000000"/>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16,0</w:t>
            </w:r>
          </w:p>
        </w:tc>
        <w:tc>
          <w:tcPr>
            <w:tcW w:w="554" w:type="pct"/>
            <w:tcBorders>
              <w:top w:val="single" w:sz="4" w:space="0" w:color="000000"/>
              <w:left w:val="single" w:sz="4" w:space="0" w:color="000000"/>
              <w:bottom w:val="single" w:sz="4" w:space="0" w:color="000000"/>
              <w:right w:val="single" w:sz="4" w:space="0" w:color="auto"/>
            </w:tcBorders>
          </w:tcPr>
          <w:p w:rsidR="00B235B0" w:rsidRPr="007F458D" w:rsidRDefault="00B235B0" w:rsidP="00944A18">
            <w:pPr>
              <w:pStyle w:val="21"/>
              <w:ind w:left="0"/>
              <w:jc w:val="center"/>
              <w:rPr>
                <w:sz w:val="28"/>
                <w:szCs w:val="28"/>
                <w:lang w:eastAsia="en-US"/>
              </w:rPr>
            </w:pPr>
            <w:r w:rsidRPr="007F458D">
              <w:rPr>
                <w:sz w:val="28"/>
                <w:szCs w:val="28"/>
                <w:lang w:eastAsia="en-US"/>
              </w:rPr>
              <w:t>16,0</w:t>
            </w:r>
          </w:p>
        </w:tc>
        <w:tc>
          <w:tcPr>
            <w:tcW w:w="659" w:type="pct"/>
            <w:tcBorders>
              <w:top w:val="single" w:sz="4" w:space="0" w:color="000000"/>
              <w:left w:val="single" w:sz="4" w:space="0" w:color="auto"/>
              <w:bottom w:val="single" w:sz="4" w:space="0" w:color="000000"/>
              <w:right w:val="single" w:sz="4" w:space="0" w:color="000000"/>
            </w:tcBorders>
          </w:tcPr>
          <w:p w:rsidR="00B235B0" w:rsidRPr="007F458D" w:rsidRDefault="00B235B0" w:rsidP="00944A18">
            <w:pPr>
              <w:pStyle w:val="21"/>
              <w:ind w:left="0"/>
              <w:jc w:val="center"/>
              <w:rPr>
                <w:sz w:val="28"/>
                <w:szCs w:val="28"/>
                <w:lang w:eastAsia="en-US"/>
              </w:rPr>
            </w:pPr>
            <w:r w:rsidRPr="007F458D">
              <w:rPr>
                <w:sz w:val="28"/>
                <w:szCs w:val="28"/>
                <w:lang w:eastAsia="en-US"/>
              </w:rPr>
              <w:t>16,0</w:t>
            </w:r>
          </w:p>
        </w:tc>
      </w:tr>
      <w:tr w:rsidR="002E5564" w:rsidRPr="007F458D" w:rsidTr="00A04D65">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rsidR="002E5564" w:rsidRPr="007F458D" w:rsidRDefault="002E5564" w:rsidP="003E4639">
            <w:pPr>
              <w:pStyle w:val="af0"/>
              <w:numPr>
                <w:ilvl w:val="0"/>
                <w:numId w:val="101"/>
              </w:num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Инженерная инфраструктура</w:t>
            </w:r>
          </w:p>
        </w:tc>
      </w:tr>
      <w:tr w:rsidR="002E5564" w:rsidRPr="007F458D" w:rsidTr="00A04D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7.1</w:t>
            </w:r>
          </w:p>
        </w:tc>
        <w:tc>
          <w:tcPr>
            <w:tcW w:w="4611" w:type="pct"/>
            <w:gridSpan w:val="5"/>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Водоснабжение</w:t>
            </w:r>
          </w:p>
        </w:tc>
      </w:tr>
      <w:tr w:rsidR="002E5564" w:rsidRPr="007F458D" w:rsidTr="00777F65">
        <w:trPr>
          <w:trHeight w:val="85"/>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7.1.1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Водопотребление</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/сут.</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1293,6</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1425,6</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7.1.3</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Протяженность сетей водоснабжения</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км</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63,1</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64,0</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64,0</w:t>
            </w:r>
          </w:p>
        </w:tc>
      </w:tr>
      <w:tr w:rsidR="002E5564" w:rsidRPr="007F458D" w:rsidTr="00A04D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7.2</w:t>
            </w:r>
          </w:p>
        </w:tc>
        <w:tc>
          <w:tcPr>
            <w:tcW w:w="4611" w:type="pct"/>
            <w:gridSpan w:val="5"/>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Водоотведение</w:t>
            </w:r>
          </w:p>
        </w:tc>
      </w:tr>
      <w:tr w:rsidR="002E5564" w:rsidRPr="007F458D" w:rsidTr="00777F65">
        <w:trPr>
          <w:trHeight w:val="445"/>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7.2.1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Общее поступление сточных вод</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м</w:t>
            </w:r>
            <w:r w:rsidRPr="007F458D">
              <w:rPr>
                <w:rFonts w:ascii="Times New Roman" w:hAnsi="Times New Roman" w:cs="Times New Roman"/>
                <w:sz w:val="28"/>
                <w:szCs w:val="28"/>
                <w:vertAlign w:val="superscript"/>
              </w:rPr>
              <w:t>3</w:t>
            </w:r>
            <w:r w:rsidRPr="007F458D">
              <w:rPr>
                <w:rFonts w:ascii="Times New Roman" w:hAnsi="Times New Roman" w:cs="Times New Roman"/>
                <w:sz w:val="28"/>
                <w:szCs w:val="28"/>
              </w:rPr>
              <w:t>/сут.</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931</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1026</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7.2.2</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bCs/>
                <w:sz w:val="28"/>
                <w:szCs w:val="28"/>
              </w:rPr>
            </w:pPr>
            <w:r w:rsidRPr="007F458D">
              <w:rPr>
                <w:rFonts w:ascii="Times New Roman" w:hAnsi="Times New Roman" w:cs="Times New Roman"/>
                <w:bCs/>
                <w:sz w:val="28"/>
                <w:szCs w:val="28"/>
              </w:rPr>
              <w:t>Протяженность сетей канализации</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км</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6,1</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10,1</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10,1</w:t>
            </w:r>
          </w:p>
        </w:tc>
      </w:tr>
      <w:tr w:rsidR="002E5564" w:rsidRPr="007F458D" w:rsidTr="00A04D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7.3</w:t>
            </w:r>
          </w:p>
        </w:tc>
        <w:tc>
          <w:tcPr>
            <w:tcW w:w="4611" w:type="pct"/>
            <w:gridSpan w:val="5"/>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Электроснабжение</w:t>
            </w:r>
          </w:p>
        </w:tc>
      </w:tr>
      <w:tr w:rsidR="002E5564" w:rsidRPr="007F458D" w:rsidTr="00777F65">
        <w:trPr>
          <w:trHeight w:val="654"/>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7.3.1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rPr>
                <w:sz w:val="28"/>
                <w:szCs w:val="28"/>
              </w:rPr>
            </w:pPr>
            <w:r w:rsidRPr="007F458D">
              <w:rPr>
                <w:sz w:val="28"/>
                <w:szCs w:val="28"/>
              </w:rPr>
              <w:t>Максимальная электрическая нагрузка</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МВт</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2445</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2680</w:t>
            </w:r>
          </w:p>
        </w:tc>
      </w:tr>
      <w:tr w:rsidR="002E5564" w:rsidRPr="007F458D" w:rsidTr="00777F65">
        <w:trPr>
          <w:trHeight w:val="966"/>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7.3.2</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rPr>
                <w:sz w:val="28"/>
                <w:szCs w:val="28"/>
              </w:rPr>
            </w:pPr>
            <w:r w:rsidRPr="007F458D">
              <w:rPr>
                <w:sz w:val="28"/>
                <w:szCs w:val="28"/>
              </w:rPr>
              <w:t>Годовое электропотребление в целом, в том числе:</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млн. кВтч</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4,65</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5,09</w:t>
            </w:r>
          </w:p>
        </w:tc>
      </w:tr>
      <w:tr w:rsidR="002E5564" w:rsidRPr="007F458D" w:rsidTr="00A04D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7.4</w:t>
            </w:r>
          </w:p>
        </w:tc>
        <w:tc>
          <w:tcPr>
            <w:tcW w:w="4611" w:type="pct"/>
            <w:gridSpan w:val="5"/>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Теплоснабжение</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7.4.1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rPr>
                <w:sz w:val="28"/>
                <w:szCs w:val="28"/>
              </w:rPr>
            </w:pPr>
            <w:r w:rsidRPr="007F458D">
              <w:rPr>
                <w:sz w:val="28"/>
                <w:szCs w:val="28"/>
              </w:rPr>
              <w:t>Максимальная тепловая нагрузка жилищно-коммунального сектора в целом</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Гкал/час</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pStyle w:val="1d"/>
              <w:spacing w:line="240" w:lineRule="auto"/>
              <w:ind w:firstLine="0"/>
              <w:jc w:val="center"/>
              <w:rPr>
                <w:sz w:val="28"/>
                <w:szCs w:val="28"/>
              </w:rPr>
            </w:pPr>
            <w:r w:rsidRPr="007F458D">
              <w:rPr>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pStyle w:val="1d"/>
              <w:spacing w:line="240" w:lineRule="auto"/>
              <w:ind w:firstLine="0"/>
              <w:jc w:val="center"/>
              <w:rPr>
                <w:sz w:val="28"/>
                <w:szCs w:val="28"/>
              </w:rPr>
            </w:pPr>
            <w:r w:rsidRPr="007F458D">
              <w:rPr>
                <w:sz w:val="28"/>
                <w:szCs w:val="28"/>
              </w:rPr>
              <w:t>17,16</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pStyle w:val="1d"/>
              <w:spacing w:line="240" w:lineRule="auto"/>
              <w:ind w:firstLine="0"/>
              <w:jc w:val="center"/>
              <w:rPr>
                <w:sz w:val="28"/>
                <w:szCs w:val="28"/>
              </w:rPr>
            </w:pPr>
            <w:r w:rsidRPr="007F458D">
              <w:rPr>
                <w:sz w:val="28"/>
                <w:szCs w:val="28"/>
              </w:rPr>
              <w:t>18,19</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7.5</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widowControl w:val="0"/>
              <w:autoSpaceDE w:val="0"/>
              <w:autoSpaceDN w:val="0"/>
              <w:adjustRightInd w:val="0"/>
              <w:spacing w:after="0" w:line="240" w:lineRule="auto"/>
              <w:jc w:val="both"/>
              <w:rPr>
                <w:rFonts w:ascii="Times New Roman" w:hAnsi="Times New Roman" w:cs="Times New Roman"/>
                <w:sz w:val="28"/>
                <w:szCs w:val="28"/>
              </w:rPr>
            </w:pPr>
            <w:r w:rsidRPr="007F458D">
              <w:rPr>
                <w:rFonts w:ascii="Times New Roman" w:hAnsi="Times New Roman" w:cs="Times New Roman"/>
                <w:bCs/>
                <w:sz w:val="28"/>
                <w:szCs w:val="28"/>
              </w:rPr>
              <w:t>Газоснабжение</w:t>
            </w:r>
          </w:p>
        </w:tc>
        <w:tc>
          <w:tcPr>
            <w:tcW w:w="110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p>
        </w:tc>
      </w:tr>
      <w:tr w:rsidR="002E5564" w:rsidRPr="007F458D" w:rsidTr="00777F65">
        <w:trPr>
          <w:trHeight w:val="20"/>
          <w:jc w:val="center"/>
        </w:trPr>
        <w:tc>
          <w:tcPr>
            <w:tcW w:w="389" w:type="pct"/>
            <w:vMerge w:val="restar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7.5.1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rPr>
                <w:sz w:val="28"/>
                <w:szCs w:val="28"/>
              </w:rPr>
            </w:pPr>
            <w:r w:rsidRPr="007F458D">
              <w:rPr>
                <w:sz w:val="28"/>
                <w:szCs w:val="28"/>
              </w:rPr>
              <w:t>Потребление природного газа всего, в том числе:</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млн. куб. м/год</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pStyle w:val="1d"/>
              <w:spacing w:line="240" w:lineRule="auto"/>
              <w:ind w:firstLine="0"/>
              <w:jc w:val="center"/>
              <w:rPr>
                <w:sz w:val="28"/>
                <w:szCs w:val="28"/>
              </w:rPr>
            </w:pPr>
            <w:r w:rsidRPr="007F458D">
              <w:rPr>
                <w:sz w:val="28"/>
                <w:szCs w:val="28"/>
              </w:rPr>
              <w:t>20,23</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pStyle w:val="1d"/>
              <w:spacing w:line="240" w:lineRule="auto"/>
              <w:ind w:firstLine="0"/>
              <w:jc w:val="center"/>
              <w:rPr>
                <w:sz w:val="28"/>
                <w:szCs w:val="28"/>
              </w:rPr>
            </w:pPr>
            <w:r w:rsidRPr="007F458D">
              <w:rPr>
                <w:sz w:val="28"/>
                <w:szCs w:val="28"/>
              </w:rPr>
              <w:t>21,50</w:t>
            </w:r>
          </w:p>
        </w:tc>
      </w:tr>
      <w:tr w:rsidR="002E5564" w:rsidRPr="007F458D" w:rsidTr="00777F65">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564" w:rsidRPr="007F458D" w:rsidRDefault="002E5564" w:rsidP="00944A18">
            <w:pPr>
              <w:spacing w:after="0" w:line="240" w:lineRule="auto"/>
              <w:rPr>
                <w:rFonts w:ascii="Times New Roman" w:hAnsi="Times New Roman" w:cs="Times New Roman"/>
                <w:sz w:val="28"/>
                <w:szCs w:val="28"/>
              </w:rPr>
            </w:pP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rPr>
                <w:sz w:val="28"/>
                <w:szCs w:val="28"/>
              </w:rPr>
            </w:pPr>
            <w:r w:rsidRPr="007F458D">
              <w:rPr>
                <w:sz w:val="28"/>
                <w:szCs w:val="28"/>
              </w:rPr>
              <w:t xml:space="preserve">на пищеприготовление и коммунально-бытовые нужды </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млн. куб. м/год</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1,69</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1,86</w:t>
            </w:r>
          </w:p>
        </w:tc>
      </w:tr>
      <w:tr w:rsidR="002E5564" w:rsidRPr="007F458D" w:rsidTr="00777F65">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564" w:rsidRPr="007F458D" w:rsidRDefault="002E5564" w:rsidP="00944A18">
            <w:pPr>
              <w:spacing w:after="0" w:line="240" w:lineRule="auto"/>
              <w:rPr>
                <w:rFonts w:ascii="Times New Roman" w:hAnsi="Times New Roman" w:cs="Times New Roman"/>
                <w:sz w:val="28"/>
                <w:szCs w:val="28"/>
              </w:rPr>
            </w:pP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rPr>
                <w:sz w:val="28"/>
                <w:szCs w:val="28"/>
              </w:rPr>
            </w:pPr>
            <w:r w:rsidRPr="007F458D">
              <w:rPr>
                <w:sz w:val="28"/>
                <w:szCs w:val="28"/>
              </w:rPr>
              <w:t>на выработку теплоэнергии</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млн. куб. м/год</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pStyle w:val="1d"/>
              <w:spacing w:line="240" w:lineRule="auto"/>
              <w:ind w:firstLine="0"/>
              <w:jc w:val="center"/>
              <w:rPr>
                <w:sz w:val="28"/>
                <w:szCs w:val="28"/>
              </w:rPr>
            </w:pPr>
            <w:r w:rsidRPr="007F458D">
              <w:rPr>
                <w:sz w:val="28"/>
                <w:szCs w:val="28"/>
              </w:rPr>
              <w:t>18,54</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pStyle w:val="1d"/>
              <w:spacing w:line="240" w:lineRule="auto"/>
              <w:ind w:firstLine="0"/>
              <w:jc w:val="center"/>
              <w:rPr>
                <w:sz w:val="28"/>
                <w:szCs w:val="28"/>
              </w:rPr>
            </w:pPr>
            <w:r w:rsidRPr="007F458D">
              <w:rPr>
                <w:sz w:val="28"/>
                <w:szCs w:val="28"/>
              </w:rPr>
              <w:t>19,64</w:t>
            </w:r>
          </w:p>
        </w:tc>
      </w:tr>
      <w:tr w:rsidR="002E5564" w:rsidRPr="007F458D" w:rsidTr="00A04D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7.6</w:t>
            </w:r>
          </w:p>
        </w:tc>
        <w:tc>
          <w:tcPr>
            <w:tcW w:w="4611" w:type="pct"/>
            <w:gridSpan w:val="5"/>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rPr>
                <w:sz w:val="28"/>
                <w:szCs w:val="28"/>
              </w:rPr>
            </w:pPr>
            <w:r w:rsidRPr="007F458D">
              <w:rPr>
                <w:bCs/>
                <w:sz w:val="28"/>
                <w:szCs w:val="28"/>
              </w:rPr>
              <w:t>Телефонизация</w:t>
            </w:r>
          </w:p>
        </w:tc>
      </w:tr>
      <w:tr w:rsidR="002E5564" w:rsidRPr="007F458D" w:rsidTr="00777F65">
        <w:trPr>
          <w:trHeight w:val="20"/>
          <w:jc w:val="center"/>
        </w:trPr>
        <w:tc>
          <w:tcPr>
            <w:tcW w:w="389"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7.6.1</w:t>
            </w:r>
          </w:p>
        </w:tc>
        <w:tc>
          <w:tcPr>
            <w:tcW w:w="1484"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rPr>
                <w:sz w:val="28"/>
                <w:szCs w:val="28"/>
              </w:rPr>
            </w:pPr>
            <w:r w:rsidRPr="007F458D">
              <w:rPr>
                <w:sz w:val="28"/>
                <w:szCs w:val="28"/>
              </w:rPr>
              <w:t>Обеспеченность населения телефонной сетью общего пользования (городского/сельского)</w:t>
            </w:r>
          </w:p>
        </w:tc>
        <w:tc>
          <w:tcPr>
            <w:tcW w:w="1102" w:type="pct"/>
            <w:tcBorders>
              <w:top w:val="single" w:sz="4" w:space="0" w:color="000000"/>
              <w:left w:val="single" w:sz="4" w:space="0" w:color="000000"/>
              <w:bottom w:val="single" w:sz="4" w:space="0" w:color="000000"/>
              <w:right w:val="single" w:sz="4" w:space="0" w:color="000000"/>
            </w:tcBorders>
            <w:hideMark/>
          </w:tcPr>
          <w:p w:rsidR="002E5564" w:rsidRPr="007F458D" w:rsidRDefault="002E5564" w:rsidP="00944A18">
            <w:pPr>
              <w:pStyle w:val="1d"/>
              <w:spacing w:line="240" w:lineRule="auto"/>
              <w:ind w:firstLine="0"/>
              <w:jc w:val="center"/>
              <w:rPr>
                <w:sz w:val="28"/>
                <w:szCs w:val="28"/>
              </w:rPr>
            </w:pPr>
            <w:r w:rsidRPr="007F458D">
              <w:rPr>
                <w:sz w:val="28"/>
                <w:szCs w:val="28"/>
              </w:rPr>
              <w:t>кол-во аппаратов, тыс.</w:t>
            </w:r>
          </w:p>
        </w:tc>
        <w:tc>
          <w:tcPr>
            <w:tcW w:w="812" w:type="pct"/>
            <w:tcBorders>
              <w:top w:val="single" w:sz="4" w:space="0" w:color="000000"/>
              <w:left w:val="single" w:sz="4" w:space="0" w:color="000000"/>
              <w:bottom w:val="single" w:sz="4" w:space="0" w:color="000000"/>
              <w:right w:val="single" w:sz="4" w:space="0" w:color="000000"/>
            </w:tcBorders>
          </w:tcPr>
          <w:p w:rsidR="002E5564" w:rsidRPr="007F458D" w:rsidRDefault="002E5564" w:rsidP="00944A18">
            <w:pPr>
              <w:pStyle w:val="1d"/>
              <w:spacing w:line="240" w:lineRule="auto"/>
              <w:ind w:firstLine="0"/>
              <w:jc w:val="center"/>
              <w:rPr>
                <w:sz w:val="28"/>
                <w:szCs w:val="28"/>
              </w:rPr>
            </w:pPr>
            <w:r w:rsidRPr="007F458D">
              <w:rPr>
                <w:sz w:val="28"/>
                <w:szCs w:val="28"/>
              </w:rPr>
              <w:t>нет данных</w:t>
            </w:r>
          </w:p>
        </w:tc>
        <w:tc>
          <w:tcPr>
            <w:tcW w:w="554" w:type="pct"/>
            <w:tcBorders>
              <w:top w:val="single" w:sz="4" w:space="0" w:color="000000"/>
              <w:left w:val="single" w:sz="4" w:space="0" w:color="000000"/>
              <w:bottom w:val="single" w:sz="4" w:space="0" w:color="000000"/>
              <w:right w:val="single" w:sz="4" w:space="0" w:color="auto"/>
            </w:tcBorders>
          </w:tcPr>
          <w:p w:rsidR="002E5564" w:rsidRPr="007F458D" w:rsidRDefault="002E5564" w:rsidP="00944A18">
            <w:pPr>
              <w:pStyle w:val="1d"/>
              <w:spacing w:line="240" w:lineRule="auto"/>
              <w:ind w:firstLine="0"/>
              <w:jc w:val="center"/>
              <w:rPr>
                <w:sz w:val="28"/>
                <w:szCs w:val="28"/>
              </w:rPr>
            </w:pPr>
            <w:r w:rsidRPr="007F458D">
              <w:rPr>
                <w:sz w:val="28"/>
                <w:szCs w:val="28"/>
              </w:rPr>
              <w:t>1,40</w:t>
            </w:r>
          </w:p>
        </w:tc>
        <w:tc>
          <w:tcPr>
            <w:tcW w:w="659" w:type="pct"/>
            <w:tcBorders>
              <w:top w:val="single" w:sz="4" w:space="0" w:color="000000"/>
              <w:left w:val="single" w:sz="4" w:space="0" w:color="auto"/>
              <w:bottom w:val="single" w:sz="4" w:space="0" w:color="000000"/>
              <w:right w:val="single" w:sz="4" w:space="0" w:color="000000"/>
            </w:tcBorders>
          </w:tcPr>
          <w:p w:rsidR="002E5564" w:rsidRPr="007F458D" w:rsidRDefault="002E5564" w:rsidP="00944A18">
            <w:pPr>
              <w:pStyle w:val="1d"/>
              <w:spacing w:line="240" w:lineRule="auto"/>
              <w:ind w:firstLine="0"/>
              <w:jc w:val="center"/>
              <w:rPr>
                <w:sz w:val="28"/>
                <w:szCs w:val="28"/>
              </w:rPr>
            </w:pPr>
            <w:r w:rsidRPr="007F458D">
              <w:rPr>
                <w:sz w:val="28"/>
                <w:szCs w:val="28"/>
              </w:rPr>
              <w:t>1,53</w:t>
            </w:r>
          </w:p>
        </w:tc>
      </w:tr>
    </w:tbl>
    <w:p w:rsidR="00777F65" w:rsidRPr="007F458D" w:rsidRDefault="00777F65" w:rsidP="00944A18">
      <w:pPr>
        <w:pStyle w:val="001"/>
        <w:spacing w:line="240" w:lineRule="auto"/>
        <w:rPr>
          <w:sz w:val="28"/>
        </w:rPr>
      </w:pPr>
      <w:r w:rsidRPr="007F458D">
        <w:rPr>
          <w:sz w:val="28"/>
        </w:rPr>
        <w:t xml:space="preserve">* </w:t>
      </w:r>
      <w:r w:rsidRPr="007F458D">
        <w:rPr>
          <w:rFonts w:eastAsiaTheme="majorEastAsia"/>
          <w:bCs/>
          <w:sz w:val="28"/>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p w:rsidR="003C2B95" w:rsidRPr="007F458D" w:rsidRDefault="003C2B95" w:rsidP="00944A18">
      <w:pPr>
        <w:spacing w:after="0" w:line="240" w:lineRule="auto"/>
        <w:ind w:firstLine="709"/>
        <w:jc w:val="both"/>
        <w:rPr>
          <w:rFonts w:ascii="Times New Roman" w:hAnsi="Times New Roman" w:cs="Times New Roman"/>
          <w:sz w:val="28"/>
          <w:szCs w:val="28"/>
        </w:rPr>
      </w:pPr>
    </w:p>
    <w:sectPr w:rsidR="003C2B95" w:rsidRPr="007F458D"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62" w:rsidRDefault="00332062" w:rsidP="00AE12F9">
      <w:pPr>
        <w:spacing w:after="0" w:line="240" w:lineRule="auto"/>
      </w:pPr>
      <w:r>
        <w:separator/>
      </w:r>
    </w:p>
  </w:endnote>
  <w:endnote w:type="continuationSeparator" w:id="0">
    <w:p w:rsidR="00332062" w:rsidRDefault="00332062"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altName w:val="Aria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CC"/>
    <w:family w:val="roman"/>
    <w:pitch w:val="default"/>
    <w:sig w:usb0="00000201" w:usb1="08070000" w:usb2="00000010" w:usb3="00000000" w:csb0="00020004" w:csb1="00000000"/>
  </w:font>
  <w:font w:name="Calibri-Bold">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62" w:rsidRDefault="00332062">
    <w:pPr>
      <w:pStyle w:val="ac"/>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19 г"/>
      </w:smartTagPr>
      <w:r>
        <w:rPr>
          <w:rFonts w:ascii="Times New Roman" w:hAnsi="Times New Roman" w:cs="Times New Roman"/>
          <w:sz w:val="24"/>
          <w:szCs w:val="24"/>
        </w:rPr>
        <w:t xml:space="preserve">2019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E85E60">
      <w:rPr>
        <w:rFonts w:ascii="Times New Roman" w:hAnsi="Times New Roman" w:cs="Times New Roman"/>
        <w:noProof/>
        <w:sz w:val="24"/>
        <w:szCs w:val="24"/>
      </w:rPr>
      <w:t>15</w:t>
    </w:r>
    <w:r w:rsidRPr="002D2AF4">
      <w:rPr>
        <w:rFonts w:ascii="Times New Roman" w:hAnsi="Times New Roman" w:cs="Times New Roman"/>
        <w:sz w:val="24"/>
        <w:szCs w:val="24"/>
      </w:rPr>
      <w:fldChar w:fldCharType="end"/>
    </w:r>
  </w:p>
  <w:p w:rsidR="00332062" w:rsidRDefault="0033206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62" w:rsidRDefault="00332062" w:rsidP="002422DD">
    <w:pPr>
      <w:pStyle w:val="ac"/>
      <w:framePr w:wrap="around" w:vAnchor="text" w:hAnchor="margin" w:xAlign="outside" w:y="1"/>
      <w:rPr>
        <w:rStyle w:val="affff5"/>
      </w:rPr>
    </w:pPr>
    <w:r>
      <w:rPr>
        <w:rStyle w:val="affff5"/>
      </w:rPr>
      <w:fldChar w:fldCharType="begin"/>
    </w:r>
    <w:r>
      <w:rPr>
        <w:rStyle w:val="affff5"/>
      </w:rPr>
      <w:instrText xml:space="preserve">PAGE  </w:instrText>
    </w:r>
    <w:r>
      <w:rPr>
        <w:rStyle w:val="affff5"/>
      </w:rPr>
      <w:fldChar w:fldCharType="end"/>
    </w:r>
  </w:p>
  <w:p w:rsidR="00332062" w:rsidRDefault="00332062" w:rsidP="002422DD">
    <w:pPr>
      <w:pStyle w:val="ac"/>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62" w:rsidRDefault="00332062" w:rsidP="00203523">
    <w:pPr>
      <w:pStyle w:val="ac"/>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19 г"/>
      </w:smartTagPr>
      <w:r>
        <w:rPr>
          <w:rFonts w:ascii="Times New Roman" w:hAnsi="Times New Roman" w:cs="Times New Roman"/>
          <w:sz w:val="24"/>
          <w:szCs w:val="24"/>
        </w:rPr>
        <w:t xml:space="preserve">2019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E85E60">
      <w:rPr>
        <w:rFonts w:ascii="Times New Roman" w:hAnsi="Times New Roman" w:cs="Times New Roman"/>
        <w:noProof/>
        <w:sz w:val="24"/>
        <w:szCs w:val="24"/>
      </w:rPr>
      <w:t>132</w:t>
    </w:r>
    <w:r w:rsidRPr="002D2AF4">
      <w:rPr>
        <w:rFonts w:ascii="Times New Roman" w:hAnsi="Times New Roman" w:cs="Times New Roman"/>
        <w:sz w:val="24"/>
        <w:szCs w:val="24"/>
      </w:rPr>
      <w:fldChar w:fldCharType="end"/>
    </w:r>
  </w:p>
  <w:p w:rsidR="00332062" w:rsidRPr="00203523" w:rsidRDefault="00332062" w:rsidP="00203523">
    <w:pPr>
      <w:pStyle w:val="ac"/>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62" w:rsidRDefault="00332062" w:rsidP="00B43C9E">
    <w:pPr>
      <w:pStyle w:val="ac"/>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18 г"/>
      </w:smartTagPr>
      <w:r>
        <w:rPr>
          <w:rFonts w:ascii="Times New Roman" w:hAnsi="Times New Roman" w:cs="Times New Roman"/>
          <w:sz w:val="24"/>
          <w:szCs w:val="24"/>
        </w:rPr>
        <w:t xml:space="preserve">2018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Pr>
        <w:rFonts w:ascii="Times New Roman" w:hAnsi="Times New Roman" w:cs="Times New Roman"/>
        <w:noProof/>
        <w:sz w:val="24"/>
        <w:szCs w:val="24"/>
      </w:rPr>
      <w:t>5</w:t>
    </w:r>
    <w:r w:rsidRPr="002D2AF4">
      <w:rPr>
        <w:rFonts w:ascii="Times New Roman" w:hAnsi="Times New Roman" w:cs="Times New Roman"/>
        <w:sz w:val="24"/>
        <w:szCs w:val="24"/>
      </w:rPr>
      <w:fldChar w:fldCharType="end"/>
    </w:r>
  </w:p>
  <w:p w:rsidR="00332062" w:rsidRPr="00B43C9E" w:rsidRDefault="00332062" w:rsidP="00B43C9E">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62" w:rsidRDefault="00332062" w:rsidP="00AE12F9">
      <w:pPr>
        <w:spacing w:after="0" w:line="240" w:lineRule="auto"/>
      </w:pPr>
      <w:r>
        <w:separator/>
      </w:r>
    </w:p>
  </w:footnote>
  <w:footnote w:type="continuationSeparator" w:id="0">
    <w:p w:rsidR="00332062" w:rsidRDefault="00332062" w:rsidP="00AE12F9">
      <w:pPr>
        <w:spacing w:after="0" w:line="240" w:lineRule="auto"/>
      </w:pPr>
      <w:r>
        <w:continuationSeparator/>
      </w:r>
    </w:p>
  </w:footnote>
  <w:footnote w:id="1">
    <w:p w:rsidR="00332062" w:rsidRPr="00AE14D9" w:rsidRDefault="00332062" w:rsidP="00163461">
      <w:pPr>
        <w:pStyle w:val="afa"/>
        <w:jc w:val="both"/>
        <w:rPr>
          <w:sz w:val="24"/>
          <w:szCs w:val="24"/>
        </w:rPr>
      </w:pPr>
      <w:r w:rsidRPr="00AE14D9">
        <w:rPr>
          <w:rStyle w:val="afc"/>
          <w:sz w:val="24"/>
          <w:szCs w:val="24"/>
        </w:rPr>
        <w:footnoteRef/>
      </w:r>
      <w:r w:rsidRPr="004C56C9">
        <w:rPr>
          <w:sz w:val="24"/>
          <w:szCs w:val="24"/>
        </w:rPr>
        <w:t xml:space="preserve">Федеральная служба государственной статистики. Дата обращения </w:t>
      </w:r>
      <w:smartTag w:uri="urn:schemas-microsoft-com:office:smarttags" w:element="date">
        <w:smartTagPr>
          <w:attr w:name="Year" w:val="2019"/>
          <w:attr w:name="Day" w:val="15"/>
          <w:attr w:name="Month" w:val="01"/>
          <w:attr w:name="ls" w:val="trans"/>
        </w:smartTagPr>
        <w:r>
          <w:rPr>
            <w:sz w:val="24"/>
            <w:szCs w:val="24"/>
          </w:rPr>
          <w:t>1</w:t>
        </w:r>
        <w:r w:rsidRPr="004C56C9">
          <w:rPr>
            <w:sz w:val="24"/>
            <w:szCs w:val="24"/>
          </w:rPr>
          <w:t>5.</w:t>
        </w:r>
        <w:r>
          <w:rPr>
            <w:sz w:val="24"/>
            <w:szCs w:val="24"/>
          </w:rPr>
          <w:t>01</w:t>
        </w:r>
        <w:r w:rsidRPr="004C56C9">
          <w:rPr>
            <w:sz w:val="24"/>
            <w:szCs w:val="24"/>
          </w:rPr>
          <w:t>.201</w:t>
        </w:r>
        <w:r>
          <w:rPr>
            <w:sz w:val="24"/>
            <w:szCs w:val="24"/>
          </w:rPr>
          <w:t>9</w:t>
        </w:r>
      </w:smartTag>
      <w:r w:rsidRPr="004C56C9">
        <w:rPr>
          <w:sz w:val="24"/>
          <w:szCs w:val="24"/>
        </w:rPr>
        <w:t xml:space="preserve"> - </w:t>
      </w:r>
      <w:hyperlink r:id="rId1" w:history="1">
        <w:r w:rsidRPr="004C56C9">
          <w:rPr>
            <w:rStyle w:val="af6"/>
            <w:color w:val="auto"/>
            <w:sz w:val="24"/>
            <w:szCs w:val="24"/>
          </w:rPr>
          <w:t>http://www.gks.ru</w:t>
        </w:r>
      </w:hyperlink>
    </w:p>
  </w:footnote>
  <w:footnote w:id="2">
    <w:p w:rsidR="00332062" w:rsidRPr="005D4204" w:rsidRDefault="00332062" w:rsidP="002940C1">
      <w:pPr>
        <w:autoSpaceDE w:val="0"/>
        <w:autoSpaceDN w:val="0"/>
        <w:adjustRightInd w:val="0"/>
        <w:spacing w:after="0" w:line="240" w:lineRule="auto"/>
        <w:jc w:val="both"/>
        <w:rPr>
          <w:rFonts w:ascii="Times New Roman" w:hAnsi="Times New Roman" w:cs="Times New Roman"/>
          <w:sz w:val="24"/>
          <w:szCs w:val="24"/>
        </w:rPr>
      </w:pPr>
      <w:r w:rsidRPr="005D4204">
        <w:rPr>
          <w:rStyle w:val="afc"/>
          <w:rFonts w:ascii="Times New Roman" w:hAnsi="Times New Roman" w:cs="Times New Roman"/>
          <w:sz w:val="24"/>
          <w:szCs w:val="24"/>
        </w:rPr>
        <w:footnoteRef/>
      </w:r>
      <w:r w:rsidRPr="005D4204">
        <w:rPr>
          <w:rFonts w:ascii="Times New Roman" w:hAnsi="Times New Roman" w:cs="Times New Roman"/>
          <w:sz w:val="24"/>
          <w:szCs w:val="24"/>
        </w:rPr>
        <w:t xml:space="preserve"> Перечень автомобильных дорог общего пользования федерального значения </w:t>
      </w:r>
      <w:r>
        <w:rPr>
          <w:rFonts w:ascii="Times New Roman" w:hAnsi="Times New Roman" w:cs="Times New Roman"/>
          <w:sz w:val="24"/>
          <w:szCs w:val="24"/>
        </w:rPr>
        <w:t>у</w:t>
      </w:r>
      <w:r w:rsidRPr="005D4204">
        <w:rPr>
          <w:rFonts w:ascii="Times New Roman" w:hAnsi="Times New Roman" w:cs="Times New Roman"/>
          <w:sz w:val="24"/>
          <w:szCs w:val="24"/>
        </w:rPr>
        <w:t>твержден</w:t>
      </w:r>
      <w:r>
        <w:rPr>
          <w:rFonts w:ascii="Times New Roman" w:hAnsi="Times New Roman" w:cs="Times New Roman"/>
          <w:sz w:val="24"/>
          <w:szCs w:val="24"/>
        </w:rPr>
        <w:t xml:space="preserve"> </w:t>
      </w:r>
      <w:r w:rsidRPr="005D4204">
        <w:rPr>
          <w:rFonts w:ascii="Times New Roman" w:hAnsi="Times New Roman" w:cs="Times New Roman"/>
          <w:sz w:val="24"/>
          <w:szCs w:val="24"/>
        </w:rPr>
        <w:t>Постановлением Правительства</w:t>
      </w:r>
      <w:r>
        <w:rPr>
          <w:rFonts w:ascii="Times New Roman" w:hAnsi="Times New Roman" w:cs="Times New Roman"/>
          <w:sz w:val="24"/>
          <w:szCs w:val="24"/>
        </w:rPr>
        <w:t xml:space="preserve"> </w:t>
      </w:r>
      <w:r w:rsidRPr="005D4204">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5D4204">
        <w:rPr>
          <w:rFonts w:ascii="Times New Roman" w:hAnsi="Times New Roman" w:cs="Times New Roman"/>
          <w:sz w:val="24"/>
          <w:szCs w:val="24"/>
        </w:rPr>
        <w:t xml:space="preserve">от </w:t>
      </w:r>
      <w:smartTag w:uri="urn:schemas-microsoft-com:office:smarttags" w:element="date">
        <w:smartTagPr>
          <w:attr w:name="Year" w:val="2010"/>
          <w:attr w:name="Day" w:val="17"/>
          <w:attr w:name="Month" w:val="11"/>
          <w:attr w:name="ls" w:val="trans"/>
        </w:smartTagPr>
        <w:r w:rsidRPr="005D4204">
          <w:rPr>
            <w:rFonts w:ascii="Times New Roman" w:hAnsi="Times New Roman" w:cs="Times New Roman"/>
            <w:sz w:val="24"/>
            <w:szCs w:val="24"/>
          </w:rPr>
          <w:t xml:space="preserve">17 ноября </w:t>
        </w:r>
        <w:smartTag w:uri="urn:schemas-microsoft-com:office:smarttags" w:element="metricconverter">
          <w:smartTagPr>
            <w:attr w:name="ProductID" w:val="2010 г"/>
          </w:smartTagPr>
          <w:r w:rsidRPr="005D4204">
            <w:rPr>
              <w:rFonts w:ascii="Times New Roman" w:hAnsi="Times New Roman" w:cs="Times New Roman"/>
              <w:sz w:val="24"/>
              <w:szCs w:val="24"/>
            </w:rPr>
            <w:t>2010 г</w:t>
          </w:r>
        </w:smartTag>
        <w:r w:rsidRPr="005D4204">
          <w:rPr>
            <w:rFonts w:ascii="Times New Roman" w:hAnsi="Times New Roman" w:cs="Times New Roman"/>
            <w:sz w:val="24"/>
            <w:szCs w:val="24"/>
          </w:rPr>
          <w:t>.</w:t>
        </w:r>
      </w:smartTag>
      <w:r w:rsidRPr="005D4204">
        <w:rPr>
          <w:rFonts w:ascii="Times New Roman" w:hAnsi="Times New Roman" w:cs="Times New Roman"/>
          <w:sz w:val="24"/>
          <w:szCs w:val="24"/>
        </w:rPr>
        <w:t xml:space="preserve"> </w:t>
      </w:r>
      <w:r>
        <w:rPr>
          <w:rFonts w:ascii="Times New Roman" w:hAnsi="Times New Roman" w:cs="Times New Roman"/>
          <w:sz w:val="24"/>
          <w:szCs w:val="24"/>
        </w:rPr>
        <w:t>№</w:t>
      </w:r>
      <w:r w:rsidRPr="005D4204">
        <w:rPr>
          <w:rFonts w:ascii="Times New Roman" w:hAnsi="Times New Roman" w:cs="Times New Roman"/>
          <w:sz w:val="24"/>
          <w:szCs w:val="24"/>
        </w:rPr>
        <w:t xml:space="preserve"> 928</w:t>
      </w:r>
    </w:p>
  </w:footnote>
  <w:footnote w:id="3">
    <w:p w:rsidR="00332062" w:rsidRPr="00AF215B" w:rsidRDefault="00332062" w:rsidP="004337A9">
      <w:pPr>
        <w:autoSpaceDE w:val="0"/>
        <w:autoSpaceDN w:val="0"/>
        <w:adjustRightInd w:val="0"/>
        <w:spacing w:after="0" w:line="240" w:lineRule="auto"/>
        <w:rPr>
          <w:rFonts w:ascii="TimesNewRomanPSMT" w:hAnsi="TimesNewRomanPSMT" w:cs="TimesNewRomanPSMT"/>
          <w:sz w:val="24"/>
          <w:szCs w:val="24"/>
        </w:rPr>
      </w:pPr>
      <w:r>
        <w:rPr>
          <w:rStyle w:val="afc"/>
        </w:rPr>
        <w:footnoteRef/>
      </w:r>
      <w:r>
        <w:t xml:space="preserve"> </w:t>
      </w:r>
      <w:r w:rsidRPr="00AF215B">
        <w:rPr>
          <w:rFonts w:ascii="Times New Roman" w:hAnsi="Times New Roman" w:cs="Times New Roman"/>
          <w:sz w:val="24"/>
          <w:szCs w:val="24"/>
        </w:rPr>
        <w:t xml:space="preserve">Приложение к постановлению Правительства Ульяновской области от </w:t>
      </w:r>
      <w:smartTag w:uri="urn:schemas-microsoft-com:office:smarttags" w:element="date">
        <w:smartTagPr>
          <w:attr w:name="Year" w:val="2009"/>
          <w:attr w:name="Day" w:val="30"/>
          <w:attr w:name="Month" w:val="12"/>
          <w:attr w:name="ls" w:val="trans"/>
        </w:smartTagPr>
        <w:r w:rsidRPr="00AF215B">
          <w:rPr>
            <w:rFonts w:ascii="Times New Roman" w:hAnsi="Times New Roman" w:cs="Times New Roman"/>
            <w:sz w:val="24"/>
            <w:szCs w:val="24"/>
          </w:rPr>
          <w:t xml:space="preserve">30 декабря </w:t>
        </w:r>
        <w:smartTag w:uri="urn:schemas-microsoft-com:office:smarttags" w:element="metricconverter">
          <w:smartTagPr>
            <w:attr w:name="ProductID" w:val="2009 г"/>
          </w:smartTagPr>
          <w:r w:rsidRPr="00AF215B">
            <w:rPr>
              <w:rFonts w:ascii="Times New Roman" w:hAnsi="Times New Roman" w:cs="Times New Roman"/>
              <w:sz w:val="24"/>
              <w:szCs w:val="24"/>
            </w:rPr>
            <w:t>2009 г</w:t>
          </w:r>
        </w:smartTag>
        <w:r w:rsidRPr="00AF215B">
          <w:rPr>
            <w:rFonts w:ascii="Times New Roman" w:hAnsi="Times New Roman" w:cs="Times New Roman"/>
            <w:sz w:val="24"/>
            <w:szCs w:val="24"/>
          </w:rPr>
          <w:t>.</w:t>
        </w:r>
      </w:smartTag>
      <w:r w:rsidRPr="00AF215B">
        <w:rPr>
          <w:rFonts w:ascii="Times New Roman" w:hAnsi="Times New Roman" w:cs="Times New Roman"/>
          <w:sz w:val="24"/>
          <w:szCs w:val="24"/>
        </w:rPr>
        <w:t xml:space="preserve"> № 431-П</w:t>
      </w:r>
    </w:p>
  </w:footnote>
  <w:footnote w:id="4">
    <w:p w:rsidR="00332062" w:rsidRPr="000C7732" w:rsidRDefault="00332062" w:rsidP="003A0141">
      <w:pPr>
        <w:pStyle w:val="afa"/>
        <w:jc w:val="both"/>
        <w:rPr>
          <w:sz w:val="24"/>
          <w:szCs w:val="24"/>
        </w:rPr>
      </w:pPr>
      <w:r w:rsidRPr="000C7732">
        <w:rPr>
          <w:rStyle w:val="afc"/>
          <w:sz w:val="24"/>
          <w:szCs w:val="24"/>
        </w:rPr>
        <w:footnoteRef/>
      </w:r>
      <w:r w:rsidRPr="000C7732">
        <w:rPr>
          <w:sz w:val="24"/>
          <w:szCs w:val="24"/>
        </w:rPr>
        <w:t xml:space="preserve"> </w:t>
      </w:r>
      <w:r>
        <w:rPr>
          <w:sz w:val="24"/>
          <w:szCs w:val="24"/>
        </w:rPr>
        <w:t xml:space="preserve">Проект внесения изменений в схему территориально планирования Ульяновской области </w:t>
      </w:r>
      <w:r w:rsidRPr="000C7732">
        <w:rPr>
          <w:sz w:val="24"/>
          <w:szCs w:val="24"/>
        </w:rPr>
        <w:t xml:space="preserve">размещен в федеральной государственной информационной системе от </w:t>
      </w:r>
      <w:smartTag w:uri="urn:schemas-microsoft-com:office:smarttags" w:element="date">
        <w:smartTagPr>
          <w:attr w:name="Year" w:val="2019"/>
          <w:attr w:name="Day" w:val="29"/>
          <w:attr w:name="Month" w:val="05"/>
          <w:attr w:name="ls" w:val="trans"/>
        </w:smartTagPr>
        <w:r w:rsidRPr="000C7732">
          <w:rPr>
            <w:sz w:val="24"/>
            <w:szCs w:val="24"/>
          </w:rPr>
          <w:t>2</w:t>
        </w:r>
        <w:r>
          <w:rPr>
            <w:sz w:val="24"/>
            <w:szCs w:val="24"/>
          </w:rPr>
          <w:t>9</w:t>
        </w:r>
        <w:r w:rsidRPr="000C7732">
          <w:rPr>
            <w:sz w:val="24"/>
            <w:szCs w:val="24"/>
          </w:rPr>
          <w:t>.0</w:t>
        </w:r>
        <w:r>
          <w:rPr>
            <w:sz w:val="24"/>
            <w:szCs w:val="24"/>
          </w:rPr>
          <w:t>5</w:t>
        </w:r>
        <w:r w:rsidRPr="000C7732">
          <w:rPr>
            <w:sz w:val="24"/>
            <w:szCs w:val="24"/>
          </w:rPr>
          <w:t>.201</w:t>
        </w:r>
        <w:r>
          <w:rPr>
            <w:sz w:val="24"/>
            <w:szCs w:val="24"/>
          </w:rPr>
          <w:t>9</w:t>
        </w:r>
        <w:r w:rsidRPr="000C7732">
          <w:rPr>
            <w:sz w:val="24"/>
            <w:szCs w:val="24"/>
          </w:rPr>
          <w:t>.</w:t>
        </w:r>
      </w:smartTag>
    </w:p>
  </w:footnote>
  <w:footnote w:id="5">
    <w:p w:rsidR="00332062" w:rsidRPr="005242EE" w:rsidRDefault="00332062" w:rsidP="007F6A1B">
      <w:pPr>
        <w:pStyle w:val="afa"/>
        <w:jc w:val="both"/>
        <w:rPr>
          <w:sz w:val="24"/>
          <w:szCs w:val="24"/>
        </w:rPr>
      </w:pPr>
      <w:r w:rsidRPr="005242EE">
        <w:rPr>
          <w:rStyle w:val="afc"/>
          <w:sz w:val="24"/>
          <w:szCs w:val="24"/>
        </w:rPr>
        <w:footnoteRef/>
      </w:r>
      <w:r w:rsidRPr="005242EE">
        <w:rPr>
          <w:sz w:val="24"/>
          <w:szCs w:val="24"/>
        </w:rPr>
        <w:t xml:space="preserve"> </w:t>
      </w:r>
      <w:r w:rsidRPr="005242EE">
        <w:rPr>
          <w:rFonts w:eastAsia="Calibri-Bold"/>
          <w:sz w:val="24"/>
          <w:szCs w:val="24"/>
        </w:rPr>
        <w:t>СП 42-101-2003 «Общие положения по проектированию и строительству газораспределительных систем из металлических и полиэтиленовых труб»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rsidR="00332062" w:rsidRDefault="00332062" w:rsidP="007C1DD3">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w:t>
        </w:r>
      </w:p>
    </w:sdtContent>
  </w:sdt>
  <w:p w:rsidR="00332062" w:rsidRPr="00300196" w:rsidRDefault="00332062"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4658890"/>
      <w:dataBinding w:prefixMappings="xmlns:ns0='http://schemas.openxmlformats.org/package/2006/metadata/core-properties' xmlns:ns1='http://purl.org/dc/elements/1.1/'" w:xpath="/ns0:coreProperties[1]/ns1:title[1]" w:storeItemID="{6C3C8BC8-F283-45AE-878A-BAB7291924A1}"/>
      <w:text/>
    </w:sdtPr>
    <w:sdtContent>
      <w:p w:rsidR="00332062" w:rsidRPr="00203523" w:rsidRDefault="00332062" w:rsidP="00203523">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6304628"/>
      <w:dataBinding w:prefixMappings="xmlns:ns0='http://schemas.openxmlformats.org/package/2006/metadata/core-properties' xmlns:ns1='http://purl.org/dc/elements/1.1/'" w:xpath="/ns0:coreProperties[1]/ns1:title[1]" w:storeItemID="{6C3C8BC8-F283-45AE-878A-BAB7291924A1}"/>
      <w:text/>
    </w:sdtPr>
    <w:sdtContent>
      <w:p w:rsidR="00332062" w:rsidRDefault="00332062" w:rsidP="00254B59">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w:t>
        </w:r>
      </w:p>
    </w:sdtContent>
  </w:sdt>
  <w:p w:rsidR="00332062" w:rsidRDefault="0033206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42742746"/>
      <w:dataBinding w:prefixMappings="xmlns:ns0='http://schemas.openxmlformats.org/package/2006/metadata/core-properties' xmlns:ns1='http://purl.org/dc/elements/1.1/'" w:xpath="/ns0:coreProperties[1]/ns1:title[1]" w:storeItemID="{6C3C8BC8-F283-45AE-878A-BAB7291924A1}"/>
      <w:text/>
    </w:sdtPr>
    <w:sdtContent>
      <w:p w:rsidR="00332062" w:rsidRDefault="00332062" w:rsidP="00D345B5">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w:t>
        </w:r>
      </w:p>
    </w:sdtContent>
  </w:sdt>
  <w:p w:rsidR="00332062" w:rsidRDefault="003320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multilevel"/>
    <w:tmpl w:val="0000001B"/>
    <w:name w:val="WW8Num27"/>
    <w:lvl w:ilvl="0">
      <w:start w:val="1"/>
      <w:numFmt w:val="bullet"/>
      <w:lvlText w:val="-"/>
      <w:lvlJc w:val="left"/>
      <w:pPr>
        <w:tabs>
          <w:tab w:val="num" w:pos="1789"/>
        </w:tabs>
        <w:ind w:left="1789" w:hanging="360"/>
      </w:pPr>
      <w:rPr>
        <w:rFonts w:ascii="Times New Roman" w:hAnsi="Times New Roman"/>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7" w15:restartNumberingAfterBreak="0">
    <w:nsid w:val="0000001C"/>
    <w:multiLevelType w:val="multilevel"/>
    <w:tmpl w:val="0000001C"/>
    <w:name w:val="WW8Num28"/>
    <w:lvl w:ilvl="0">
      <w:start w:val="1"/>
      <w:numFmt w:val="bullet"/>
      <w:lvlText w:val="-"/>
      <w:lvlJc w:val="left"/>
      <w:pPr>
        <w:tabs>
          <w:tab w:val="num" w:pos="1789"/>
        </w:tabs>
        <w:ind w:left="1789" w:hanging="360"/>
      </w:pPr>
      <w:rPr>
        <w:rFonts w:ascii="Times New Roman" w:hAnsi="Times New Roman"/>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 w15:restartNumberingAfterBreak="0">
    <w:nsid w:val="0000001F"/>
    <w:multiLevelType w:val="singleLevel"/>
    <w:tmpl w:val="0000001F"/>
    <w:name w:val="WW8Num35"/>
    <w:lvl w:ilvl="0">
      <w:start w:val="1"/>
      <w:numFmt w:val="bullet"/>
      <w:lvlText w:val=""/>
      <w:lvlJc w:val="left"/>
      <w:pPr>
        <w:tabs>
          <w:tab w:val="num" w:pos="1080"/>
        </w:tabs>
        <w:ind w:left="1080" w:hanging="360"/>
      </w:pPr>
      <w:rPr>
        <w:rFonts w:ascii="Symbol" w:hAnsi="Symbol"/>
        <w:sz w:val="20"/>
      </w:rPr>
    </w:lvl>
  </w:abstractNum>
  <w:abstractNum w:abstractNumId="9"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2" w15:restartNumberingAfterBreak="0">
    <w:nsid w:val="013A30F4"/>
    <w:multiLevelType w:val="hybridMultilevel"/>
    <w:tmpl w:val="5EECFB40"/>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1DF09DF"/>
    <w:multiLevelType w:val="hybridMultilevel"/>
    <w:tmpl w:val="C80AD896"/>
    <w:name w:val="WW8Num48"/>
    <w:lvl w:ilvl="0" w:tplc="447A7C44">
      <w:start w:val="1"/>
      <w:numFmt w:val="bullet"/>
      <w:lvlText w:val=""/>
      <w:lvlJc w:val="left"/>
      <w:pPr>
        <w:ind w:left="720" w:hanging="360"/>
      </w:pPr>
      <w:rPr>
        <w:rFonts w:ascii="Symbol" w:hAnsi="Symbol" w:hint="default"/>
      </w:rPr>
    </w:lvl>
    <w:lvl w:ilvl="1" w:tplc="B590F526" w:tentative="1">
      <w:start w:val="1"/>
      <w:numFmt w:val="bullet"/>
      <w:lvlText w:val="o"/>
      <w:lvlJc w:val="left"/>
      <w:pPr>
        <w:ind w:left="1440" w:hanging="360"/>
      </w:pPr>
      <w:rPr>
        <w:rFonts w:ascii="Courier New" w:hAnsi="Courier New" w:cs="Courier New" w:hint="default"/>
      </w:rPr>
    </w:lvl>
    <w:lvl w:ilvl="2" w:tplc="3D9E6972" w:tentative="1">
      <w:start w:val="1"/>
      <w:numFmt w:val="bullet"/>
      <w:lvlText w:val=""/>
      <w:lvlJc w:val="left"/>
      <w:pPr>
        <w:ind w:left="2160" w:hanging="360"/>
      </w:pPr>
      <w:rPr>
        <w:rFonts w:ascii="Wingdings" w:hAnsi="Wingdings" w:hint="default"/>
      </w:rPr>
    </w:lvl>
    <w:lvl w:ilvl="3" w:tplc="AE462776" w:tentative="1">
      <w:start w:val="1"/>
      <w:numFmt w:val="bullet"/>
      <w:lvlText w:val=""/>
      <w:lvlJc w:val="left"/>
      <w:pPr>
        <w:ind w:left="2880" w:hanging="360"/>
      </w:pPr>
      <w:rPr>
        <w:rFonts w:ascii="Symbol" w:hAnsi="Symbol" w:hint="default"/>
      </w:rPr>
    </w:lvl>
    <w:lvl w:ilvl="4" w:tplc="3E20DCD8" w:tentative="1">
      <w:start w:val="1"/>
      <w:numFmt w:val="bullet"/>
      <w:lvlText w:val="o"/>
      <w:lvlJc w:val="left"/>
      <w:pPr>
        <w:ind w:left="3600" w:hanging="360"/>
      </w:pPr>
      <w:rPr>
        <w:rFonts w:ascii="Courier New" w:hAnsi="Courier New" w:cs="Courier New" w:hint="default"/>
      </w:rPr>
    </w:lvl>
    <w:lvl w:ilvl="5" w:tplc="FE965B04" w:tentative="1">
      <w:start w:val="1"/>
      <w:numFmt w:val="bullet"/>
      <w:lvlText w:val=""/>
      <w:lvlJc w:val="left"/>
      <w:pPr>
        <w:ind w:left="4320" w:hanging="360"/>
      </w:pPr>
      <w:rPr>
        <w:rFonts w:ascii="Wingdings" w:hAnsi="Wingdings" w:hint="default"/>
      </w:rPr>
    </w:lvl>
    <w:lvl w:ilvl="6" w:tplc="2576A860" w:tentative="1">
      <w:start w:val="1"/>
      <w:numFmt w:val="bullet"/>
      <w:lvlText w:val=""/>
      <w:lvlJc w:val="left"/>
      <w:pPr>
        <w:ind w:left="5040" w:hanging="360"/>
      </w:pPr>
      <w:rPr>
        <w:rFonts w:ascii="Symbol" w:hAnsi="Symbol" w:hint="default"/>
      </w:rPr>
    </w:lvl>
    <w:lvl w:ilvl="7" w:tplc="F752875C" w:tentative="1">
      <w:start w:val="1"/>
      <w:numFmt w:val="bullet"/>
      <w:lvlText w:val="o"/>
      <w:lvlJc w:val="left"/>
      <w:pPr>
        <w:ind w:left="5760" w:hanging="360"/>
      </w:pPr>
      <w:rPr>
        <w:rFonts w:ascii="Courier New" w:hAnsi="Courier New" w:cs="Courier New" w:hint="default"/>
      </w:rPr>
    </w:lvl>
    <w:lvl w:ilvl="8" w:tplc="792C0C78" w:tentative="1">
      <w:start w:val="1"/>
      <w:numFmt w:val="bullet"/>
      <w:lvlText w:val=""/>
      <w:lvlJc w:val="left"/>
      <w:pPr>
        <w:ind w:left="6480" w:hanging="360"/>
      </w:pPr>
      <w:rPr>
        <w:rFonts w:ascii="Wingdings" w:hAnsi="Wingdings" w:hint="default"/>
      </w:rPr>
    </w:lvl>
  </w:abstractNum>
  <w:abstractNum w:abstractNumId="14" w15:restartNumberingAfterBreak="0">
    <w:nsid w:val="054A2A4D"/>
    <w:multiLevelType w:val="hybridMultilevel"/>
    <w:tmpl w:val="09B25CB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F410C6"/>
    <w:multiLevelType w:val="hybridMultilevel"/>
    <w:tmpl w:val="558E8572"/>
    <w:lvl w:ilvl="0" w:tplc="422CEA5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06D83BC9"/>
    <w:multiLevelType w:val="hybridMultilevel"/>
    <w:tmpl w:val="9CD4DE4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075B5140"/>
    <w:multiLevelType w:val="hybridMultilevel"/>
    <w:tmpl w:val="737E27A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8F25CD0"/>
    <w:multiLevelType w:val="hybridMultilevel"/>
    <w:tmpl w:val="C8D63CF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914796C"/>
    <w:multiLevelType w:val="hybridMultilevel"/>
    <w:tmpl w:val="E8CA54F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09401AF2"/>
    <w:multiLevelType w:val="hybridMultilevel"/>
    <w:tmpl w:val="F92CCE8C"/>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09693F59"/>
    <w:multiLevelType w:val="hybridMultilevel"/>
    <w:tmpl w:val="DC6E18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23"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C3865CF"/>
    <w:multiLevelType w:val="multilevel"/>
    <w:tmpl w:val="E56E5682"/>
    <w:lvl w:ilvl="0">
      <w:start w:val="1"/>
      <w:numFmt w:val="decimal"/>
      <w:lvlText w:val="%1."/>
      <w:lvlJc w:val="left"/>
      <w:pPr>
        <w:tabs>
          <w:tab w:val="num" w:pos="432"/>
        </w:tabs>
        <w:ind w:left="432" w:hanging="432"/>
      </w:pPr>
      <w:rPr>
        <w:b w:val="0"/>
      </w:rPr>
    </w:lvl>
    <w:lvl w:ilvl="1">
      <w:start w:val="1"/>
      <w:numFmt w:val="decimal"/>
      <w:lvlText w:val="%1.%2"/>
      <w:lvlJc w:val="left"/>
      <w:pPr>
        <w:tabs>
          <w:tab w:val="num" w:pos="431"/>
        </w:tabs>
        <w:ind w:left="431" w:hanging="431"/>
      </w:pPr>
    </w:lvl>
    <w:lvl w:ilvl="2">
      <w:start w:val="1"/>
      <w:numFmt w:val="decimal"/>
      <w:lvlText w:val="%1.%2.%3"/>
      <w:lvlJc w:val="left"/>
      <w:pPr>
        <w:tabs>
          <w:tab w:val="num" w:pos="431"/>
        </w:tabs>
        <w:ind w:left="431" w:hanging="431"/>
      </w:pPr>
    </w:lvl>
    <w:lvl w:ilvl="3">
      <w:start w:val="1"/>
      <w:numFmt w:val="bullet"/>
      <w:lvlText w:val="-"/>
      <w:lvlJc w:val="left"/>
      <w:pPr>
        <w:tabs>
          <w:tab w:val="num" w:pos="431"/>
        </w:tabs>
        <w:ind w:left="431" w:hanging="431"/>
      </w:pPr>
      <w:rPr>
        <w:rFonts w:ascii="Courier New" w:hAnsi="Courier New" w:cs="Times New Roman" w:hint="default"/>
      </w:rPr>
    </w:lvl>
    <w:lvl w:ilvl="4">
      <w:start w:val="1"/>
      <w:numFmt w:val="decimal"/>
      <w:lvlText w:val="%5."/>
      <w:lvlJc w:val="left"/>
      <w:pPr>
        <w:tabs>
          <w:tab w:val="num" w:pos="1008"/>
        </w:tabs>
        <w:ind w:left="1008" w:hanging="28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5"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E4B7E9B"/>
    <w:multiLevelType w:val="hybridMultilevel"/>
    <w:tmpl w:val="C106B3BA"/>
    <w:lvl w:ilvl="0" w:tplc="38C666DA">
      <w:start w:val="1"/>
      <w:numFmt w:val="bullet"/>
      <w:lvlText w:val=""/>
      <w:lvlJc w:val="left"/>
      <w:pPr>
        <w:ind w:left="720" w:hanging="360"/>
      </w:pPr>
      <w:rPr>
        <w:rFonts w:ascii="Symbol" w:hAnsi="Symbol" w:hint="default"/>
      </w:rPr>
    </w:lvl>
    <w:lvl w:ilvl="1" w:tplc="98ECFD84"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0E90684A"/>
    <w:multiLevelType w:val="hybridMultilevel"/>
    <w:tmpl w:val="53B0D698"/>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EB86590"/>
    <w:multiLevelType w:val="multilevel"/>
    <w:tmpl w:val="908E1C7A"/>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0FD57EB3"/>
    <w:multiLevelType w:val="hybridMultilevel"/>
    <w:tmpl w:val="F19A2F84"/>
    <w:lvl w:ilvl="0" w:tplc="9E0CCA2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0AC4BCA"/>
    <w:multiLevelType w:val="hybridMultilevel"/>
    <w:tmpl w:val="8E2CAA3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1A34579"/>
    <w:multiLevelType w:val="hybridMultilevel"/>
    <w:tmpl w:val="F064ED4A"/>
    <w:lvl w:ilvl="0" w:tplc="422CEA5A">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14FC29B7"/>
    <w:multiLevelType w:val="hybridMultilevel"/>
    <w:tmpl w:val="3D3C8A9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5AB62DC"/>
    <w:multiLevelType w:val="hybridMultilevel"/>
    <w:tmpl w:val="E18C6D2E"/>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15BB5479"/>
    <w:multiLevelType w:val="hybridMultilevel"/>
    <w:tmpl w:val="E910C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77F1C46"/>
    <w:multiLevelType w:val="hybridMultilevel"/>
    <w:tmpl w:val="91C83AF8"/>
    <w:lvl w:ilvl="0" w:tplc="CB1C7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17F37C15"/>
    <w:multiLevelType w:val="hybridMultilevel"/>
    <w:tmpl w:val="E8EA1F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2" w15:restartNumberingAfterBreak="0">
    <w:nsid w:val="18D96A7D"/>
    <w:multiLevelType w:val="hybridMultilevel"/>
    <w:tmpl w:val="37842E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9CF47F8"/>
    <w:multiLevelType w:val="hybridMultilevel"/>
    <w:tmpl w:val="89F036B0"/>
    <w:lvl w:ilvl="0" w:tplc="38C666D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4"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AB26699"/>
    <w:multiLevelType w:val="hybridMultilevel"/>
    <w:tmpl w:val="9B162D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C146F8B"/>
    <w:multiLevelType w:val="hybridMultilevel"/>
    <w:tmpl w:val="E998F49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D004268"/>
    <w:multiLevelType w:val="hybridMultilevel"/>
    <w:tmpl w:val="CCD817F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B5E019C">
      <w:start w:val="2017"/>
      <w:numFmt w:val="decimal"/>
      <w:lvlText w:val="%3"/>
      <w:lvlJc w:val="left"/>
      <w:pPr>
        <w:ind w:left="3289" w:hanging="60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D68663C"/>
    <w:multiLevelType w:val="hybridMultilevel"/>
    <w:tmpl w:val="4C7EE30A"/>
    <w:lvl w:ilvl="0" w:tplc="65EC6F3A">
      <w:start w:val="1"/>
      <w:numFmt w:val="decimal"/>
      <w:lvlText w:val="%1)"/>
      <w:lvlJc w:val="left"/>
      <w:pPr>
        <w:ind w:left="2138" w:hanging="360"/>
      </w:pPr>
      <w:rPr>
        <w:b w:val="0"/>
      </w:rPr>
    </w:lvl>
    <w:lvl w:ilvl="1" w:tplc="B9C40C04">
      <w:numFmt w:val="bullet"/>
      <w:lvlText w:val="-"/>
      <w:lvlJc w:val="left"/>
      <w:pPr>
        <w:ind w:left="2149" w:hanging="36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E5E3E6B"/>
    <w:multiLevelType w:val="hybridMultilevel"/>
    <w:tmpl w:val="BE8ED7A2"/>
    <w:lvl w:ilvl="0" w:tplc="422CEA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1"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15:restartNumberingAfterBreak="0">
    <w:nsid w:val="1E7950B6"/>
    <w:multiLevelType w:val="hybridMultilevel"/>
    <w:tmpl w:val="504ABC6C"/>
    <w:lvl w:ilvl="0" w:tplc="65EC6F3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4"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5" w15:restartNumberingAfterBreak="0">
    <w:nsid w:val="1FFF3E6D"/>
    <w:multiLevelType w:val="hybridMultilevel"/>
    <w:tmpl w:val="31EC788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15:restartNumberingAfterBreak="0">
    <w:nsid w:val="20C02AE1"/>
    <w:multiLevelType w:val="hybridMultilevel"/>
    <w:tmpl w:val="EA160B8A"/>
    <w:lvl w:ilvl="0" w:tplc="FE34D160">
      <w:start w:val="1"/>
      <w:numFmt w:val="decimal"/>
      <w:lvlText w:val="%1)"/>
      <w:lvlJc w:val="left"/>
      <w:pPr>
        <w:ind w:left="1429" w:hanging="360"/>
      </w:pPr>
    </w:lvl>
    <w:lvl w:ilvl="1" w:tplc="D0225C42">
      <w:start w:val="1"/>
      <w:numFmt w:val="decimal"/>
      <w:lvlText w:val="%2)"/>
      <w:lvlJc w:val="left"/>
      <w:pPr>
        <w:ind w:left="2149" w:hanging="360"/>
      </w:pPr>
    </w:lvl>
    <w:lvl w:ilvl="2" w:tplc="A3A0E38A" w:tentative="1">
      <w:start w:val="1"/>
      <w:numFmt w:val="lowerRoman"/>
      <w:lvlText w:val="%3."/>
      <w:lvlJc w:val="right"/>
      <w:pPr>
        <w:ind w:left="2869" w:hanging="180"/>
      </w:pPr>
    </w:lvl>
    <w:lvl w:ilvl="3" w:tplc="D622543C" w:tentative="1">
      <w:start w:val="1"/>
      <w:numFmt w:val="decimal"/>
      <w:lvlText w:val="%4."/>
      <w:lvlJc w:val="left"/>
      <w:pPr>
        <w:ind w:left="3589" w:hanging="360"/>
      </w:pPr>
    </w:lvl>
    <w:lvl w:ilvl="4" w:tplc="E726613A" w:tentative="1">
      <w:start w:val="1"/>
      <w:numFmt w:val="lowerLetter"/>
      <w:lvlText w:val="%5."/>
      <w:lvlJc w:val="left"/>
      <w:pPr>
        <w:ind w:left="4309" w:hanging="360"/>
      </w:pPr>
    </w:lvl>
    <w:lvl w:ilvl="5" w:tplc="64BCE2CC" w:tentative="1">
      <w:start w:val="1"/>
      <w:numFmt w:val="lowerRoman"/>
      <w:lvlText w:val="%6."/>
      <w:lvlJc w:val="right"/>
      <w:pPr>
        <w:ind w:left="5029" w:hanging="180"/>
      </w:pPr>
    </w:lvl>
    <w:lvl w:ilvl="6" w:tplc="2E10879E" w:tentative="1">
      <w:start w:val="1"/>
      <w:numFmt w:val="decimal"/>
      <w:lvlText w:val="%7."/>
      <w:lvlJc w:val="left"/>
      <w:pPr>
        <w:ind w:left="5749" w:hanging="360"/>
      </w:pPr>
    </w:lvl>
    <w:lvl w:ilvl="7" w:tplc="5F00F98E" w:tentative="1">
      <w:start w:val="1"/>
      <w:numFmt w:val="lowerLetter"/>
      <w:lvlText w:val="%8."/>
      <w:lvlJc w:val="left"/>
      <w:pPr>
        <w:ind w:left="6469" w:hanging="360"/>
      </w:pPr>
    </w:lvl>
    <w:lvl w:ilvl="8" w:tplc="75828F0A" w:tentative="1">
      <w:start w:val="1"/>
      <w:numFmt w:val="lowerRoman"/>
      <w:lvlText w:val="%9."/>
      <w:lvlJc w:val="right"/>
      <w:pPr>
        <w:ind w:left="7189" w:hanging="180"/>
      </w:pPr>
    </w:lvl>
  </w:abstractNum>
  <w:abstractNum w:abstractNumId="57" w15:restartNumberingAfterBreak="0">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15277E9"/>
    <w:multiLevelType w:val="multilevel"/>
    <w:tmpl w:val="61602374"/>
    <w:lvl w:ilvl="0">
      <w:start w:val="6"/>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9" w15:restartNumberingAfterBreak="0">
    <w:nsid w:val="21A73599"/>
    <w:multiLevelType w:val="hybridMultilevel"/>
    <w:tmpl w:val="C7CC5E32"/>
    <w:lvl w:ilvl="0" w:tplc="F6443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1B426FE"/>
    <w:multiLevelType w:val="hybridMultilevel"/>
    <w:tmpl w:val="1CCE8B9A"/>
    <w:lvl w:ilvl="0" w:tplc="422CEA5A">
      <w:start w:val="1"/>
      <w:numFmt w:val="bullet"/>
      <w:lvlText w:val=""/>
      <w:lvlJc w:val="left"/>
      <w:pPr>
        <w:ind w:left="1429" w:hanging="360"/>
      </w:pPr>
      <w:rPr>
        <w:rFonts w:ascii="Symbol" w:hAnsi="Symbol" w:hint="default"/>
      </w:rPr>
    </w:lvl>
    <w:lvl w:ilvl="1" w:tplc="422CEA5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1B72FB9"/>
    <w:multiLevelType w:val="hybridMultilevel"/>
    <w:tmpl w:val="291EBFEE"/>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221F4079"/>
    <w:multiLevelType w:val="hybridMultilevel"/>
    <w:tmpl w:val="5106EBA6"/>
    <w:lvl w:ilvl="0" w:tplc="422CE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5" w15:restartNumberingAfterBreak="0">
    <w:nsid w:val="22E72CE3"/>
    <w:multiLevelType w:val="hybridMultilevel"/>
    <w:tmpl w:val="6ED6946A"/>
    <w:lvl w:ilvl="0" w:tplc="65EC6F3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3384FF8"/>
    <w:multiLevelType w:val="hybridMultilevel"/>
    <w:tmpl w:val="9D7E6BD2"/>
    <w:lvl w:ilvl="0" w:tplc="0538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15:restartNumberingAfterBreak="0">
    <w:nsid w:val="2531116B"/>
    <w:multiLevelType w:val="hybridMultilevel"/>
    <w:tmpl w:val="F79007C4"/>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0" w15:restartNumberingAfterBreak="0">
    <w:nsid w:val="295278F3"/>
    <w:multiLevelType w:val="hybridMultilevel"/>
    <w:tmpl w:val="438497E0"/>
    <w:lvl w:ilvl="0" w:tplc="C51E957C">
      <w:start w:val="1"/>
      <w:numFmt w:val="decimal"/>
      <w:lvlText w:val="%1."/>
      <w:lvlJc w:val="left"/>
      <w:pPr>
        <w:ind w:left="1069" w:hanging="360"/>
      </w:pPr>
      <w:rPr>
        <w:rFonts w:eastAsiaTheme="minorHAnsi"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29670C0A"/>
    <w:multiLevelType w:val="hybridMultilevel"/>
    <w:tmpl w:val="250CBAD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B16297D"/>
    <w:multiLevelType w:val="multilevel"/>
    <w:tmpl w:val="92B23DD2"/>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73" w15:restartNumberingAfterBreak="0">
    <w:nsid w:val="2C557F61"/>
    <w:multiLevelType w:val="hybridMultilevel"/>
    <w:tmpl w:val="6764E6CE"/>
    <w:lvl w:ilvl="0" w:tplc="1D023ED2">
      <w:start w:val="1"/>
      <w:numFmt w:val="decimal"/>
      <w:pStyle w:val="a1"/>
      <w:lvlText w:val="%1"/>
      <w:lvlJc w:val="left"/>
      <w:pPr>
        <w:tabs>
          <w:tab w:val="num" w:pos="340"/>
        </w:tabs>
        <w:ind w:left="0" w:firstLine="57"/>
      </w:pPr>
      <w:rPr>
        <w:rFonts w:hint="default"/>
      </w:rPr>
    </w:lvl>
    <w:lvl w:ilvl="1" w:tplc="4816CE66" w:tentative="1">
      <w:start w:val="1"/>
      <w:numFmt w:val="lowerLetter"/>
      <w:lvlText w:val="%2."/>
      <w:lvlJc w:val="left"/>
      <w:pPr>
        <w:tabs>
          <w:tab w:val="num" w:pos="1440"/>
        </w:tabs>
        <w:ind w:left="1440" w:hanging="360"/>
      </w:pPr>
    </w:lvl>
    <w:lvl w:ilvl="2" w:tplc="CCFA0988" w:tentative="1">
      <w:start w:val="1"/>
      <w:numFmt w:val="lowerRoman"/>
      <w:lvlText w:val="%3."/>
      <w:lvlJc w:val="right"/>
      <w:pPr>
        <w:tabs>
          <w:tab w:val="num" w:pos="2160"/>
        </w:tabs>
        <w:ind w:left="2160" w:hanging="180"/>
      </w:pPr>
    </w:lvl>
    <w:lvl w:ilvl="3" w:tplc="F4FE5A0C" w:tentative="1">
      <w:start w:val="1"/>
      <w:numFmt w:val="decimal"/>
      <w:lvlText w:val="%4."/>
      <w:lvlJc w:val="left"/>
      <w:pPr>
        <w:tabs>
          <w:tab w:val="num" w:pos="2880"/>
        </w:tabs>
        <w:ind w:left="2880" w:hanging="360"/>
      </w:pPr>
    </w:lvl>
    <w:lvl w:ilvl="4" w:tplc="1A98C0EE" w:tentative="1">
      <w:start w:val="1"/>
      <w:numFmt w:val="lowerLetter"/>
      <w:lvlText w:val="%5."/>
      <w:lvlJc w:val="left"/>
      <w:pPr>
        <w:tabs>
          <w:tab w:val="num" w:pos="3600"/>
        </w:tabs>
        <w:ind w:left="3600" w:hanging="360"/>
      </w:pPr>
    </w:lvl>
    <w:lvl w:ilvl="5" w:tplc="E104DC66" w:tentative="1">
      <w:start w:val="1"/>
      <w:numFmt w:val="lowerRoman"/>
      <w:lvlText w:val="%6."/>
      <w:lvlJc w:val="right"/>
      <w:pPr>
        <w:tabs>
          <w:tab w:val="num" w:pos="4320"/>
        </w:tabs>
        <w:ind w:left="4320" w:hanging="180"/>
      </w:pPr>
    </w:lvl>
    <w:lvl w:ilvl="6" w:tplc="BFF2490E" w:tentative="1">
      <w:start w:val="1"/>
      <w:numFmt w:val="decimal"/>
      <w:lvlText w:val="%7."/>
      <w:lvlJc w:val="left"/>
      <w:pPr>
        <w:tabs>
          <w:tab w:val="num" w:pos="5040"/>
        </w:tabs>
        <w:ind w:left="5040" w:hanging="360"/>
      </w:pPr>
    </w:lvl>
    <w:lvl w:ilvl="7" w:tplc="F722590A" w:tentative="1">
      <w:start w:val="1"/>
      <w:numFmt w:val="lowerLetter"/>
      <w:lvlText w:val="%8."/>
      <w:lvlJc w:val="left"/>
      <w:pPr>
        <w:tabs>
          <w:tab w:val="num" w:pos="5760"/>
        </w:tabs>
        <w:ind w:left="5760" w:hanging="360"/>
      </w:pPr>
    </w:lvl>
    <w:lvl w:ilvl="8" w:tplc="5CDA8ACA" w:tentative="1">
      <w:start w:val="1"/>
      <w:numFmt w:val="lowerRoman"/>
      <w:lvlText w:val="%9."/>
      <w:lvlJc w:val="right"/>
      <w:pPr>
        <w:tabs>
          <w:tab w:val="num" w:pos="6480"/>
        </w:tabs>
        <w:ind w:left="6480" w:hanging="180"/>
      </w:pPr>
    </w:lvl>
  </w:abstractNum>
  <w:abstractNum w:abstractNumId="74" w15:restartNumberingAfterBreak="0">
    <w:nsid w:val="2D085131"/>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75" w15:restartNumberingAfterBreak="0">
    <w:nsid w:val="2DA4170D"/>
    <w:multiLevelType w:val="hybridMultilevel"/>
    <w:tmpl w:val="0C08F08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DB07622"/>
    <w:multiLevelType w:val="hybridMultilevel"/>
    <w:tmpl w:val="A162DCB2"/>
    <w:lvl w:ilvl="0" w:tplc="E5AA62AC">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2DE44553"/>
    <w:multiLevelType w:val="hybridMultilevel"/>
    <w:tmpl w:val="66B4A32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8" w15:restartNumberingAfterBreak="0">
    <w:nsid w:val="2F3675FA"/>
    <w:multiLevelType w:val="hybridMultilevel"/>
    <w:tmpl w:val="875C539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80" w15:restartNumberingAfterBreak="0">
    <w:nsid w:val="30654088"/>
    <w:multiLevelType w:val="hybridMultilevel"/>
    <w:tmpl w:val="E21E1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3"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4" w15:restartNumberingAfterBreak="0">
    <w:nsid w:val="331912CE"/>
    <w:multiLevelType w:val="hybridMultilevel"/>
    <w:tmpl w:val="52F280A4"/>
    <w:lvl w:ilvl="0" w:tplc="422CEA5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5" w15:restartNumberingAfterBreak="0">
    <w:nsid w:val="349D254A"/>
    <w:multiLevelType w:val="multilevel"/>
    <w:tmpl w:val="4FE8F24C"/>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i w:val="0"/>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15:restartNumberingAfterBreak="0">
    <w:nsid w:val="36337C68"/>
    <w:multiLevelType w:val="hybridMultilevel"/>
    <w:tmpl w:val="CDAE38AA"/>
    <w:lvl w:ilvl="0" w:tplc="422CEA5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65A5BD3"/>
    <w:multiLevelType w:val="hybridMultilevel"/>
    <w:tmpl w:val="DD16371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7A038E5"/>
    <w:multiLevelType w:val="hybridMultilevel"/>
    <w:tmpl w:val="6068F9CC"/>
    <w:lvl w:ilvl="0" w:tplc="0419000F">
      <w:start w:val="1"/>
      <w:numFmt w:val="decimal"/>
      <w:lvlText w:val="%1)"/>
      <w:lvlJc w:val="left"/>
      <w:pPr>
        <w:ind w:left="1429" w:hanging="360"/>
      </w:pPr>
    </w:lvl>
    <w:lvl w:ilvl="1" w:tplc="078CED2A"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86C4610"/>
    <w:multiLevelType w:val="hybridMultilevel"/>
    <w:tmpl w:val="63F65806"/>
    <w:lvl w:ilvl="0" w:tplc="5B5A283A">
      <w:start w:val="1"/>
      <w:numFmt w:val="decimal"/>
      <w:pStyle w:val="a2"/>
      <w:lvlText w:val="Таблица %1."/>
      <w:lvlJc w:val="left"/>
      <w:pPr>
        <w:ind w:left="1637" w:hanging="360"/>
      </w:pPr>
      <w:rPr>
        <w:rFonts w:cs="Times New Roman" w:hint="default"/>
      </w:rPr>
    </w:lvl>
    <w:lvl w:ilvl="1" w:tplc="88C6B474">
      <w:start w:val="1"/>
      <w:numFmt w:val="lowerLetter"/>
      <w:lvlText w:val="%2."/>
      <w:lvlJc w:val="left"/>
      <w:pPr>
        <w:ind w:left="1440" w:hanging="360"/>
      </w:pPr>
      <w:rPr>
        <w:rFonts w:cs="Times New Roman"/>
      </w:rPr>
    </w:lvl>
    <w:lvl w:ilvl="2" w:tplc="53183156">
      <w:start w:val="1"/>
      <w:numFmt w:val="lowerRoman"/>
      <w:lvlText w:val="%3."/>
      <w:lvlJc w:val="right"/>
      <w:pPr>
        <w:ind w:left="2160" w:hanging="180"/>
      </w:pPr>
      <w:rPr>
        <w:rFonts w:cs="Times New Roman"/>
      </w:rPr>
    </w:lvl>
    <w:lvl w:ilvl="3" w:tplc="3D58ADA2">
      <w:start w:val="1"/>
      <w:numFmt w:val="decimal"/>
      <w:lvlText w:val="%4."/>
      <w:lvlJc w:val="left"/>
      <w:pPr>
        <w:ind w:left="2880" w:hanging="360"/>
      </w:pPr>
      <w:rPr>
        <w:rFonts w:cs="Times New Roman"/>
      </w:rPr>
    </w:lvl>
    <w:lvl w:ilvl="4" w:tplc="8ED4F9CE">
      <w:start w:val="1"/>
      <w:numFmt w:val="lowerLetter"/>
      <w:lvlText w:val="%5."/>
      <w:lvlJc w:val="left"/>
      <w:pPr>
        <w:ind w:left="3600" w:hanging="360"/>
      </w:pPr>
      <w:rPr>
        <w:rFonts w:cs="Times New Roman"/>
      </w:rPr>
    </w:lvl>
    <w:lvl w:ilvl="5" w:tplc="EABEFBC2">
      <w:start w:val="1"/>
      <w:numFmt w:val="lowerRoman"/>
      <w:lvlText w:val="%6."/>
      <w:lvlJc w:val="right"/>
      <w:pPr>
        <w:ind w:left="4320" w:hanging="180"/>
      </w:pPr>
      <w:rPr>
        <w:rFonts w:cs="Times New Roman"/>
      </w:rPr>
    </w:lvl>
    <w:lvl w:ilvl="6" w:tplc="CDF85E68">
      <w:start w:val="1"/>
      <w:numFmt w:val="decimal"/>
      <w:lvlText w:val="%7."/>
      <w:lvlJc w:val="left"/>
      <w:pPr>
        <w:ind w:left="5040" w:hanging="360"/>
      </w:pPr>
      <w:rPr>
        <w:rFonts w:cs="Times New Roman"/>
      </w:rPr>
    </w:lvl>
    <w:lvl w:ilvl="7" w:tplc="1CDEB612">
      <w:start w:val="1"/>
      <w:numFmt w:val="lowerLetter"/>
      <w:lvlText w:val="%8."/>
      <w:lvlJc w:val="left"/>
      <w:pPr>
        <w:ind w:left="5760" w:hanging="360"/>
      </w:pPr>
      <w:rPr>
        <w:rFonts w:cs="Times New Roman"/>
      </w:rPr>
    </w:lvl>
    <w:lvl w:ilvl="8" w:tplc="50D2E612">
      <w:start w:val="1"/>
      <w:numFmt w:val="lowerRoman"/>
      <w:lvlText w:val="%9."/>
      <w:lvlJc w:val="right"/>
      <w:pPr>
        <w:ind w:left="6480" w:hanging="180"/>
      </w:pPr>
      <w:rPr>
        <w:rFonts w:cs="Times New Roman"/>
      </w:rPr>
    </w:lvl>
  </w:abstractNum>
  <w:abstractNum w:abstractNumId="92" w15:restartNumberingAfterBreak="0">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3" w15:restartNumberingAfterBreak="0">
    <w:nsid w:val="39430D86"/>
    <w:multiLevelType w:val="hybridMultilevel"/>
    <w:tmpl w:val="FE18A13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AF879A4"/>
    <w:multiLevelType w:val="hybridMultilevel"/>
    <w:tmpl w:val="A488A828"/>
    <w:lvl w:ilvl="0" w:tplc="FFFFFFFF">
      <w:start w:val="1"/>
      <w:numFmt w:val="bullet"/>
      <w:lvlText w:val=""/>
      <w:lvlJc w:val="left"/>
      <w:pPr>
        <w:tabs>
          <w:tab w:val="num" w:pos="2291"/>
        </w:tabs>
        <w:ind w:left="2291" w:hanging="360"/>
      </w:pPr>
      <w:rPr>
        <w:rFonts w:ascii="Symbol" w:hAnsi="Symbol" w:hint="default"/>
      </w:rPr>
    </w:lvl>
    <w:lvl w:ilvl="1" w:tplc="422CEA5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5"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7" w15:restartNumberingAfterBreak="0">
    <w:nsid w:val="3E9932A2"/>
    <w:multiLevelType w:val="hybridMultilevel"/>
    <w:tmpl w:val="74AA257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F526FB1"/>
    <w:multiLevelType w:val="hybridMultilevel"/>
    <w:tmpl w:val="4F3E8B06"/>
    <w:lvl w:ilvl="0" w:tplc="04190011">
      <w:start w:val="1"/>
      <w:numFmt w:val="decimal"/>
      <w:lvlText w:val="%1)"/>
      <w:lvlJc w:val="left"/>
      <w:pPr>
        <w:ind w:left="1504" w:hanging="360"/>
      </w:pPr>
      <w:rPr>
        <w:rFont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0" w15:restartNumberingAfterBreak="0">
    <w:nsid w:val="40571C23"/>
    <w:multiLevelType w:val="hybridMultilevel"/>
    <w:tmpl w:val="500A09A6"/>
    <w:lvl w:ilvl="0" w:tplc="F760C6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2" w15:restartNumberingAfterBreak="0">
    <w:nsid w:val="42126DEF"/>
    <w:multiLevelType w:val="hybridMultilevel"/>
    <w:tmpl w:val="740C67CA"/>
    <w:lvl w:ilvl="0" w:tplc="FFFFFFFF">
      <w:start w:val="1"/>
      <w:numFmt w:val="bullet"/>
      <w:lvlText w:val=""/>
      <w:lvlJc w:val="left"/>
      <w:pPr>
        <w:tabs>
          <w:tab w:val="num" w:pos="2291"/>
        </w:tabs>
        <w:ind w:left="2291" w:hanging="360"/>
      </w:pPr>
      <w:rPr>
        <w:rFonts w:ascii="Symbol" w:hAnsi="Symbol" w:hint="default"/>
      </w:rPr>
    </w:lvl>
    <w:lvl w:ilvl="1" w:tplc="422CEA5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3" w15:restartNumberingAfterBreak="0">
    <w:nsid w:val="43E91631"/>
    <w:multiLevelType w:val="hybridMultilevel"/>
    <w:tmpl w:val="36BAC8C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41D55E4"/>
    <w:multiLevelType w:val="multilevel"/>
    <w:tmpl w:val="B8B2F4F8"/>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5" w15:restartNumberingAfterBreak="0">
    <w:nsid w:val="451910CE"/>
    <w:multiLevelType w:val="hybridMultilevel"/>
    <w:tmpl w:val="DD384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07" w15:restartNumberingAfterBreak="0">
    <w:nsid w:val="47651F22"/>
    <w:multiLevelType w:val="hybridMultilevel"/>
    <w:tmpl w:val="1AD856E4"/>
    <w:lvl w:ilvl="0" w:tplc="65EC6F3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49643F15"/>
    <w:multiLevelType w:val="hybridMultilevel"/>
    <w:tmpl w:val="51220E92"/>
    <w:styleLink w:val="1ai"/>
    <w:lvl w:ilvl="0" w:tplc="422CEA5A">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9" w15:restartNumberingAfterBreak="0">
    <w:nsid w:val="4989621C"/>
    <w:multiLevelType w:val="hybridMultilevel"/>
    <w:tmpl w:val="24BA5938"/>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4C9236D3"/>
    <w:multiLevelType w:val="hybridMultilevel"/>
    <w:tmpl w:val="0F0CB524"/>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E1D63F6"/>
    <w:multiLevelType w:val="hybridMultilevel"/>
    <w:tmpl w:val="22A8D38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15" w15:restartNumberingAfterBreak="0">
    <w:nsid w:val="4FFB1907"/>
    <w:multiLevelType w:val="hybridMultilevel"/>
    <w:tmpl w:val="92F435A2"/>
    <w:lvl w:ilvl="0" w:tplc="D29098D0">
      <w:start w:val="1"/>
      <w:numFmt w:val="bullet"/>
      <w:lvlText w:val=""/>
      <w:lvlJc w:val="left"/>
      <w:pPr>
        <w:ind w:left="1429" w:hanging="360"/>
      </w:pPr>
      <w:rPr>
        <w:rFonts w:ascii="Symbol" w:hAnsi="Symbol" w:hint="default"/>
      </w:rPr>
    </w:lvl>
    <w:lvl w:ilvl="1" w:tplc="ED9648BC" w:tentative="1">
      <w:start w:val="1"/>
      <w:numFmt w:val="bullet"/>
      <w:lvlText w:val="o"/>
      <w:lvlJc w:val="left"/>
      <w:pPr>
        <w:ind w:left="2149" w:hanging="360"/>
      </w:pPr>
      <w:rPr>
        <w:rFonts w:ascii="Courier New" w:hAnsi="Courier New" w:cs="Courier New" w:hint="default"/>
      </w:rPr>
    </w:lvl>
    <w:lvl w:ilvl="2" w:tplc="B94628AE" w:tentative="1">
      <w:start w:val="1"/>
      <w:numFmt w:val="bullet"/>
      <w:lvlText w:val=""/>
      <w:lvlJc w:val="left"/>
      <w:pPr>
        <w:ind w:left="2869" w:hanging="360"/>
      </w:pPr>
      <w:rPr>
        <w:rFonts w:ascii="Wingdings" w:hAnsi="Wingdings" w:hint="default"/>
      </w:rPr>
    </w:lvl>
    <w:lvl w:ilvl="3" w:tplc="E07CB150" w:tentative="1">
      <w:start w:val="1"/>
      <w:numFmt w:val="bullet"/>
      <w:lvlText w:val=""/>
      <w:lvlJc w:val="left"/>
      <w:pPr>
        <w:ind w:left="3589" w:hanging="360"/>
      </w:pPr>
      <w:rPr>
        <w:rFonts w:ascii="Symbol" w:hAnsi="Symbol" w:hint="default"/>
      </w:rPr>
    </w:lvl>
    <w:lvl w:ilvl="4" w:tplc="F04E5F22" w:tentative="1">
      <w:start w:val="1"/>
      <w:numFmt w:val="bullet"/>
      <w:lvlText w:val="o"/>
      <w:lvlJc w:val="left"/>
      <w:pPr>
        <w:ind w:left="4309" w:hanging="360"/>
      </w:pPr>
      <w:rPr>
        <w:rFonts w:ascii="Courier New" w:hAnsi="Courier New" w:cs="Courier New" w:hint="default"/>
      </w:rPr>
    </w:lvl>
    <w:lvl w:ilvl="5" w:tplc="FAEE1F6A" w:tentative="1">
      <w:start w:val="1"/>
      <w:numFmt w:val="bullet"/>
      <w:lvlText w:val=""/>
      <w:lvlJc w:val="left"/>
      <w:pPr>
        <w:ind w:left="5029" w:hanging="360"/>
      </w:pPr>
      <w:rPr>
        <w:rFonts w:ascii="Wingdings" w:hAnsi="Wingdings" w:hint="default"/>
      </w:rPr>
    </w:lvl>
    <w:lvl w:ilvl="6" w:tplc="9D322E0E" w:tentative="1">
      <w:start w:val="1"/>
      <w:numFmt w:val="bullet"/>
      <w:lvlText w:val=""/>
      <w:lvlJc w:val="left"/>
      <w:pPr>
        <w:ind w:left="5749" w:hanging="360"/>
      </w:pPr>
      <w:rPr>
        <w:rFonts w:ascii="Symbol" w:hAnsi="Symbol" w:hint="default"/>
      </w:rPr>
    </w:lvl>
    <w:lvl w:ilvl="7" w:tplc="4600F75E" w:tentative="1">
      <w:start w:val="1"/>
      <w:numFmt w:val="bullet"/>
      <w:lvlText w:val="o"/>
      <w:lvlJc w:val="left"/>
      <w:pPr>
        <w:ind w:left="6469" w:hanging="360"/>
      </w:pPr>
      <w:rPr>
        <w:rFonts w:ascii="Courier New" w:hAnsi="Courier New" w:cs="Courier New" w:hint="default"/>
      </w:rPr>
    </w:lvl>
    <w:lvl w:ilvl="8" w:tplc="5E22B798" w:tentative="1">
      <w:start w:val="1"/>
      <w:numFmt w:val="bullet"/>
      <w:lvlText w:val=""/>
      <w:lvlJc w:val="left"/>
      <w:pPr>
        <w:ind w:left="7189" w:hanging="360"/>
      </w:pPr>
      <w:rPr>
        <w:rFonts w:ascii="Wingdings" w:hAnsi="Wingdings" w:hint="default"/>
      </w:rPr>
    </w:lvl>
  </w:abstractNum>
  <w:abstractNum w:abstractNumId="116" w15:restartNumberingAfterBreak="0">
    <w:nsid w:val="516F4864"/>
    <w:multiLevelType w:val="hybridMultilevel"/>
    <w:tmpl w:val="C92ACA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8" w15:restartNumberingAfterBreak="0">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9" w15:restartNumberingAfterBreak="0">
    <w:nsid w:val="52856D01"/>
    <w:multiLevelType w:val="hybridMultilevel"/>
    <w:tmpl w:val="09D0DFB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3DA2AE1"/>
    <w:multiLevelType w:val="hybridMultilevel"/>
    <w:tmpl w:val="51102D02"/>
    <w:lvl w:ilvl="0" w:tplc="422CE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15:restartNumberingAfterBreak="0">
    <w:nsid w:val="575050B8"/>
    <w:multiLevelType w:val="hybridMultilevel"/>
    <w:tmpl w:val="AD8ED7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58CE1737"/>
    <w:multiLevelType w:val="hybridMultilevel"/>
    <w:tmpl w:val="946C898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8EF0C6D"/>
    <w:multiLevelType w:val="hybridMultilevel"/>
    <w:tmpl w:val="E910C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5A996D44"/>
    <w:multiLevelType w:val="hybridMultilevel"/>
    <w:tmpl w:val="5ECA0970"/>
    <w:lvl w:ilvl="0" w:tplc="F51A7904">
      <w:start w:val="1"/>
      <w:numFmt w:val="bullet"/>
      <w:pStyle w:val="Geonika"/>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BE07BBF"/>
    <w:multiLevelType w:val="hybridMultilevel"/>
    <w:tmpl w:val="425AF8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7" w15:restartNumberingAfterBreak="0">
    <w:nsid w:val="5D942E0A"/>
    <w:multiLevelType w:val="hybridMultilevel"/>
    <w:tmpl w:val="FD5E936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9" w15:restartNumberingAfterBreak="0">
    <w:nsid w:val="602839E1"/>
    <w:multiLevelType w:val="hybridMultilevel"/>
    <w:tmpl w:val="FE500C48"/>
    <w:lvl w:ilvl="0" w:tplc="65EC6F3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607B204F"/>
    <w:multiLevelType w:val="hybridMultilevel"/>
    <w:tmpl w:val="5344C04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60B24612"/>
    <w:multiLevelType w:val="hybridMultilevel"/>
    <w:tmpl w:val="D90A0740"/>
    <w:lvl w:ilvl="0" w:tplc="9022FA1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6152624F"/>
    <w:multiLevelType w:val="hybridMultilevel"/>
    <w:tmpl w:val="69D68E22"/>
    <w:lvl w:ilvl="0" w:tplc="422CEA5A">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3" w15:restartNumberingAfterBreak="0">
    <w:nsid w:val="617636B6"/>
    <w:multiLevelType w:val="hybridMultilevel"/>
    <w:tmpl w:val="812A9CD2"/>
    <w:lvl w:ilvl="0" w:tplc="8CC02FE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633D6B8A"/>
    <w:multiLevelType w:val="hybridMultilevel"/>
    <w:tmpl w:val="9B2EB7D0"/>
    <w:lvl w:ilvl="0" w:tplc="65EC6F3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136"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37" w15:restartNumberingAfterBreak="0">
    <w:nsid w:val="663266BC"/>
    <w:multiLevelType w:val="hybridMultilevel"/>
    <w:tmpl w:val="F4EA572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9"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681D00BC"/>
    <w:multiLevelType w:val="hybridMultilevel"/>
    <w:tmpl w:val="3EEA223C"/>
    <w:lvl w:ilvl="0" w:tplc="9EC8D82E">
      <w:start w:val="1"/>
      <w:numFmt w:val="decimal"/>
      <w:lvlText w:val="%1)"/>
      <w:lvlJc w:val="left"/>
      <w:pPr>
        <w:ind w:left="1429" w:hanging="360"/>
      </w:pPr>
      <w:rPr>
        <w:rFonts w:hint="default"/>
      </w:rPr>
    </w:lvl>
    <w:lvl w:ilvl="1" w:tplc="043CAF52">
      <w:start w:val="1"/>
      <w:numFmt w:val="decimal"/>
      <w:lvlText w:val="%2."/>
      <w:lvlJc w:val="left"/>
      <w:pPr>
        <w:ind w:left="2974" w:hanging="1185"/>
      </w:pPr>
      <w:rPr>
        <w:rFonts w:eastAsia="Times New Roman" w:hint="default"/>
      </w:rPr>
    </w:lvl>
    <w:lvl w:ilvl="2" w:tplc="5B78A33C" w:tentative="1">
      <w:start w:val="1"/>
      <w:numFmt w:val="lowerRoman"/>
      <w:lvlText w:val="%3."/>
      <w:lvlJc w:val="right"/>
      <w:pPr>
        <w:ind w:left="2869" w:hanging="180"/>
      </w:pPr>
    </w:lvl>
    <w:lvl w:ilvl="3" w:tplc="E6C0E7A6" w:tentative="1">
      <w:start w:val="1"/>
      <w:numFmt w:val="decimal"/>
      <w:lvlText w:val="%4."/>
      <w:lvlJc w:val="left"/>
      <w:pPr>
        <w:ind w:left="3589" w:hanging="360"/>
      </w:pPr>
    </w:lvl>
    <w:lvl w:ilvl="4" w:tplc="8B6AFDF2" w:tentative="1">
      <w:start w:val="1"/>
      <w:numFmt w:val="lowerLetter"/>
      <w:lvlText w:val="%5."/>
      <w:lvlJc w:val="left"/>
      <w:pPr>
        <w:ind w:left="4309" w:hanging="360"/>
      </w:pPr>
    </w:lvl>
    <w:lvl w:ilvl="5" w:tplc="DE0AD150" w:tentative="1">
      <w:start w:val="1"/>
      <w:numFmt w:val="lowerRoman"/>
      <w:lvlText w:val="%6."/>
      <w:lvlJc w:val="right"/>
      <w:pPr>
        <w:ind w:left="5029" w:hanging="180"/>
      </w:pPr>
    </w:lvl>
    <w:lvl w:ilvl="6" w:tplc="6100BA10" w:tentative="1">
      <w:start w:val="1"/>
      <w:numFmt w:val="decimal"/>
      <w:lvlText w:val="%7."/>
      <w:lvlJc w:val="left"/>
      <w:pPr>
        <w:ind w:left="5749" w:hanging="360"/>
      </w:pPr>
    </w:lvl>
    <w:lvl w:ilvl="7" w:tplc="9F8E8ACA" w:tentative="1">
      <w:start w:val="1"/>
      <w:numFmt w:val="lowerLetter"/>
      <w:lvlText w:val="%8."/>
      <w:lvlJc w:val="left"/>
      <w:pPr>
        <w:ind w:left="6469" w:hanging="360"/>
      </w:pPr>
    </w:lvl>
    <w:lvl w:ilvl="8" w:tplc="E0128F8C" w:tentative="1">
      <w:start w:val="1"/>
      <w:numFmt w:val="lowerRoman"/>
      <w:lvlText w:val="%9."/>
      <w:lvlJc w:val="right"/>
      <w:pPr>
        <w:ind w:left="7189" w:hanging="180"/>
      </w:pPr>
    </w:lvl>
  </w:abstractNum>
  <w:abstractNum w:abstractNumId="141"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9CD3CD0"/>
    <w:multiLevelType w:val="hybridMultilevel"/>
    <w:tmpl w:val="7CD0A0D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C4A34A1"/>
    <w:multiLevelType w:val="hybridMultilevel"/>
    <w:tmpl w:val="89367C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15:restartNumberingAfterBreak="0">
    <w:nsid w:val="6EED5C7F"/>
    <w:multiLevelType w:val="hybridMultilevel"/>
    <w:tmpl w:val="7CBEE61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7" w15:restartNumberingAfterBreak="0">
    <w:nsid w:val="71546115"/>
    <w:multiLevelType w:val="hybridMultilevel"/>
    <w:tmpl w:val="5058C82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1BD3E96"/>
    <w:multiLevelType w:val="hybridMultilevel"/>
    <w:tmpl w:val="7EF641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29811DD"/>
    <w:multiLevelType w:val="hybridMultilevel"/>
    <w:tmpl w:val="02689E90"/>
    <w:lvl w:ilvl="0" w:tplc="422CEA5A">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734329CE"/>
    <w:multiLevelType w:val="hybridMultilevel"/>
    <w:tmpl w:val="E5047D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3722C64"/>
    <w:multiLevelType w:val="hybridMultilevel"/>
    <w:tmpl w:val="64687388"/>
    <w:lvl w:ilvl="0" w:tplc="422CEA5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2"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3" w15:restartNumberingAfterBreak="0">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4" w15:restartNumberingAfterBreak="0">
    <w:nsid w:val="799769B8"/>
    <w:multiLevelType w:val="hybridMultilevel"/>
    <w:tmpl w:val="2250C1CA"/>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6" w15:restartNumberingAfterBreak="0">
    <w:nsid w:val="7AF0254E"/>
    <w:multiLevelType w:val="hybridMultilevel"/>
    <w:tmpl w:val="D87ED8DC"/>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C4C4972"/>
    <w:multiLevelType w:val="hybridMultilevel"/>
    <w:tmpl w:val="D87ED8DC"/>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D474FF7"/>
    <w:multiLevelType w:val="hybridMultilevel"/>
    <w:tmpl w:val="D3F6037C"/>
    <w:lvl w:ilvl="0" w:tplc="9E0CCA2A">
      <w:start w:val="1"/>
      <w:numFmt w:val="bullet"/>
      <w:lvlText w:val=""/>
      <w:lvlJc w:val="left"/>
      <w:pPr>
        <w:ind w:left="1500" w:hanging="360"/>
      </w:pPr>
      <w:rPr>
        <w:rFonts w:ascii="Symbol" w:hAnsi="Symbol" w:hint="default"/>
        <w:sz w:val="18"/>
        <w:szCs w:val="1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9" w15:restartNumberingAfterBreak="0">
    <w:nsid w:val="7F972569"/>
    <w:multiLevelType w:val="hybridMultilevel"/>
    <w:tmpl w:val="E53858A6"/>
    <w:lvl w:ilvl="0" w:tplc="422CEA5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60" w15:restartNumberingAfterBreak="0">
    <w:nsid w:val="7FEF36B2"/>
    <w:multiLevelType w:val="multilevel"/>
    <w:tmpl w:val="24E85F3E"/>
    <w:lvl w:ilvl="0">
      <w:start w:val="1"/>
      <w:numFmt w:val="decimal"/>
      <w:lvlText w:val="%1."/>
      <w:lvlJc w:val="left"/>
      <w:pPr>
        <w:ind w:left="675" w:hanging="675"/>
      </w:pPr>
      <w:rPr>
        <w:rFonts w:hint="default"/>
      </w:rPr>
    </w:lvl>
    <w:lvl w:ilvl="1">
      <w:start w:val="6"/>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num w:numId="1">
    <w:abstractNumId w:val="144"/>
  </w:num>
  <w:num w:numId="2">
    <w:abstractNumId w:val="41"/>
  </w:num>
  <w:num w:numId="3">
    <w:abstractNumId w:val="73"/>
  </w:num>
  <w:num w:numId="4">
    <w:abstractNumId w:val="114"/>
  </w:num>
  <w:num w:numId="5">
    <w:abstractNumId w:val="135"/>
  </w:num>
  <w:num w:numId="6">
    <w:abstractNumId w:val="11"/>
  </w:num>
  <w:num w:numId="7">
    <w:abstractNumId w:val="110"/>
  </w:num>
  <w:num w:numId="8">
    <w:abstractNumId w:val="108"/>
  </w:num>
  <w:num w:numId="9">
    <w:abstractNumId w:val="124"/>
  </w:num>
  <w:num w:numId="10">
    <w:abstractNumId w:val="69"/>
  </w:num>
  <w:num w:numId="11">
    <w:abstractNumId w:val="122"/>
  </w:num>
  <w:num w:numId="12">
    <w:abstractNumId w:val="35"/>
  </w:num>
  <w:num w:numId="13">
    <w:abstractNumId w:val="159"/>
  </w:num>
  <w:num w:numId="14">
    <w:abstractNumId w:val="140"/>
  </w:num>
  <w:num w:numId="15">
    <w:abstractNumId w:val="16"/>
  </w:num>
  <w:num w:numId="16">
    <w:abstractNumId w:val="149"/>
  </w:num>
  <w:num w:numId="17">
    <w:abstractNumId w:val="78"/>
  </w:num>
  <w:num w:numId="18">
    <w:abstractNumId w:val="85"/>
  </w:num>
  <w:num w:numId="19">
    <w:abstractNumId w:val="91"/>
  </w:num>
  <w:num w:numId="20">
    <w:abstractNumId w:val="118"/>
  </w:num>
  <w:num w:numId="21">
    <w:abstractNumId w:val="106"/>
  </w:num>
  <w:num w:numId="22">
    <w:abstractNumId w:val="14"/>
  </w:num>
  <w:num w:numId="23">
    <w:abstractNumId w:val="104"/>
  </w:num>
  <w:num w:numId="24">
    <w:abstractNumId w:val="112"/>
  </w:num>
  <w:num w:numId="25">
    <w:abstractNumId w:val="117"/>
  </w:num>
  <w:num w:numId="26">
    <w:abstractNumId w:val="34"/>
  </w:num>
  <w:num w:numId="27">
    <w:abstractNumId w:val="40"/>
  </w:num>
  <w:num w:numId="28">
    <w:abstractNumId w:val="143"/>
  </w:num>
  <w:num w:numId="29">
    <w:abstractNumId w:val="17"/>
  </w:num>
  <w:num w:numId="30">
    <w:abstractNumId w:val="115"/>
  </w:num>
  <w:num w:numId="31">
    <w:abstractNumId w:val="27"/>
  </w:num>
  <w:num w:numId="32">
    <w:abstractNumId w:val="154"/>
  </w:num>
  <w:num w:numId="33">
    <w:abstractNumId w:val="32"/>
  </w:num>
  <w:num w:numId="34">
    <w:abstractNumId w:val="132"/>
  </w:num>
  <w:num w:numId="35">
    <w:abstractNumId w:val="71"/>
  </w:num>
  <w:num w:numId="36">
    <w:abstractNumId w:val="89"/>
  </w:num>
  <w:num w:numId="37">
    <w:abstractNumId w:val="120"/>
  </w:num>
  <w:num w:numId="38">
    <w:abstractNumId w:val="63"/>
  </w:num>
  <w:num w:numId="39">
    <w:abstractNumId w:val="145"/>
  </w:num>
  <w:num w:numId="40">
    <w:abstractNumId w:val="137"/>
  </w:num>
  <w:num w:numId="41">
    <w:abstractNumId w:val="90"/>
  </w:num>
  <w:num w:numId="42">
    <w:abstractNumId w:val="160"/>
  </w:num>
  <w:num w:numId="43">
    <w:abstractNumId w:val="119"/>
  </w:num>
  <w:num w:numId="44">
    <w:abstractNumId w:val="68"/>
  </w:num>
  <w:num w:numId="45">
    <w:abstractNumId w:val="20"/>
  </w:num>
  <w:num w:numId="46">
    <w:abstractNumId w:val="113"/>
  </w:num>
  <w:num w:numId="47">
    <w:abstractNumId w:val="60"/>
  </w:num>
  <w:num w:numId="48">
    <w:abstractNumId w:val="70"/>
  </w:num>
  <w:num w:numId="49">
    <w:abstractNumId w:val="57"/>
  </w:num>
  <w:num w:numId="50">
    <w:abstractNumId w:val="150"/>
  </w:num>
  <w:num w:numId="51">
    <w:abstractNumId w:val="128"/>
  </w:num>
  <w:num w:numId="52">
    <w:abstractNumId w:val="151"/>
  </w:num>
  <w:num w:numId="53">
    <w:abstractNumId w:val="56"/>
  </w:num>
  <w:num w:numId="54">
    <w:abstractNumId w:val="136"/>
  </w:num>
  <w:num w:numId="55">
    <w:abstractNumId w:val="74"/>
    <w:lvlOverride w:ilvl="0">
      <w:startOverride w:val="1"/>
    </w:lvlOverride>
    <w:lvlOverride w:ilvl="1"/>
    <w:lvlOverride w:ilvl="2"/>
    <w:lvlOverride w:ilvl="3"/>
    <w:lvlOverride w:ilvl="4"/>
    <w:lvlOverride w:ilvl="5"/>
    <w:lvlOverride w:ilvl="6"/>
    <w:lvlOverride w:ilvl="7"/>
    <w:lvlOverride w:ilvl="8"/>
  </w:num>
  <w:num w:numId="56">
    <w:abstractNumId w:val="84"/>
  </w:num>
  <w:num w:numId="57">
    <w:abstractNumId w:val="39"/>
  </w:num>
  <w:num w:numId="58">
    <w:abstractNumId w:val="94"/>
  </w:num>
  <w:num w:numId="59">
    <w:abstractNumId w:val="102"/>
  </w:num>
  <w:num w:numId="60">
    <w:abstractNumId w:val="15"/>
  </w:num>
  <w:num w:numId="61">
    <w:abstractNumId w:val="127"/>
  </w:num>
  <w:num w:numId="62">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num>
  <w:num w:numId="65">
    <w:abstractNumId w:val="93"/>
  </w:num>
  <w:num w:numId="66">
    <w:abstractNumId w:val="19"/>
  </w:num>
  <w:num w:numId="67">
    <w:abstractNumId w:val="148"/>
  </w:num>
  <w:num w:numId="68">
    <w:abstractNumId w:val="105"/>
  </w:num>
  <w:num w:numId="69">
    <w:abstractNumId w:val="129"/>
  </w:num>
  <w:num w:numId="70">
    <w:abstractNumId w:val="107"/>
  </w:num>
  <w:num w:numId="71">
    <w:abstractNumId w:val="134"/>
  </w:num>
  <w:num w:numId="72">
    <w:abstractNumId w:val="48"/>
  </w:num>
  <w:num w:numId="73">
    <w:abstractNumId w:val="65"/>
  </w:num>
  <w:num w:numId="74">
    <w:abstractNumId w:val="52"/>
  </w:num>
  <w:num w:numId="75">
    <w:abstractNumId w:val="131"/>
  </w:num>
  <w:num w:numId="76">
    <w:abstractNumId w:val="133"/>
  </w:num>
  <w:num w:numId="77">
    <w:abstractNumId w:val="45"/>
  </w:num>
  <w:num w:numId="78">
    <w:abstractNumId w:val="21"/>
  </w:num>
  <w:num w:numId="79">
    <w:abstractNumId w:val="157"/>
  </w:num>
  <w:num w:numId="80">
    <w:abstractNumId w:val="99"/>
  </w:num>
  <w:num w:numId="81">
    <w:abstractNumId w:val="33"/>
  </w:num>
  <w:num w:numId="82">
    <w:abstractNumId w:val="42"/>
  </w:num>
  <w:num w:numId="83">
    <w:abstractNumId w:val="152"/>
  </w:num>
  <w:num w:numId="84">
    <w:abstractNumId w:val="47"/>
  </w:num>
  <w:num w:numId="85">
    <w:abstractNumId w:val="86"/>
  </w:num>
  <w:num w:numId="86">
    <w:abstractNumId w:val="38"/>
  </w:num>
  <w:num w:numId="87">
    <w:abstractNumId w:val="116"/>
  </w:num>
  <w:num w:numId="88">
    <w:abstractNumId w:val="97"/>
  </w:num>
  <w:num w:numId="89">
    <w:abstractNumId w:val="64"/>
  </w:num>
  <w:num w:numId="90">
    <w:abstractNumId w:val="72"/>
  </w:num>
  <w:num w:numId="91">
    <w:abstractNumId w:val="141"/>
  </w:num>
  <w:num w:numId="92">
    <w:abstractNumId w:val="50"/>
  </w:num>
  <w:num w:numId="93">
    <w:abstractNumId w:val="23"/>
  </w:num>
  <w:num w:numId="94">
    <w:abstractNumId w:val="53"/>
  </w:num>
  <w:num w:numId="95">
    <w:abstractNumId w:val="98"/>
  </w:num>
  <w:num w:numId="96">
    <w:abstractNumId w:val="79"/>
  </w:num>
  <w:num w:numId="97">
    <w:abstractNumId w:val="81"/>
  </w:num>
  <w:num w:numId="98">
    <w:abstractNumId w:val="66"/>
  </w:num>
  <w:num w:numId="99">
    <w:abstractNumId w:val="59"/>
  </w:num>
  <w:num w:numId="100">
    <w:abstractNumId w:val="156"/>
  </w:num>
  <w:num w:numId="101">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num>
  <w:num w:numId="103">
    <w:abstractNumId w:val="77"/>
  </w:num>
  <w:num w:numId="104">
    <w:abstractNumId w:val="100"/>
  </w:num>
  <w:num w:numId="105">
    <w:abstractNumId w:val="58"/>
  </w:num>
  <w:num w:numId="106">
    <w:abstractNumId w:val="61"/>
  </w:num>
  <w:num w:numId="107">
    <w:abstractNumId w:val="29"/>
  </w:num>
  <w:num w:numId="108">
    <w:abstractNumId w:val="111"/>
  </w:num>
  <w:num w:numId="109">
    <w:abstractNumId w:val="125"/>
  </w:num>
  <w:num w:numId="110">
    <w:abstractNumId w:val="18"/>
  </w:num>
  <w:num w:numId="111">
    <w:abstractNumId w:val="46"/>
  </w:num>
  <w:num w:numId="112">
    <w:abstractNumId w:val="44"/>
  </w:num>
  <w:num w:numId="113">
    <w:abstractNumId w:val="139"/>
  </w:num>
  <w:num w:numId="114">
    <w:abstractNumId w:val="146"/>
  </w:num>
  <w:num w:numId="115">
    <w:abstractNumId w:val="101"/>
  </w:num>
  <w:num w:numId="116">
    <w:abstractNumId w:val="83"/>
  </w:num>
  <w:num w:numId="117">
    <w:abstractNumId w:val="54"/>
  </w:num>
  <w:num w:numId="118">
    <w:abstractNumId w:val="126"/>
  </w:num>
  <w:num w:numId="119">
    <w:abstractNumId w:val="36"/>
  </w:num>
  <w:num w:numId="120">
    <w:abstractNumId w:val="138"/>
  </w:num>
  <w:num w:numId="121">
    <w:abstractNumId w:val="82"/>
  </w:num>
  <w:num w:numId="122">
    <w:abstractNumId w:val="92"/>
  </w:num>
  <w:num w:numId="123">
    <w:abstractNumId w:val="62"/>
  </w:num>
  <w:num w:numId="124">
    <w:abstractNumId w:val="109"/>
  </w:num>
  <w:num w:numId="125">
    <w:abstractNumId w:val="76"/>
  </w:num>
  <w:num w:numId="126">
    <w:abstractNumId w:val="51"/>
  </w:num>
  <w:num w:numId="127">
    <w:abstractNumId w:val="95"/>
  </w:num>
  <w:num w:numId="128">
    <w:abstractNumId w:val="155"/>
  </w:num>
  <w:num w:numId="129">
    <w:abstractNumId w:val="25"/>
  </w:num>
  <w:num w:numId="130">
    <w:abstractNumId w:val="153"/>
  </w:num>
  <w:num w:numId="131">
    <w:abstractNumId w:val="31"/>
  </w:num>
  <w:num w:numId="132">
    <w:abstractNumId w:val="67"/>
  </w:num>
  <w:num w:numId="133">
    <w:abstractNumId w:val="96"/>
  </w:num>
  <w:num w:numId="134">
    <w:abstractNumId w:val="87"/>
  </w:num>
  <w:num w:numId="135">
    <w:abstractNumId w:val="43"/>
  </w:num>
  <w:num w:numId="136">
    <w:abstractNumId w:val="28"/>
  </w:num>
  <w:num w:numId="137">
    <w:abstractNumId w:val="12"/>
  </w:num>
  <w:num w:numId="138">
    <w:abstractNumId w:val="121"/>
  </w:num>
  <w:num w:numId="139">
    <w:abstractNumId w:val="147"/>
  </w:num>
  <w:num w:numId="140">
    <w:abstractNumId w:val="49"/>
  </w:num>
  <w:num w:numId="141">
    <w:abstractNumId w:val="75"/>
  </w:num>
  <w:num w:numId="142">
    <w:abstractNumId w:val="142"/>
  </w:num>
  <w:num w:numId="143">
    <w:abstractNumId w:val="30"/>
  </w:num>
  <w:num w:numId="144">
    <w:abstractNumId w:val="37"/>
  </w:num>
  <w:num w:numId="145">
    <w:abstractNumId w:val="123"/>
  </w:num>
  <w:num w:numId="146">
    <w:abstractNumId w:val="103"/>
  </w:num>
  <w:num w:numId="14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2"/>
  </w:compat>
  <w:rsids>
    <w:rsidRoot w:val="00AE12F9"/>
    <w:rsid w:val="000037FB"/>
    <w:rsid w:val="00003959"/>
    <w:rsid w:val="00006EFB"/>
    <w:rsid w:val="00007186"/>
    <w:rsid w:val="00011A92"/>
    <w:rsid w:val="00011FB0"/>
    <w:rsid w:val="00012ED5"/>
    <w:rsid w:val="00013174"/>
    <w:rsid w:val="00013EBB"/>
    <w:rsid w:val="000147DE"/>
    <w:rsid w:val="00015377"/>
    <w:rsid w:val="000165A8"/>
    <w:rsid w:val="00016CF5"/>
    <w:rsid w:val="000205D2"/>
    <w:rsid w:val="00021D75"/>
    <w:rsid w:val="00022BB1"/>
    <w:rsid w:val="00022DE0"/>
    <w:rsid w:val="00023BDA"/>
    <w:rsid w:val="00023E38"/>
    <w:rsid w:val="0002503C"/>
    <w:rsid w:val="000267A0"/>
    <w:rsid w:val="00026EF3"/>
    <w:rsid w:val="00030327"/>
    <w:rsid w:val="000308E5"/>
    <w:rsid w:val="00030E80"/>
    <w:rsid w:val="00030F5C"/>
    <w:rsid w:val="00031C78"/>
    <w:rsid w:val="00031FA9"/>
    <w:rsid w:val="00034278"/>
    <w:rsid w:val="000344DA"/>
    <w:rsid w:val="00036385"/>
    <w:rsid w:val="0003776F"/>
    <w:rsid w:val="00037943"/>
    <w:rsid w:val="00040175"/>
    <w:rsid w:val="0004134B"/>
    <w:rsid w:val="0004183F"/>
    <w:rsid w:val="00042AAA"/>
    <w:rsid w:val="00045741"/>
    <w:rsid w:val="00046316"/>
    <w:rsid w:val="000471B1"/>
    <w:rsid w:val="00047770"/>
    <w:rsid w:val="000501A6"/>
    <w:rsid w:val="00051507"/>
    <w:rsid w:val="00051E75"/>
    <w:rsid w:val="00053459"/>
    <w:rsid w:val="000544BA"/>
    <w:rsid w:val="00054A6D"/>
    <w:rsid w:val="00054E38"/>
    <w:rsid w:val="00055F7C"/>
    <w:rsid w:val="0005683C"/>
    <w:rsid w:val="00056A67"/>
    <w:rsid w:val="00057B13"/>
    <w:rsid w:val="000617C3"/>
    <w:rsid w:val="00062067"/>
    <w:rsid w:val="000637DD"/>
    <w:rsid w:val="00063CE1"/>
    <w:rsid w:val="0006524A"/>
    <w:rsid w:val="00065B7D"/>
    <w:rsid w:val="00066DC2"/>
    <w:rsid w:val="00067696"/>
    <w:rsid w:val="000725D1"/>
    <w:rsid w:val="00073DF6"/>
    <w:rsid w:val="0007429B"/>
    <w:rsid w:val="000763BA"/>
    <w:rsid w:val="00077752"/>
    <w:rsid w:val="00080943"/>
    <w:rsid w:val="0008116D"/>
    <w:rsid w:val="00081FCB"/>
    <w:rsid w:val="00083395"/>
    <w:rsid w:val="00084639"/>
    <w:rsid w:val="00084C50"/>
    <w:rsid w:val="00086DAC"/>
    <w:rsid w:val="00087105"/>
    <w:rsid w:val="000903BD"/>
    <w:rsid w:val="00090A87"/>
    <w:rsid w:val="00090A8D"/>
    <w:rsid w:val="00090BF9"/>
    <w:rsid w:val="00091A02"/>
    <w:rsid w:val="00092D80"/>
    <w:rsid w:val="00094911"/>
    <w:rsid w:val="00094BFD"/>
    <w:rsid w:val="0009666E"/>
    <w:rsid w:val="00096B19"/>
    <w:rsid w:val="00096F4A"/>
    <w:rsid w:val="000977C9"/>
    <w:rsid w:val="000A0425"/>
    <w:rsid w:val="000A070D"/>
    <w:rsid w:val="000A1029"/>
    <w:rsid w:val="000A1BD1"/>
    <w:rsid w:val="000A1DAD"/>
    <w:rsid w:val="000A22B2"/>
    <w:rsid w:val="000A3868"/>
    <w:rsid w:val="000A420A"/>
    <w:rsid w:val="000A4275"/>
    <w:rsid w:val="000A4688"/>
    <w:rsid w:val="000A63E9"/>
    <w:rsid w:val="000A73D5"/>
    <w:rsid w:val="000B0045"/>
    <w:rsid w:val="000B1566"/>
    <w:rsid w:val="000B17C5"/>
    <w:rsid w:val="000B291D"/>
    <w:rsid w:val="000B3160"/>
    <w:rsid w:val="000B5116"/>
    <w:rsid w:val="000B6DD1"/>
    <w:rsid w:val="000C0F78"/>
    <w:rsid w:val="000C1753"/>
    <w:rsid w:val="000C1FC8"/>
    <w:rsid w:val="000C2A2B"/>
    <w:rsid w:val="000C3284"/>
    <w:rsid w:val="000C3A28"/>
    <w:rsid w:val="000C4C06"/>
    <w:rsid w:val="000C677E"/>
    <w:rsid w:val="000D0F1A"/>
    <w:rsid w:val="000D1481"/>
    <w:rsid w:val="000D185C"/>
    <w:rsid w:val="000D3C8A"/>
    <w:rsid w:val="000D4002"/>
    <w:rsid w:val="000D4018"/>
    <w:rsid w:val="000D6D83"/>
    <w:rsid w:val="000D7BCB"/>
    <w:rsid w:val="000E12B4"/>
    <w:rsid w:val="000E1DBD"/>
    <w:rsid w:val="000E2E8D"/>
    <w:rsid w:val="000E33E8"/>
    <w:rsid w:val="000E3738"/>
    <w:rsid w:val="000E40C6"/>
    <w:rsid w:val="000E575B"/>
    <w:rsid w:val="000E6302"/>
    <w:rsid w:val="000E6D7D"/>
    <w:rsid w:val="000E71AC"/>
    <w:rsid w:val="000F029B"/>
    <w:rsid w:val="000F0E65"/>
    <w:rsid w:val="000F1ABD"/>
    <w:rsid w:val="000F46ED"/>
    <w:rsid w:val="000F6590"/>
    <w:rsid w:val="000F7324"/>
    <w:rsid w:val="00100F25"/>
    <w:rsid w:val="0010170B"/>
    <w:rsid w:val="00102B48"/>
    <w:rsid w:val="001038F7"/>
    <w:rsid w:val="001041F9"/>
    <w:rsid w:val="0010468E"/>
    <w:rsid w:val="00105079"/>
    <w:rsid w:val="00105C95"/>
    <w:rsid w:val="001060E1"/>
    <w:rsid w:val="00106D26"/>
    <w:rsid w:val="00107073"/>
    <w:rsid w:val="0011240B"/>
    <w:rsid w:val="00112631"/>
    <w:rsid w:val="001138EB"/>
    <w:rsid w:val="0011547E"/>
    <w:rsid w:val="00120401"/>
    <w:rsid w:val="00120FD5"/>
    <w:rsid w:val="001211DF"/>
    <w:rsid w:val="00123279"/>
    <w:rsid w:val="00126041"/>
    <w:rsid w:val="00130936"/>
    <w:rsid w:val="00131820"/>
    <w:rsid w:val="00132B55"/>
    <w:rsid w:val="00132CC5"/>
    <w:rsid w:val="001332C9"/>
    <w:rsid w:val="00135362"/>
    <w:rsid w:val="00135447"/>
    <w:rsid w:val="00141151"/>
    <w:rsid w:val="00144018"/>
    <w:rsid w:val="00144834"/>
    <w:rsid w:val="001452D6"/>
    <w:rsid w:val="00145E01"/>
    <w:rsid w:val="00146511"/>
    <w:rsid w:val="00146883"/>
    <w:rsid w:val="00146A81"/>
    <w:rsid w:val="00146E53"/>
    <w:rsid w:val="0014740A"/>
    <w:rsid w:val="00150136"/>
    <w:rsid w:val="00150806"/>
    <w:rsid w:val="00150A7A"/>
    <w:rsid w:val="00151209"/>
    <w:rsid w:val="0015237C"/>
    <w:rsid w:val="0015296C"/>
    <w:rsid w:val="00152DA9"/>
    <w:rsid w:val="00152F81"/>
    <w:rsid w:val="00152FF3"/>
    <w:rsid w:val="0015365C"/>
    <w:rsid w:val="001538CA"/>
    <w:rsid w:val="001549A8"/>
    <w:rsid w:val="001604C8"/>
    <w:rsid w:val="00160B1A"/>
    <w:rsid w:val="001615D6"/>
    <w:rsid w:val="00162223"/>
    <w:rsid w:val="00162359"/>
    <w:rsid w:val="00162EBC"/>
    <w:rsid w:val="00163461"/>
    <w:rsid w:val="00163F01"/>
    <w:rsid w:val="00170247"/>
    <w:rsid w:val="00171F6B"/>
    <w:rsid w:val="0017292E"/>
    <w:rsid w:val="0017468C"/>
    <w:rsid w:val="00174B81"/>
    <w:rsid w:val="001776EF"/>
    <w:rsid w:val="00177724"/>
    <w:rsid w:val="001805C9"/>
    <w:rsid w:val="00180D82"/>
    <w:rsid w:val="0018135D"/>
    <w:rsid w:val="00182991"/>
    <w:rsid w:val="001837F3"/>
    <w:rsid w:val="001844C0"/>
    <w:rsid w:val="0018528F"/>
    <w:rsid w:val="00190803"/>
    <w:rsid w:val="001909E1"/>
    <w:rsid w:val="00190B42"/>
    <w:rsid w:val="0019129A"/>
    <w:rsid w:val="001917BB"/>
    <w:rsid w:val="00191A08"/>
    <w:rsid w:val="001936A1"/>
    <w:rsid w:val="0019482E"/>
    <w:rsid w:val="00195FF0"/>
    <w:rsid w:val="00197F2F"/>
    <w:rsid w:val="001A052D"/>
    <w:rsid w:val="001A5A10"/>
    <w:rsid w:val="001A7E2C"/>
    <w:rsid w:val="001B0BEC"/>
    <w:rsid w:val="001B1B57"/>
    <w:rsid w:val="001B2728"/>
    <w:rsid w:val="001C07AE"/>
    <w:rsid w:val="001C1C61"/>
    <w:rsid w:val="001C1E3F"/>
    <w:rsid w:val="001C2A03"/>
    <w:rsid w:val="001C2C98"/>
    <w:rsid w:val="001C3131"/>
    <w:rsid w:val="001C46CE"/>
    <w:rsid w:val="001C5C52"/>
    <w:rsid w:val="001C5CC5"/>
    <w:rsid w:val="001C6941"/>
    <w:rsid w:val="001C6C32"/>
    <w:rsid w:val="001C76A6"/>
    <w:rsid w:val="001D0E3C"/>
    <w:rsid w:val="001D0F1C"/>
    <w:rsid w:val="001D1252"/>
    <w:rsid w:val="001D3121"/>
    <w:rsid w:val="001D3972"/>
    <w:rsid w:val="001D3A8D"/>
    <w:rsid w:val="001D4BE2"/>
    <w:rsid w:val="001D538A"/>
    <w:rsid w:val="001D5D6A"/>
    <w:rsid w:val="001E0459"/>
    <w:rsid w:val="001E1095"/>
    <w:rsid w:val="001E2EBA"/>
    <w:rsid w:val="001E2FF0"/>
    <w:rsid w:val="001E3B8D"/>
    <w:rsid w:val="001E4333"/>
    <w:rsid w:val="001E52ED"/>
    <w:rsid w:val="001E7AEF"/>
    <w:rsid w:val="001E7FAF"/>
    <w:rsid w:val="001F00BC"/>
    <w:rsid w:val="001F09A7"/>
    <w:rsid w:val="001F1543"/>
    <w:rsid w:val="001F3D84"/>
    <w:rsid w:val="001F4BEF"/>
    <w:rsid w:val="001F574D"/>
    <w:rsid w:val="001F5C1E"/>
    <w:rsid w:val="001F5D14"/>
    <w:rsid w:val="001F7E2F"/>
    <w:rsid w:val="00200245"/>
    <w:rsid w:val="00200A27"/>
    <w:rsid w:val="00201880"/>
    <w:rsid w:val="00201EF5"/>
    <w:rsid w:val="00203523"/>
    <w:rsid w:val="00203CA0"/>
    <w:rsid w:val="00205543"/>
    <w:rsid w:val="00205AEE"/>
    <w:rsid w:val="00206572"/>
    <w:rsid w:val="00206868"/>
    <w:rsid w:val="00206D91"/>
    <w:rsid w:val="00207189"/>
    <w:rsid w:val="002104D4"/>
    <w:rsid w:val="00210B4B"/>
    <w:rsid w:val="00210C2C"/>
    <w:rsid w:val="00211112"/>
    <w:rsid w:val="002112AB"/>
    <w:rsid w:val="0021140F"/>
    <w:rsid w:val="0021145C"/>
    <w:rsid w:val="0021348F"/>
    <w:rsid w:val="002159A0"/>
    <w:rsid w:val="002163FA"/>
    <w:rsid w:val="00216F2F"/>
    <w:rsid w:val="0022281C"/>
    <w:rsid w:val="00223233"/>
    <w:rsid w:val="00223249"/>
    <w:rsid w:val="00223763"/>
    <w:rsid w:val="002241DB"/>
    <w:rsid w:val="00224B94"/>
    <w:rsid w:val="00225498"/>
    <w:rsid w:val="00225884"/>
    <w:rsid w:val="00225BAE"/>
    <w:rsid w:val="00226612"/>
    <w:rsid w:val="00227533"/>
    <w:rsid w:val="00230D7F"/>
    <w:rsid w:val="00230F86"/>
    <w:rsid w:val="0023290A"/>
    <w:rsid w:val="002347C6"/>
    <w:rsid w:val="00235B76"/>
    <w:rsid w:val="00235FCC"/>
    <w:rsid w:val="002411DD"/>
    <w:rsid w:val="00241225"/>
    <w:rsid w:val="00241BCC"/>
    <w:rsid w:val="00242270"/>
    <w:rsid w:val="002422DD"/>
    <w:rsid w:val="00242447"/>
    <w:rsid w:val="00243690"/>
    <w:rsid w:val="00243D43"/>
    <w:rsid w:val="00245FDB"/>
    <w:rsid w:val="00250886"/>
    <w:rsid w:val="002513BC"/>
    <w:rsid w:val="00251D1F"/>
    <w:rsid w:val="0025391B"/>
    <w:rsid w:val="00254B59"/>
    <w:rsid w:val="00254D15"/>
    <w:rsid w:val="002559AD"/>
    <w:rsid w:val="00257BB0"/>
    <w:rsid w:val="00262B29"/>
    <w:rsid w:val="00263128"/>
    <w:rsid w:val="002635D1"/>
    <w:rsid w:val="00263FF6"/>
    <w:rsid w:val="0026481C"/>
    <w:rsid w:val="00264FD4"/>
    <w:rsid w:val="00265555"/>
    <w:rsid w:val="00266276"/>
    <w:rsid w:val="00267900"/>
    <w:rsid w:val="00270CEA"/>
    <w:rsid w:val="0027114D"/>
    <w:rsid w:val="0027134E"/>
    <w:rsid w:val="002733A3"/>
    <w:rsid w:val="00273630"/>
    <w:rsid w:val="00274AC9"/>
    <w:rsid w:val="00274B2B"/>
    <w:rsid w:val="002751F9"/>
    <w:rsid w:val="002752BB"/>
    <w:rsid w:val="002755F8"/>
    <w:rsid w:val="0027624C"/>
    <w:rsid w:val="002778B7"/>
    <w:rsid w:val="00277BE6"/>
    <w:rsid w:val="00277D0F"/>
    <w:rsid w:val="0028162D"/>
    <w:rsid w:val="0028233F"/>
    <w:rsid w:val="00282A0F"/>
    <w:rsid w:val="0028486D"/>
    <w:rsid w:val="002853B1"/>
    <w:rsid w:val="00286728"/>
    <w:rsid w:val="00286951"/>
    <w:rsid w:val="0028699A"/>
    <w:rsid w:val="00292CF7"/>
    <w:rsid w:val="002940C1"/>
    <w:rsid w:val="00294D35"/>
    <w:rsid w:val="00295696"/>
    <w:rsid w:val="00296E0B"/>
    <w:rsid w:val="00297ADE"/>
    <w:rsid w:val="00297B92"/>
    <w:rsid w:val="00297DDB"/>
    <w:rsid w:val="002A20EB"/>
    <w:rsid w:val="002A21EF"/>
    <w:rsid w:val="002A2F11"/>
    <w:rsid w:val="002A3B18"/>
    <w:rsid w:val="002A4787"/>
    <w:rsid w:val="002A5DC4"/>
    <w:rsid w:val="002A76C0"/>
    <w:rsid w:val="002A786A"/>
    <w:rsid w:val="002A787F"/>
    <w:rsid w:val="002A793F"/>
    <w:rsid w:val="002B0E6C"/>
    <w:rsid w:val="002B15FB"/>
    <w:rsid w:val="002B214B"/>
    <w:rsid w:val="002B2AF1"/>
    <w:rsid w:val="002B357E"/>
    <w:rsid w:val="002B3751"/>
    <w:rsid w:val="002B3898"/>
    <w:rsid w:val="002B5520"/>
    <w:rsid w:val="002B6DF7"/>
    <w:rsid w:val="002B756C"/>
    <w:rsid w:val="002C06CC"/>
    <w:rsid w:val="002C0A25"/>
    <w:rsid w:val="002C0DE2"/>
    <w:rsid w:val="002C1BB4"/>
    <w:rsid w:val="002C2A03"/>
    <w:rsid w:val="002C458E"/>
    <w:rsid w:val="002C6184"/>
    <w:rsid w:val="002C76F3"/>
    <w:rsid w:val="002C7ED8"/>
    <w:rsid w:val="002D082D"/>
    <w:rsid w:val="002D0AE0"/>
    <w:rsid w:val="002D2853"/>
    <w:rsid w:val="002D4DB5"/>
    <w:rsid w:val="002D6204"/>
    <w:rsid w:val="002E1714"/>
    <w:rsid w:val="002E2449"/>
    <w:rsid w:val="002E4674"/>
    <w:rsid w:val="002E4CB2"/>
    <w:rsid w:val="002E54ED"/>
    <w:rsid w:val="002E5564"/>
    <w:rsid w:val="002E5F15"/>
    <w:rsid w:val="002E60F8"/>
    <w:rsid w:val="002E7956"/>
    <w:rsid w:val="002F057A"/>
    <w:rsid w:val="002F0C79"/>
    <w:rsid w:val="002F169C"/>
    <w:rsid w:val="002F186D"/>
    <w:rsid w:val="002F18ED"/>
    <w:rsid w:val="002F20E1"/>
    <w:rsid w:val="002F2F5B"/>
    <w:rsid w:val="002F3437"/>
    <w:rsid w:val="002F511C"/>
    <w:rsid w:val="002F5817"/>
    <w:rsid w:val="002F5879"/>
    <w:rsid w:val="002F6187"/>
    <w:rsid w:val="002F6574"/>
    <w:rsid w:val="002F7A05"/>
    <w:rsid w:val="0030099B"/>
    <w:rsid w:val="00300B21"/>
    <w:rsid w:val="00300C87"/>
    <w:rsid w:val="00303441"/>
    <w:rsid w:val="003046A1"/>
    <w:rsid w:val="00304971"/>
    <w:rsid w:val="00305FE2"/>
    <w:rsid w:val="003060A3"/>
    <w:rsid w:val="003064E2"/>
    <w:rsid w:val="003068C8"/>
    <w:rsid w:val="00306BD4"/>
    <w:rsid w:val="00310534"/>
    <w:rsid w:val="003114D8"/>
    <w:rsid w:val="0031417A"/>
    <w:rsid w:val="0031505E"/>
    <w:rsid w:val="003152DC"/>
    <w:rsid w:val="00315F77"/>
    <w:rsid w:val="00320746"/>
    <w:rsid w:val="00323248"/>
    <w:rsid w:val="00323DFE"/>
    <w:rsid w:val="003259C0"/>
    <w:rsid w:val="00325B6A"/>
    <w:rsid w:val="0032741E"/>
    <w:rsid w:val="003300C6"/>
    <w:rsid w:val="0033040B"/>
    <w:rsid w:val="00331041"/>
    <w:rsid w:val="0033117A"/>
    <w:rsid w:val="00332062"/>
    <w:rsid w:val="00333397"/>
    <w:rsid w:val="00333AFA"/>
    <w:rsid w:val="00334205"/>
    <w:rsid w:val="00334B85"/>
    <w:rsid w:val="0033504A"/>
    <w:rsid w:val="00335070"/>
    <w:rsid w:val="003352B1"/>
    <w:rsid w:val="0033649A"/>
    <w:rsid w:val="0033734D"/>
    <w:rsid w:val="003400F2"/>
    <w:rsid w:val="00340291"/>
    <w:rsid w:val="00341950"/>
    <w:rsid w:val="00341E69"/>
    <w:rsid w:val="003427B1"/>
    <w:rsid w:val="00342AD7"/>
    <w:rsid w:val="00343841"/>
    <w:rsid w:val="003443AF"/>
    <w:rsid w:val="00345075"/>
    <w:rsid w:val="00345CE6"/>
    <w:rsid w:val="00347BA1"/>
    <w:rsid w:val="0035642F"/>
    <w:rsid w:val="00357713"/>
    <w:rsid w:val="00360116"/>
    <w:rsid w:val="003612E3"/>
    <w:rsid w:val="003612EE"/>
    <w:rsid w:val="0036180D"/>
    <w:rsid w:val="0036202D"/>
    <w:rsid w:val="00362D67"/>
    <w:rsid w:val="00363D18"/>
    <w:rsid w:val="003644EC"/>
    <w:rsid w:val="0036498E"/>
    <w:rsid w:val="00365BC8"/>
    <w:rsid w:val="003669FA"/>
    <w:rsid w:val="00367200"/>
    <w:rsid w:val="0036776D"/>
    <w:rsid w:val="003679F0"/>
    <w:rsid w:val="003701E1"/>
    <w:rsid w:val="003701EF"/>
    <w:rsid w:val="003702D4"/>
    <w:rsid w:val="003721CC"/>
    <w:rsid w:val="003741C2"/>
    <w:rsid w:val="003763C4"/>
    <w:rsid w:val="00376C9E"/>
    <w:rsid w:val="00380C5D"/>
    <w:rsid w:val="003812F9"/>
    <w:rsid w:val="0038142F"/>
    <w:rsid w:val="00381478"/>
    <w:rsid w:val="0038408C"/>
    <w:rsid w:val="003842FD"/>
    <w:rsid w:val="003866F1"/>
    <w:rsid w:val="003867C5"/>
    <w:rsid w:val="0038783F"/>
    <w:rsid w:val="00390AB0"/>
    <w:rsid w:val="00390B03"/>
    <w:rsid w:val="00390E25"/>
    <w:rsid w:val="00391D5D"/>
    <w:rsid w:val="00391D7E"/>
    <w:rsid w:val="00391F58"/>
    <w:rsid w:val="0039318D"/>
    <w:rsid w:val="00393E3C"/>
    <w:rsid w:val="00394A32"/>
    <w:rsid w:val="00394E6B"/>
    <w:rsid w:val="0039645A"/>
    <w:rsid w:val="00397312"/>
    <w:rsid w:val="00397DFB"/>
    <w:rsid w:val="003A0141"/>
    <w:rsid w:val="003A0ECB"/>
    <w:rsid w:val="003A2091"/>
    <w:rsid w:val="003A224A"/>
    <w:rsid w:val="003A2B91"/>
    <w:rsid w:val="003A2C21"/>
    <w:rsid w:val="003A4018"/>
    <w:rsid w:val="003A4C44"/>
    <w:rsid w:val="003A5A91"/>
    <w:rsid w:val="003A6354"/>
    <w:rsid w:val="003A6ECB"/>
    <w:rsid w:val="003A7B18"/>
    <w:rsid w:val="003B0DA5"/>
    <w:rsid w:val="003B2305"/>
    <w:rsid w:val="003B23D7"/>
    <w:rsid w:val="003B2980"/>
    <w:rsid w:val="003B2FA5"/>
    <w:rsid w:val="003B3F6C"/>
    <w:rsid w:val="003B4925"/>
    <w:rsid w:val="003B53E6"/>
    <w:rsid w:val="003C2384"/>
    <w:rsid w:val="003C253E"/>
    <w:rsid w:val="003C25A9"/>
    <w:rsid w:val="003C2B95"/>
    <w:rsid w:val="003C3DB1"/>
    <w:rsid w:val="003C61C5"/>
    <w:rsid w:val="003C7E6D"/>
    <w:rsid w:val="003D0EC1"/>
    <w:rsid w:val="003D3E8E"/>
    <w:rsid w:val="003D525A"/>
    <w:rsid w:val="003D5348"/>
    <w:rsid w:val="003D6663"/>
    <w:rsid w:val="003D7FEA"/>
    <w:rsid w:val="003E0547"/>
    <w:rsid w:val="003E4639"/>
    <w:rsid w:val="003E4A04"/>
    <w:rsid w:val="003E6CCB"/>
    <w:rsid w:val="003E6E4C"/>
    <w:rsid w:val="003E724D"/>
    <w:rsid w:val="003E73F0"/>
    <w:rsid w:val="003E7A37"/>
    <w:rsid w:val="003F0AC7"/>
    <w:rsid w:val="003F2376"/>
    <w:rsid w:val="003F31E2"/>
    <w:rsid w:val="003F3419"/>
    <w:rsid w:val="003F4E5E"/>
    <w:rsid w:val="003F7E51"/>
    <w:rsid w:val="0040083F"/>
    <w:rsid w:val="00401EDE"/>
    <w:rsid w:val="00402981"/>
    <w:rsid w:val="004050B4"/>
    <w:rsid w:val="0040658C"/>
    <w:rsid w:val="00407295"/>
    <w:rsid w:val="00407460"/>
    <w:rsid w:val="00410533"/>
    <w:rsid w:val="00410617"/>
    <w:rsid w:val="004124D1"/>
    <w:rsid w:val="00412A75"/>
    <w:rsid w:val="004143C5"/>
    <w:rsid w:val="0041538D"/>
    <w:rsid w:val="00416923"/>
    <w:rsid w:val="00416F02"/>
    <w:rsid w:val="004172FB"/>
    <w:rsid w:val="004176C5"/>
    <w:rsid w:val="00417A90"/>
    <w:rsid w:val="00417DC8"/>
    <w:rsid w:val="00417F87"/>
    <w:rsid w:val="00421CB8"/>
    <w:rsid w:val="004223F7"/>
    <w:rsid w:val="00422681"/>
    <w:rsid w:val="0042364C"/>
    <w:rsid w:val="00425E72"/>
    <w:rsid w:val="004301C8"/>
    <w:rsid w:val="00432E57"/>
    <w:rsid w:val="004337A9"/>
    <w:rsid w:val="004342C0"/>
    <w:rsid w:val="0043619A"/>
    <w:rsid w:val="0044147C"/>
    <w:rsid w:val="00444E66"/>
    <w:rsid w:val="004455B4"/>
    <w:rsid w:val="00446D1B"/>
    <w:rsid w:val="00447040"/>
    <w:rsid w:val="00447186"/>
    <w:rsid w:val="00447538"/>
    <w:rsid w:val="004508D0"/>
    <w:rsid w:val="0045098A"/>
    <w:rsid w:val="00450E89"/>
    <w:rsid w:val="00450F18"/>
    <w:rsid w:val="00451987"/>
    <w:rsid w:val="004529E6"/>
    <w:rsid w:val="0045303C"/>
    <w:rsid w:val="004534DF"/>
    <w:rsid w:val="00453612"/>
    <w:rsid w:val="00453A2F"/>
    <w:rsid w:val="004542FF"/>
    <w:rsid w:val="00454BB2"/>
    <w:rsid w:val="00454C42"/>
    <w:rsid w:val="00454DA4"/>
    <w:rsid w:val="004552A1"/>
    <w:rsid w:val="00455C9B"/>
    <w:rsid w:val="00457C9B"/>
    <w:rsid w:val="00457DC5"/>
    <w:rsid w:val="00460AAB"/>
    <w:rsid w:val="004611DE"/>
    <w:rsid w:val="004616EC"/>
    <w:rsid w:val="00462E9D"/>
    <w:rsid w:val="00464AFA"/>
    <w:rsid w:val="00464D94"/>
    <w:rsid w:val="0046521E"/>
    <w:rsid w:val="0046776D"/>
    <w:rsid w:val="00467BEB"/>
    <w:rsid w:val="004703BF"/>
    <w:rsid w:val="00473DD0"/>
    <w:rsid w:val="00474831"/>
    <w:rsid w:val="00474859"/>
    <w:rsid w:val="0047539F"/>
    <w:rsid w:val="004759B3"/>
    <w:rsid w:val="00475AC7"/>
    <w:rsid w:val="0047618D"/>
    <w:rsid w:val="00476AC5"/>
    <w:rsid w:val="00483146"/>
    <w:rsid w:val="0048343B"/>
    <w:rsid w:val="00484C02"/>
    <w:rsid w:val="00484DC0"/>
    <w:rsid w:val="00485AFD"/>
    <w:rsid w:val="004879E1"/>
    <w:rsid w:val="00491478"/>
    <w:rsid w:val="00491B35"/>
    <w:rsid w:val="00492526"/>
    <w:rsid w:val="00492975"/>
    <w:rsid w:val="00494EB8"/>
    <w:rsid w:val="0049541D"/>
    <w:rsid w:val="00496814"/>
    <w:rsid w:val="004A0416"/>
    <w:rsid w:val="004A08EE"/>
    <w:rsid w:val="004A1407"/>
    <w:rsid w:val="004A26FD"/>
    <w:rsid w:val="004A32D9"/>
    <w:rsid w:val="004A4D86"/>
    <w:rsid w:val="004A4FF6"/>
    <w:rsid w:val="004A5972"/>
    <w:rsid w:val="004A6163"/>
    <w:rsid w:val="004A65E3"/>
    <w:rsid w:val="004A70B6"/>
    <w:rsid w:val="004B095F"/>
    <w:rsid w:val="004B11C1"/>
    <w:rsid w:val="004B127A"/>
    <w:rsid w:val="004B12DC"/>
    <w:rsid w:val="004B1411"/>
    <w:rsid w:val="004B1F73"/>
    <w:rsid w:val="004B211B"/>
    <w:rsid w:val="004B387F"/>
    <w:rsid w:val="004B3F1C"/>
    <w:rsid w:val="004B4C8A"/>
    <w:rsid w:val="004B620F"/>
    <w:rsid w:val="004B6432"/>
    <w:rsid w:val="004C3F74"/>
    <w:rsid w:val="004C41DB"/>
    <w:rsid w:val="004C5E9A"/>
    <w:rsid w:val="004C60D9"/>
    <w:rsid w:val="004D00E5"/>
    <w:rsid w:val="004D01BE"/>
    <w:rsid w:val="004D25AE"/>
    <w:rsid w:val="004D2852"/>
    <w:rsid w:val="004D2F76"/>
    <w:rsid w:val="004D4288"/>
    <w:rsid w:val="004D4DB7"/>
    <w:rsid w:val="004D5779"/>
    <w:rsid w:val="004D5B8B"/>
    <w:rsid w:val="004D5C3C"/>
    <w:rsid w:val="004D767B"/>
    <w:rsid w:val="004D7A42"/>
    <w:rsid w:val="004D7A78"/>
    <w:rsid w:val="004E0951"/>
    <w:rsid w:val="004E0B2C"/>
    <w:rsid w:val="004E1A31"/>
    <w:rsid w:val="004E1F99"/>
    <w:rsid w:val="004E3BB3"/>
    <w:rsid w:val="004E7113"/>
    <w:rsid w:val="004E7FA0"/>
    <w:rsid w:val="004F0770"/>
    <w:rsid w:val="004F189F"/>
    <w:rsid w:val="004F406F"/>
    <w:rsid w:val="004F48D8"/>
    <w:rsid w:val="004F6583"/>
    <w:rsid w:val="004F69B4"/>
    <w:rsid w:val="005005BD"/>
    <w:rsid w:val="00500AE5"/>
    <w:rsid w:val="00500BBC"/>
    <w:rsid w:val="00500BBF"/>
    <w:rsid w:val="00500D86"/>
    <w:rsid w:val="005016E9"/>
    <w:rsid w:val="00501A99"/>
    <w:rsid w:val="00501AE1"/>
    <w:rsid w:val="0050510B"/>
    <w:rsid w:val="00505A08"/>
    <w:rsid w:val="00510BBE"/>
    <w:rsid w:val="005112F4"/>
    <w:rsid w:val="005123C1"/>
    <w:rsid w:val="00512C6A"/>
    <w:rsid w:val="005149D8"/>
    <w:rsid w:val="005160AB"/>
    <w:rsid w:val="00517201"/>
    <w:rsid w:val="00517D17"/>
    <w:rsid w:val="00520157"/>
    <w:rsid w:val="005203CB"/>
    <w:rsid w:val="0052146A"/>
    <w:rsid w:val="00521E4A"/>
    <w:rsid w:val="005225B0"/>
    <w:rsid w:val="00522F49"/>
    <w:rsid w:val="005230E5"/>
    <w:rsid w:val="00523E6E"/>
    <w:rsid w:val="005250D0"/>
    <w:rsid w:val="00525DC4"/>
    <w:rsid w:val="00526EB7"/>
    <w:rsid w:val="00526EFF"/>
    <w:rsid w:val="00527B41"/>
    <w:rsid w:val="0053037A"/>
    <w:rsid w:val="005324EF"/>
    <w:rsid w:val="00532F8F"/>
    <w:rsid w:val="005334D9"/>
    <w:rsid w:val="00534ADE"/>
    <w:rsid w:val="0053567C"/>
    <w:rsid w:val="005358E4"/>
    <w:rsid w:val="005361A6"/>
    <w:rsid w:val="00536344"/>
    <w:rsid w:val="005374F2"/>
    <w:rsid w:val="00540278"/>
    <w:rsid w:val="00540311"/>
    <w:rsid w:val="00540882"/>
    <w:rsid w:val="005419C3"/>
    <w:rsid w:val="00541D0C"/>
    <w:rsid w:val="00542187"/>
    <w:rsid w:val="00543023"/>
    <w:rsid w:val="00543B54"/>
    <w:rsid w:val="00543F37"/>
    <w:rsid w:val="00544072"/>
    <w:rsid w:val="0054410D"/>
    <w:rsid w:val="00544352"/>
    <w:rsid w:val="00544E37"/>
    <w:rsid w:val="00546CEF"/>
    <w:rsid w:val="0054716B"/>
    <w:rsid w:val="00547F0A"/>
    <w:rsid w:val="005501E4"/>
    <w:rsid w:val="005520DD"/>
    <w:rsid w:val="00552198"/>
    <w:rsid w:val="00552C23"/>
    <w:rsid w:val="00552E2A"/>
    <w:rsid w:val="00553C3C"/>
    <w:rsid w:val="00555B77"/>
    <w:rsid w:val="00560BEA"/>
    <w:rsid w:val="00561B6F"/>
    <w:rsid w:val="00562228"/>
    <w:rsid w:val="00562B8E"/>
    <w:rsid w:val="0056459D"/>
    <w:rsid w:val="00565DE5"/>
    <w:rsid w:val="005665BC"/>
    <w:rsid w:val="00567E9B"/>
    <w:rsid w:val="0057084B"/>
    <w:rsid w:val="00571765"/>
    <w:rsid w:val="00571997"/>
    <w:rsid w:val="00571C74"/>
    <w:rsid w:val="00572108"/>
    <w:rsid w:val="00574AD6"/>
    <w:rsid w:val="00574D86"/>
    <w:rsid w:val="00575037"/>
    <w:rsid w:val="00580866"/>
    <w:rsid w:val="00586F09"/>
    <w:rsid w:val="00590CFD"/>
    <w:rsid w:val="005933CE"/>
    <w:rsid w:val="0059387F"/>
    <w:rsid w:val="00594C11"/>
    <w:rsid w:val="00594C63"/>
    <w:rsid w:val="005966AA"/>
    <w:rsid w:val="005969E9"/>
    <w:rsid w:val="005A0815"/>
    <w:rsid w:val="005A09B2"/>
    <w:rsid w:val="005A1517"/>
    <w:rsid w:val="005A3233"/>
    <w:rsid w:val="005A3598"/>
    <w:rsid w:val="005A37F6"/>
    <w:rsid w:val="005A420E"/>
    <w:rsid w:val="005A4C03"/>
    <w:rsid w:val="005A5048"/>
    <w:rsid w:val="005A5DEC"/>
    <w:rsid w:val="005A6F83"/>
    <w:rsid w:val="005B1397"/>
    <w:rsid w:val="005B15CA"/>
    <w:rsid w:val="005B19A9"/>
    <w:rsid w:val="005B2FCA"/>
    <w:rsid w:val="005B39C0"/>
    <w:rsid w:val="005B3B2E"/>
    <w:rsid w:val="005B56D7"/>
    <w:rsid w:val="005B65BF"/>
    <w:rsid w:val="005B7B71"/>
    <w:rsid w:val="005B7E92"/>
    <w:rsid w:val="005C031D"/>
    <w:rsid w:val="005C1204"/>
    <w:rsid w:val="005C1249"/>
    <w:rsid w:val="005C1891"/>
    <w:rsid w:val="005C1F23"/>
    <w:rsid w:val="005C3954"/>
    <w:rsid w:val="005C3BCD"/>
    <w:rsid w:val="005C4544"/>
    <w:rsid w:val="005C48D0"/>
    <w:rsid w:val="005C49C6"/>
    <w:rsid w:val="005C5B79"/>
    <w:rsid w:val="005C5E63"/>
    <w:rsid w:val="005C63AE"/>
    <w:rsid w:val="005D02E5"/>
    <w:rsid w:val="005D2C01"/>
    <w:rsid w:val="005D2D30"/>
    <w:rsid w:val="005D4126"/>
    <w:rsid w:val="005D5D1B"/>
    <w:rsid w:val="005D5DB7"/>
    <w:rsid w:val="005D5F3F"/>
    <w:rsid w:val="005D6A0A"/>
    <w:rsid w:val="005E11A7"/>
    <w:rsid w:val="005E13F9"/>
    <w:rsid w:val="005E1599"/>
    <w:rsid w:val="005E2692"/>
    <w:rsid w:val="005E295C"/>
    <w:rsid w:val="005E2D05"/>
    <w:rsid w:val="005E2D3A"/>
    <w:rsid w:val="005E387E"/>
    <w:rsid w:val="005E3FE0"/>
    <w:rsid w:val="005E47CA"/>
    <w:rsid w:val="005E4B16"/>
    <w:rsid w:val="005E4BF9"/>
    <w:rsid w:val="005E4FD5"/>
    <w:rsid w:val="005E6D94"/>
    <w:rsid w:val="005E6E5C"/>
    <w:rsid w:val="005F101F"/>
    <w:rsid w:val="005F12EE"/>
    <w:rsid w:val="005F3DC3"/>
    <w:rsid w:val="005F4050"/>
    <w:rsid w:val="005F4349"/>
    <w:rsid w:val="005F64FA"/>
    <w:rsid w:val="005F65AB"/>
    <w:rsid w:val="005F6842"/>
    <w:rsid w:val="005F6BC5"/>
    <w:rsid w:val="005F6C99"/>
    <w:rsid w:val="005F7EA2"/>
    <w:rsid w:val="00601183"/>
    <w:rsid w:val="00601255"/>
    <w:rsid w:val="00602783"/>
    <w:rsid w:val="00603146"/>
    <w:rsid w:val="0060796D"/>
    <w:rsid w:val="0061149A"/>
    <w:rsid w:val="006118A3"/>
    <w:rsid w:val="00612135"/>
    <w:rsid w:val="00612188"/>
    <w:rsid w:val="00613F3D"/>
    <w:rsid w:val="00614367"/>
    <w:rsid w:val="006143DE"/>
    <w:rsid w:val="006149AF"/>
    <w:rsid w:val="006150C4"/>
    <w:rsid w:val="00615CA7"/>
    <w:rsid w:val="0062009D"/>
    <w:rsid w:val="006204F8"/>
    <w:rsid w:val="00620B45"/>
    <w:rsid w:val="00621265"/>
    <w:rsid w:val="00622C7C"/>
    <w:rsid w:val="00625156"/>
    <w:rsid w:val="00625F05"/>
    <w:rsid w:val="006270F9"/>
    <w:rsid w:val="00627549"/>
    <w:rsid w:val="00630AD5"/>
    <w:rsid w:val="006310E3"/>
    <w:rsid w:val="00631702"/>
    <w:rsid w:val="006322AE"/>
    <w:rsid w:val="00634428"/>
    <w:rsid w:val="00635913"/>
    <w:rsid w:val="00637683"/>
    <w:rsid w:val="00637CA3"/>
    <w:rsid w:val="00637D4B"/>
    <w:rsid w:val="00637D9C"/>
    <w:rsid w:val="00641472"/>
    <w:rsid w:val="006417F2"/>
    <w:rsid w:val="00641821"/>
    <w:rsid w:val="00641E20"/>
    <w:rsid w:val="00641FE4"/>
    <w:rsid w:val="00642B6E"/>
    <w:rsid w:val="00642C1D"/>
    <w:rsid w:val="006440CF"/>
    <w:rsid w:val="00644704"/>
    <w:rsid w:val="00644F89"/>
    <w:rsid w:val="00647939"/>
    <w:rsid w:val="006479DF"/>
    <w:rsid w:val="00650BDF"/>
    <w:rsid w:val="006513F1"/>
    <w:rsid w:val="00652AEF"/>
    <w:rsid w:val="006532AE"/>
    <w:rsid w:val="00653E9C"/>
    <w:rsid w:val="00654CAB"/>
    <w:rsid w:val="00657051"/>
    <w:rsid w:val="00660F69"/>
    <w:rsid w:val="00660F99"/>
    <w:rsid w:val="006633A0"/>
    <w:rsid w:val="0066404B"/>
    <w:rsid w:val="006640ED"/>
    <w:rsid w:val="006641F2"/>
    <w:rsid w:val="00664201"/>
    <w:rsid w:val="00664984"/>
    <w:rsid w:val="00664B01"/>
    <w:rsid w:val="006656D0"/>
    <w:rsid w:val="00665AAC"/>
    <w:rsid w:val="00665F58"/>
    <w:rsid w:val="00666755"/>
    <w:rsid w:val="00666C66"/>
    <w:rsid w:val="00667318"/>
    <w:rsid w:val="00667FE5"/>
    <w:rsid w:val="00670321"/>
    <w:rsid w:val="00670EB6"/>
    <w:rsid w:val="0067224D"/>
    <w:rsid w:val="0067384F"/>
    <w:rsid w:val="00674F2C"/>
    <w:rsid w:val="00680447"/>
    <w:rsid w:val="006806C4"/>
    <w:rsid w:val="00680A52"/>
    <w:rsid w:val="006813EE"/>
    <w:rsid w:val="00683248"/>
    <w:rsid w:val="00683FB5"/>
    <w:rsid w:val="00685116"/>
    <w:rsid w:val="0068518F"/>
    <w:rsid w:val="006852A6"/>
    <w:rsid w:val="006852E3"/>
    <w:rsid w:val="00691CFC"/>
    <w:rsid w:val="0069315A"/>
    <w:rsid w:val="006932F3"/>
    <w:rsid w:val="00694A56"/>
    <w:rsid w:val="00694E51"/>
    <w:rsid w:val="00694F42"/>
    <w:rsid w:val="00696471"/>
    <w:rsid w:val="00696C6D"/>
    <w:rsid w:val="00696EA4"/>
    <w:rsid w:val="006974F6"/>
    <w:rsid w:val="006A106B"/>
    <w:rsid w:val="006A3B7C"/>
    <w:rsid w:val="006A5D5F"/>
    <w:rsid w:val="006A6D72"/>
    <w:rsid w:val="006A75C8"/>
    <w:rsid w:val="006A7DBB"/>
    <w:rsid w:val="006B39B9"/>
    <w:rsid w:val="006B40EB"/>
    <w:rsid w:val="006B52C2"/>
    <w:rsid w:val="006B5EDD"/>
    <w:rsid w:val="006C1172"/>
    <w:rsid w:val="006C27C0"/>
    <w:rsid w:val="006C3807"/>
    <w:rsid w:val="006C4D3D"/>
    <w:rsid w:val="006C6549"/>
    <w:rsid w:val="006C6EF5"/>
    <w:rsid w:val="006D0BE7"/>
    <w:rsid w:val="006D0F68"/>
    <w:rsid w:val="006D2206"/>
    <w:rsid w:val="006D2360"/>
    <w:rsid w:val="006D3430"/>
    <w:rsid w:val="006D34B5"/>
    <w:rsid w:val="006D3BF3"/>
    <w:rsid w:val="006D621C"/>
    <w:rsid w:val="006D71E1"/>
    <w:rsid w:val="006D773D"/>
    <w:rsid w:val="006E29F6"/>
    <w:rsid w:val="006E4BDE"/>
    <w:rsid w:val="006E643A"/>
    <w:rsid w:val="006E6B62"/>
    <w:rsid w:val="006E7783"/>
    <w:rsid w:val="006E7EF0"/>
    <w:rsid w:val="006F1302"/>
    <w:rsid w:val="006F2E99"/>
    <w:rsid w:val="006F4AFC"/>
    <w:rsid w:val="006F525F"/>
    <w:rsid w:val="006F628F"/>
    <w:rsid w:val="007011C8"/>
    <w:rsid w:val="007011E4"/>
    <w:rsid w:val="00704160"/>
    <w:rsid w:val="007042ED"/>
    <w:rsid w:val="00704402"/>
    <w:rsid w:val="00705F12"/>
    <w:rsid w:val="00705FA0"/>
    <w:rsid w:val="007063EC"/>
    <w:rsid w:val="00706F7E"/>
    <w:rsid w:val="0070711B"/>
    <w:rsid w:val="00707460"/>
    <w:rsid w:val="00707C89"/>
    <w:rsid w:val="00710147"/>
    <w:rsid w:val="00710FA5"/>
    <w:rsid w:val="007113BB"/>
    <w:rsid w:val="007116E1"/>
    <w:rsid w:val="00712304"/>
    <w:rsid w:val="00712BA6"/>
    <w:rsid w:val="00713856"/>
    <w:rsid w:val="00715093"/>
    <w:rsid w:val="007168E6"/>
    <w:rsid w:val="00720890"/>
    <w:rsid w:val="00720B9A"/>
    <w:rsid w:val="0072123A"/>
    <w:rsid w:val="007218DF"/>
    <w:rsid w:val="00722124"/>
    <w:rsid w:val="00723B88"/>
    <w:rsid w:val="007257EE"/>
    <w:rsid w:val="007259C6"/>
    <w:rsid w:val="007272D9"/>
    <w:rsid w:val="0073012E"/>
    <w:rsid w:val="0073147A"/>
    <w:rsid w:val="00731B3B"/>
    <w:rsid w:val="00731C5C"/>
    <w:rsid w:val="007323F7"/>
    <w:rsid w:val="00732608"/>
    <w:rsid w:val="007327B5"/>
    <w:rsid w:val="007340A1"/>
    <w:rsid w:val="00734532"/>
    <w:rsid w:val="00734CAE"/>
    <w:rsid w:val="00735781"/>
    <w:rsid w:val="00736009"/>
    <w:rsid w:val="00736259"/>
    <w:rsid w:val="00736363"/>
    <w:rsid w:val="00736F76"/>
    <w:rsid w:val="00737FA0"/>
    <w:rsid w:val="00740B3A"/>
    <w:rsid w:val="0074112F"/>
    <w:rsid w:val="00742D85"/>
    <w:rsid w:val="0074363D"/>
    <w:rsid w:val="00743A26"/>
    <w:rsid w:val="00743AF3"/>
    <w:rsid w:val="00750265"/>
    <w:rsid w:val="007519F8"/>
    <w:rsid w:val="00751BF2"/>
    <w:rsid w:val="00752A11"/>
    <w:rsid w:val="00752C87"/>
    <w:rsid w:val="00754765"/>
    <w:rsid w:val="00754F83"/>
    <w:rsid w:val="00755B5A"/>
    <w:rsid w:val="00756EC1"/>
    <w:rsid w:val="00757604"/>
    <w:rsid w:val="0075798C"/>
    <w:rsid w:val="0076126A"/>
    <w:rsid w:val="00761A60"/>
    <w:rsid w:val="00762B08"/>
    <w:rsid w:val="00763495"/>
    <w:rsid w:val="00764975"/>
    <w:rsid w:val="007650EB"/>
    <w:rsid w:val="0076794D"/>
    <w:rsid w:val="007719D0"/>
    <w:rsid w:val="00772548"/>
    <w:rsid w:val="00772A34"/>
    <w:rsid w:val="00773441"/>
    <w:rsid w:val="0077625B"/>
    <w:rsid w:val="00776A3E"/>
    <w:rsid w:val="00776A64"/>
    <w:rsid w:val="00776E3E"/>
    <w:rsid w:val="00777996"/>
    <w:rsid w:val="00777F65"/>
    <w:rsid w:val="00780221"/>
    <w:rsid w:val="0078085C"/>
    <w:rsid w:val="00782723"/>
    <w:rsid w:val="00782E60"/>
    <w:rsid w:val="00783FC2"/>
    <w:rsid w:val="00785920"/>
    <w:rsid w:val="00787158"/>
    <w:rsid w:val="00787250"/>
    <w:rsid w:val="0078796D"/>
    <w:rsid w:val="00787C6A"/>
    <w:rsid w:val="00790ACB"/>
    <w:rsid w:val="00791C46"/>
    <w:rsid w:val="00792A96"/>
    <w:rsid w:val="00792DB4"/>
    <w:rsid w:val="007935C9"/>
    <w:rsid w:val="00794CD3"/>
    <w:rsid w:val="00795549"/>
    <w:rsid w:val="00795632"/>
    <w:rsid w:val="00795AC5"/>
    <w:rsid w:val="00795D10"/>
    <w:rsid w:val="00795E86"/>
    <w:rsid w:val="007966F4"/>
    <w:rsid w:val="007977C1"/>
    <w:rsid w:val="00797BB5"/>
    <w:rsid w:val="007A0CE7"/>
    <w:rsid w:val="007A0F60"/>
    <w:rsid w:val="007A170F"/>
    <w:rsid w:val="007A1BDA"/>
    <w:rsid w:val="007A2193"/>
    <w:rsid w:val="007A3DFB"/>
    <w:rsid w:val="007A4D55"/>
    <w:rsid w:val="007A51FA"/>
    <w:rsid w:val="007A533B"/>
    <w:rsid w:val="007A5F6F"/>
    <w:rsid w:val="007A7515"/>
    <w:rsid w:val="007A7649"/>
    <w:rsid w:val="007A7D16"/>
    <w:rsid w:val="007B1BE8"/>
    <w:rsid w:val="007B2142"/>
    <w:rsid w:val="007B29BF"/>
    <w:rsid w:val="007B3930"/>
    <w:rsid w:val="007B4305"/>
    <w:rsid w:val="007B4FB0"/>
    <w:rsid w:val="007B58DC"/>
    <w:rsid w:val="007B6224"/>
    <w:rsid w:val="007B62FB"/>
    <w:rsid w:val="007B6ADE"/>
    <w:rsid w:val="007B7A6A"/>
    <w:rsid w:val="007C023A"/>
    <w:rsid w:val="007C163A"/>
    <w:rsid w:val="007C1DD3"/>
    <w:rsid w:val="007C370D"/>
    <w:rsid w:val="007C43A6"/>
    <w:rsid w:val="007C4682"/>
    <w:rsid w:val="007C4C76"/>
    <w:rsid w:val="007C621E"/>
    <w:rsid w:val="007C7532"/>
    <w:rsid w:val="007C7CFE"/>
    <w:rsid w:val="007D1366"/>
    <w:rsid w:val="007D29E2"/>
    <w:rsid w:val="007D2C92"/>
    <w:rsid w:val="007D3F2B"/>
    <w:rsid w:val="007D50C9"/>
    <w:rsid w:val="007D54E8"/>
    <w:rsid w:val="007D5C0A"/>
    <w:rsid w:val="007D6067"/>
    <w:rsid w:val="007D6289"/>
    <w:rsid w:val="007D6D89"/>
    <w:rsid w:val="007E0AD5"/>
    <w:rsid w:val="007E1153"/>
    <w:rsid w:val="007E11CD"/>
    <w:rsid w:val="007E24B8"/>
    <w:rsid w:val="007E33B0"/>
    <w:rsid w:val="007E4142"/>
    <w:rsid w:val="007E4296"/>
    <w:rsid w:val="007E4968"/>
    <w:rsid w:val="007E4E82"/>
    <w:rsid w:val="007E6D47"/>
    <w:rsid w:val="007E79A2"/>
    <w:rsid w:val="007E7ECA"/>
    <w:rsid w:val="007F1271"/>
    <w:rsid w:val="007F1B8E"/>
    <w:rsid w:val="007F1BA4"/>
    <w:rsid w:val="007F1D08"/>
    <w:rsid w:val="007F458D"/>
    <w:rsid w:val="007F4A1D"/>
    <w:rsid w:val="007F6A1B"/>
    <w:rsid w:val="007F6C68"/>
    <w:rsid w:val="008003DB"/>
    <w:rsid w:val="008007EA"/>
    <w:rsid w:val="00801380"/>
    <w:rsid w:val="008014E8"/>
    <w:rsid w:val="00802452"/>
    <w:rsid w:val="008033E6"/>
    <w:rsid w:val="0080384F"/>
    <w:rsid w:val="00804523"/>
    <w:rsid w:val="008059EC"/>
    <w:rsid w:val="00805F84"/>
    <w:rsid w:val="0081024F"/>
    <w:rsid w:val="00810BE0"/>
    <w:rsid w:val="0081274A"/>
    <w:rsid w:val="008128C2"/>
    <w:rsid w:val="00812FB0"/>
    <w:rsid w:val="008149B6"/>
    <w:rsid w:val="00814ABE"/>
    <w:rsid w:val="00816114"/>
    <w:rsid w:val="0081663A"/>
    <w:rsid w:val="00817784"/>
    <w:rsid w:val="00823B76"/>
    <w:rsid w:val="00824013"/>
    <w:rsid w:val="00824D83"/>
    <w:rsid w:val="00825018"/>
    <w:rsid w:val="008307E0"/>
    <w:rsid w:val="00830D7E"/>
    <w:rsid w:val="00831385"/>
    <w:rsid w:val="008327B5"/>
    <w:rsid w:val="0083467A"/>
    <w:rsid w:val="0083561D"/>
    <w:rsid w:val="00836D7D"/>
    <w:rsid w:val="00837289"/>
    <w:rsid w:val="008400D4"/>
    <w:rsid w:val="00840202"/>
    <w:rsid w:val="00841133"/>
    <w:rsid w:val="008419A4"/>
    <w:rsid w:val="008419ED"/>
    <w:rsid w:val="008435E7"/>
    <w:rsid w:val="00843796"/>
    <w:rsid w:val="008453F3"/>
    <w:rsid w:val="00847263"/>
    <w:rsid w:val="008501CF"/>
    <w:rsid w:val="0085034B"/>
    <w:rsid w:val="00850F61"/>
    <w:rsid w:val="00850FEE"/>
    <w:rsid w:val="008511F4"/>
    <w:rsid w:val="00851491"/>
    <w:rsid w:val="00851C7A"/>
    <w:rsid w:val="00852C9D"/>
    <w:rsid w:val="008536B7"/>
    <w:rsid w:val="0085383E"/>
    <w:rsid w:val="00853A4C"/>
    <w:rsid w:val="00860093"/>
    <w:rsid w:val="0086039B"/>
    <w:rsid w:val="00860755"/>
    <w:rsid w:val="00860D93"/>
    <w:rsid w:val="00861E6B"/>
    <w:rsid w:val="00862DEB"/>
    <w:rsid w:val="00865768"/>
    <w:rsid w:val="008676E0"/>
    <w:rsid w:val="008705EB"/>
    <w:rsid w:val="008725AA"/>
    <w:rsid w:val="0087539C"/>
    <w:rsid w:val="00876531"/>
    <w:rsid w:val="008823C0"/>
    <w:rsid w:val="00884442"/>
    <w:rsid w:val="00885CED"/>
    <w:rsid w:val="00886A04"/>
    <w:rsid w:val="0088712D"/>
    <w:rsid w:val="008871FC"/>
    <w:rsid w:val="0088771E"/>
    <w:rsid w:val="00887D01"/>
    <w:rsid w:val="00887D9F"/>
    <w:rsid w:val="00887EFB"/>
    <w:rsid w:val="00891A3A"/>
    <w:rsid w:val="008922C4"/>
    <w:rsid w:val="00892A1D"/>
    <w:rsid w:val="00892AAA"/>
    <w:rsid w:val="00893B51"/>
    <w:rsid w:val="008946AC"/>
    <w:rsid w:val="00895151"/>
    <w:rsid w:val="008953A4"/>
    <w:rsid w:val="008955BD"/>
    <w:rsid w:val="0089769B"/>
    <w:rsid w:val="008979D2"/>
    <w:rsid w:val="008A0179"/>
    <w:rsid w:val="008A0986"/>
    <w:rsid w:val="008A26D2"/>
    <w:rsid w:val="008A2F8F"/>
    <w:rsid w:val="008A3122"/>
    <w:rsid w:val="008A35C2"/>
    <w:rsid w:val="008A3A26"/>
    <w:rsid w:val="008A4C41"/>
    <w:rsid w:val="008A51CB"/>
    <w:rsid w:val="008A6B01"/>
    <w:rsid w:val="008A6F39"/>
    <w:rsid w:val="008A7832"/>
    <w:rsid w:val="008A7EE1"/>
    <w:rsid w:val="008B01D0"/>
    <w:rsid w:val="008B3661"/>
    <w:rsid w:val="008B4393"/>
    <w:rsid w:val="008B7E07"/>
    <w:rsid w:val="008C1486"/>
    <w:rsid w:val="008C1F66"/>
    <w:rsid w:val="008C3097"/>
    <w:rsid w:val="008C5010"/>
    <w:rsid w:val="008C607E"/>
    <w:rsid w:val="008C728C"/>
    <w:rsid w:val="008D06CA"/>
    <w:rsid w:val="008D449F"/>
    <w:rsid w:val="008D5F3E"/>
    <w:rsid w:val="008D65C9"/>
    <w:rsid w:val="008D70B5"/>
    <w:rsid w:val="008E0A4C"/>
    <w:rsid w:val="008E16DF"/>
    <w:rsid w:val="008E3A08"/>
    <w:rsid w:val="008E49E3"/>
    <w:rsid w:val="008E6FA1"/>
    <w:rsid w:val="008F00A2"/>
    <w:rsid w:val="008F0321"/>
    <w:rsid w:val="008F04C5"/>
    <w:rsid w:val="008F0BB3"/>
    <w:rsid w:val="008F2588"/>
    <w:rsid w:val="008F593F"/>
    <w:rsid w:val="008F59A6"/>
    <w:rsid w:val="008F73F4"/>
    <w:rsid w:val="0090204E"/>
    <w:rsid w:val="00903C6A"/>
    <w:rsid w:val="00903F4A"/>
    <w:rsid w:val="0090491F"/>
    <w:rsid w:val="00904A8B"/>
    <w:rsid w:val="00904C1F"/>
    <w:rsid w:val="0090532A"/>
    <w:rsid w:val="00906751"/>
    <w:rsid w:val="0090699B"/>
    <w:rsid w:val="009071F6"/>
    <w:rsid w:val="0090749F"/>
    <w:rsid w:val="00910156"/>
    <w:rsid w:val="0091059E"/>
    <w:rsid w:val="009117AA"/>
    <w:rsid w:val="00911B87"/>
    <w:rsid w:val="00911F7B"/>
    <w:rsid w:val="0091212A"/>
    <w:rsid w:val="009146F3"/>
    <w:rsid w:val="00914BFF"/>
    <w:rsid w:val="00914CEF"/>
    <w:rsid w:val="009153D3"/>
    <w:rsid w:val="00915D0B"/>
    <w:rsid w:val="00916090"/>
    <w:rsid w:val="009163D6"/>
    <w:rsid w:val="00916A4A"/>
    <w:rsid w:val="00916CAB"/>
    <w:rsid w:val="0092052F"/>
    <w:rsid w:val="00920997"/>
    <w:rsid w:val="00921678"/>
    <w:rsid w:val="00922BC2"/>
    <w:rsid w:val="00923CD6"/>
    <w:rsid w:val="00923F32"/>
    <w:rsid w:val="00927E7F"/>
    <w:rsid w:val="00930C5A"/>
    <w:rsid w:val="009319E8"/>
    <w:rsid w:val="00932EE2"/>
    <w:rsid w:val="00933053"/>
    <w:rsid w:val="00934B9B"/>
    <w:rsid w:val="00936227"/>
    <w:rsid w:val="00936235"/>
    <w:rsid w:val="00936D33"/>
    <w:rsid w:val="009373FD"/>
    <w:rsid w:val="009374F8"/>
    <w:rsid w:val="00940028"/>
    <w:rsid w:val="00940C25"/>
    <w:rsid w:val="009418B1"/>
    <w:rsid w:val="00941DB3"/>
    <w:rsid w:val="00941F85"/>
    <w:rsid w:val="00942263"/>
    <w:rsid w:val="00942842"/>
    <w:rsid w:val="00943D0B"/>
    <w:rsid w:val="0094401E"/>
    <w:rsid w:val="00944A18"/>
    <w:rsid w:val="00944CBE"/>
    <w:rsid w:val="00945689"/>
    <w:rsid w:val="00945765"/>
    <w:rsid w:val="00946047"/>
    <w:rsid w:val="009465F2"/>
    <w:rsid w:val="00946C26"/>
    <w:rsid w:val="00947F8A"/>
    <w:rsid w:val="0095185A"/>
    <w:rsid w:val="00951A5A"/>
    <w:rsid w:val="00951D62"/>
    <w:rsid w:val="00953A0B"/>
    <w:rsid w:val="009540BB"/>
    <w:rsid w:val="00955769"/>
    <w:rsid w:val="009558B3"/>
    <w:rsid w:val="00956F22"/>
    <w:rsid w:val="00962253"/>
    <w:rsid w:val="00962445"/>
    <w:rsid w:val="0096354C"/>
    <w:rsid w:val="00963D85"/>
    <w:rsid w:val="009655BF"/>
    <w:rsid w:val="00965B7A"/>
    <w:rsid w:val="00965F83"/>
    <w:rsid w:val="00966DF1"/>
    <w:rsid w:val="00967199"/>
    <w:rsid w:val="009674EC"/>
    <w:rsid w:val="00970903"/>
    <w:rsid w:val="009722F1"/>
    <w:rsid w:val="0097472A"/>
    <w:rsid w:val="009770D0"/>
    <w:rsid w:val="009775FC"/>
    <w:rsid w:val="00980243"/>
    <w:rsid w:val="00980867"/>
    <w:rsid w:val="00980ADF"/>
    <w:rsid w:val="00980B4E"/>
    <w:rsid w:val="009813E8"/>
    <w:rsid w:val="00981749"/>
    <w:rsid w:val="00983A53"/>
    <w:rsid w:val="00986347"/>
    <w:rsid w:val="009907C3"/>
    <w:rsid w:val="00990C8E"/>
    <w:rsid w:val="00990F45"/>
    <w:rsid w:val="00992784"/>
    <w:rsid w:val="00993EFC"/>
    <w:rsid w:val="00995596"/>
    <w:rsid w:val="009958E9"/>
    <w:rsid w:val="00995F52"/>
    <w:rsid w:val="00995FFF"/>
    <w:rsid w:val="00997B8E"/>
    <w:rsid w:val="009A04D6"/>
    <w:rsid w:val="009A1633"/>
    <w:rsid w:val="009A57F3"/>
    <w:rsid w:val="009A604F"/>
    <w:rsid w:val="009B1085"/>
    <w:rsid w:val="009B1E1B"/>
    <w:rsid w:val="009B4AD9"/>
    <w:rsid w:val="009B569B"/>
    <w:rsid w:val="009B6D33"/>
    <w:rsid w:val="009B74D8"/>
    <w:rsid w:val="009C0ADD"/>
    <w:rsid w:val="009C153C"/>
    <w:rsid w:val="009C1867"/>
    <w:rsid w:val="009C1918"/>
    <w:rsid w:val="009C2D93"/>
    <w:rsid w:val="009C3551"/>
    <w:rsid w:val="009C41CE"/>
    <w:rsid w:val="009C5670"/>
    <w:rsid w:val="009C722D"/>
    <w:rsid w:val="009C7DE9"/>
    <w:rsid w:val="009C7E66"/>
    <w:rsid w:val="009D0E96"/>
    <w:rsid w:val="009D0F3C"/>
    <w:rsid w:val="009D20DA"/>
    <w:rsid w:val="009D60AA"/>
    <w:rsid w:val="009D6D2B"/>
    <w:rsid w:val="009D7350"/>
    <w:rsid w:val="009D73A5"/>
    <w:rsid w:val="009E2E7B"/>
    <w:rsid w:val="009E2EB0"/>
    <w:rsid w:val="009E3A09"/>
    <w:rsid w:val="009E410A"/>
    <w:rsid w:val="009E58E5"/>
    <w:rsid w:val="009F0D4E"/>
    <w:rsid w:val="009F0DB0"/>
    <w:rsid w:val="009F1000"/>
    <w:rsid w:val="009F1D8D"/>
    <w:rsid w:val="009F2004"/>
    <w:rsid w:val="009F37E1"/>
    <w:rsid w:val="009F4089"/>
    <w:rsid w:val="009F49CB"/>
    <w:rsid w:val="009F4D0C"/>
    <w:rsid w:val="009F4F89"/>
    <w:rsid w:val="009F5445"/>
    <w:rsid w:val="009F5608"/>
    <w:rsid w:val="009F5681"/>
    <w:rsid w:val="009F57D6"/>
    <w:rsid w:val="00A00364"/>
    <w:rsid w:val="00A02AB5"/>
    <w:rsid w:val="00A04D65"/>
    <w:rsid w:val="00A058C9"/>
    <w:rsid w:val="00A05ACF"/>
    <w:rsid w:val="00A07D07"/>
    <w:rsid w:val="00A07F94"/>
    <w:rsid w:val="00A10458"/>
    <w:rsid w:val="00A10699"/>
    <w:rsid w:val="00A109D0"/>
    <w:rsid w:val="00A1104E"/>
    <w:rsid w:val="00A11651"/>
    <w:rsid w:val="00A11F3F"/>
    <w:rsid w:val="00A124C8"/>
    <w:rsid w:val="00A124CE"/>
    <w:rsid w:val="00A1273A"/>
    <w:rsid w:val="00A12826"/>
    <w:rsid w:val="00A15762"/>
    <w:rsid w:val="00A16492"/>
    <w:rsid w:val="00A17793"/>
    <w:rsid w:val="00A17C9E"/>
    <w:rsid w:val="00A23490"/>
    <w:rsid w:val="00A23EA9"/>
    <w:rsid w:val="00A240BB"/>
    <w:rsid w:val="00A242AF"/>
    <w:rsid w:val="00A24F86"/>
    <w:rsid w:val="00A2659C"/>
    <w:rsid w:val="00A274F3"/>
    <w:rsid w:val="00A2789A"/>
    <w:rsid w:val="00A303EE"/>
    <w:rsid w:val="00A31D80"/>
    <w:rsid w:val="00A34BD6"/>
    <w:rsid w:val="00A35558"/>
    <w:rsid w:val="00A36111"/>
    <w:rsid w:val="00A364E4"/>
    <w:rsid w:val="00A416BA"/>
    <w:rsid w:val="00A41924"/>
    <w:rsid w:val="00A41993"/>
    <w:rsid w:val="00A431D1"/>
    <w:rsid w:val="00A50AEF"/>
    <w:rsid w:val="00A5291C"/>
    <w:rsid w:val="00A53CF1"/>
    <w:rsid w:val="00A555B3"/>
    <w:rsid w:val="00A56520"/>
    <w:rsid w:val="00A5682E"/>
    <w:rsid w:val="00A56F6B"/>
    <w:rsid w:val="00A607F2"/>
    <w:rsid w:val="00A60D3B"/>
    <w:rsid w:val="00A633CB"/>
    <w:rsid w:val="00A633DC"/>
    <w:rsid w:val="00A63E4E"/>
    <w:rsid w:val="00A70139"/>
    <w:rsid w:val="00A706E6"/>
    <w:rsid w:val="00A71424"/>
    <w:rsid w:val="00A7212B"/>
    <w:rsid w:val="00A7271A"/>
    <w:rsid w:val="00A73DE1"/>
    <w:rsid w:val="00A76C84"/>
    <w:rsid w:val="00A80535"/>
    <w:rsid w:val="00A81116"/>
    <w:rsid w:val="00A81774"/>
    <w:rsid w:val="00A81876"/>
    <w:rsid w:val="00A81F66"/>
    <w:rsid w:val="00A82A9E"/>
    <w:rsid w:val="00A82FEB"/>
    <w:rsid w:val="00A83AB1"/>
    <w:rsid w:val="00A83F6B"/>
    <w:rsid w:val="00A84EE4"/>
    <w:rsid w:val="00A85B91"/>
    <w:rsid w:val="00A865D4"/>
    <w:rsid w:val="00A905AB"/>
    <w:rsid w:val="00A90E56"/>
    <w:rsid w:val="00A923B4"/>
    <w:rsid w:val="00A925B7"/>
    <w:rsid w:val="00A92956"/>
    <w:rsid w:val="00A93769"/>
    <w:rsid w:val="00A97614"/>
    <w:rsid w:val="00AA0F8C"/>
    <w:rsid w:val="00AA2251"/>
    <w:rsid w:val="00AA2EBD"/>
    <w:rsid w:val="00AA3CB7"/>
    <w:rsid w:val="00AA5C50"/>
    <w:rsid w:val="00AB29A6"/>
    <w:rsid w:val="00AB29EF"/>
    <w:rsid w:val="00AB3502"/>
    <w:rsid w:val="00AB4B59"/>
    <w:rsid w:val="00AB5A0E"/>
    <w:rsid w:val="00AB60A7"/>
    <w:rsid w:val="00AB620E"/>
    <w:rsid w:val="00AB6BEF"/>
    <w:rsid w:val="00AB7691"/>
    <w:rsid w:val="00AC0460"/>
    <w:rsid w:val="00AC0789"/>
    <w:rsid w:val="00AC1292"/>
    <w:rsid w:val="00AC1637"/>
    <w:rsid w:val="00AC17FD"/>
    <w:rsid w:val="00AC2471"/>
    <w:rsid w:val="00AC258E"/>
    <w:rsid w:val="00AC28DC"/>
    <w:rsid w:val="00AC3987"/>
    <w:rsid w:val="00AC3C74"/>
    <w:rsid w:val="00AC3D91"/>
    <w:rsid w:val="00AC51A3"/>
    <w:rsid w:val="00AC561A"/>
    <w:rsid w:val="00AC7457"/>
    <w:rsid w:val="00AC781B"/>
    <w:rsid w:val="00AD173D"/>
    <w:rsid w:val="00AD1CC9"/>
    <w:rsid w:val="00AD23F0"/>
    <w:rsid w:val="00AD254F"/>
    <w:rsid w:val="00AD2A5A"/>
    <w:rsid w:val="00AD3289"/>
    <w:rsid w:val="00AD357F"/>
    <w:rsid w:val="00AD415F"/>
    <w:rsid w:val="00AD4A2D"/>
    <w:rsid w:val="00AD5FB9"/>
    <w:rsid w:val="00AD67B2"/>
    <w:rsid w:val="00AD68DA"/>
    <w:rsid w:val="00AE04DF"/>
    <w:rsid w:val="00AE12F9"/>
    <w:rsid w:val="00AE2033"/>
    <w:rsid w:val="00AE2F90"/>
    <w:rsid w:val="00AE4AB4"/>
    <w:rsid w:val="00AE4E05"/>
    <w:rsid w:val="00AE5970"/>
    <w:rsid w:val="00AF2DE3"/>
    <w:rsid w:val="00AF2FBD"/>
    <w:rsid w:val="00AF3421"/>
    <w:rsid w:val="00AF4DAB"/>
    <w:rsid w:val="00AF5069"/>
    <w:rsid w:val="00AF7690"/>
    <w:rsid w:val="00B00417"/>
    <w:rsid w:val="00B007CB"/>
    <w:rsid w:val="00B01F57"/>
    <w:rsid w:val="00B028BD"/>
    <w:rsid w:val="00B03926"/>
    <w:rsid w:val="00B04271"/>
    <w:rsid w:val="00B04B4C"/>
    <w:rsid w:val="00B04B89"/>
    <w:rsid w:val="00B0542C"/>
    <w:rsid w:val="00B057BB"/>
    <w:rsid w:val="00B05E2C"/>
    <w:rsid w:val="00B06A10"/>
    <w:rsid w:val="00B07741"/>
    <w:rsid w:val="00B11345"/>
    <w:rsid w:val="00B139A4"/>
    <w:rsid w:val="00B1508B"/>
    <w:rsid w:val="00B15D6A"/>
    <w:rsid w:val="00B1679D"/>
    <w:rsid w:val="00B1774E"/>
    <w:rsid w:val="00B20A1D"/>
    <w:rsid w:val="00B22174"/>
    <w:rsid w:val="00B22971"/>
    <w:rsid w:val="00B229C7"/>
    <w:rsid w:val="00B235B0"/>
    <w:rsid w:val="00B2443C"/>
    <w:rsid w:val="00B247E7"/>
    <w:rsid w:val="00B24948"/>
    <w:rsid w:val="00B250A9"/>
    <w:rsid w:val="00B25782"/>
    <w:rsid w:val="00B25A13"/>
    <w:rsid w:val="00B25B3F"/>
    <w:rsid w:val="00B276B7"/>
    <w:rsid w:val="00B277C0"/>
    <w:rsid w:val="00B27809"/>
    <w:rsid w:val="00B30379"/>
    <w:rsid w:val="00B31756"/>
    <w:rsid w:val="00B31F0C"/>
    <w:rsid w:val="00B3211E"/>
    <w:rsid w:val="00B3554B"/>
    <w:rsid w:val="00B3660D"/>
    <w:rsid w:val="00B37DA6"/>
    <w:rsid w:val="00B40569"/>
    <w:rsid w:val="00B418E1"/>
    <w:rsid w:val="00B43C9E"/>
    <w:rsid w:val="00B4410B"/>
    <w:rsid w:val="00B4566B"/>
    <w:rsid w:val="00B501B4"/>
    <w:rsid w:val="00B50C1B"/>
    <w:rsid w:val="00B515A3"/>
    <w:rsid w:val="00B51CF8"/>
    <w:rsid w:val="00B52A5B"/>
    <w:rsid w:val="00B52AC8"/>
    <w:rsid w:val="00B5346E"/>
    <w:rsid w:val="00B54DEC"/>
    <w:rsid w:val="00B57165"/>
    <w:rsid w:val="00B6040D"/>
    <w:rsid w:val="00B622A0"/>
    <w:rsid w:val="00B62E45"/>
    <w:rsid w:val="00B64570"/>
    <w:rsid w:val="00B6487C"/>
    <w:rsid w:val="00B64A86"/>
    <w:rsid w:val="00B64D87"/>
    <w:rsid w:val="00B67E97"/>
    <w:rsid w:val="00B709C3"/>
    <w:rsid w:val="00B70E9C"/>
    <w:rsid w:val="00B71097"/>
    <w:rsid w:val="00B71BB7"/>
    <w:rsid w:val="00B72104"/>
    <w:rsid w:val="00B7236F"/>
    <w:rsid w:val="00B727B1"/>
    <w:rsid w:val="00B73C84"/>
    <w:rsid w:val="00B75E3B"/>
    <w:rsid w:val="00B768C6"/>
    <w:rsid w:val="00B76A0A"/>
    <w:rsid w:val="00B811EA"/>
    <w:rsid w:val="00B81267"/>
    <w:rsid w:val="00B817A6"/>
    <w:rsid w:val="00B81E00"/>
    <w:rsid w:val="00B8214B"/>
    <w:rsid w:val="00B82E5F"/>
    <w:rsid w:val="00B857CC"/>
    <w:rsid w:val="00B85BB0"/>
    <w:rsid w:val="00B86D0B"/>
    <w:rsid w:val="00B873D9"/>
    <w:rsid w:val="00B87E30"/>
    <w:rsid w:val="00B94D58"/>
    <w:rsid w:val="00B94DA3"/>
    <w:rsid w:val="00B957A7"/>
    <w:rsid w:val="00B962EC"/>
    <w:rsid w:val="00B97265"/>
    <w:rsid w:val="00BA03FF"/>
    <w:rsid w:val="00BA0569"/>
    <w:rsid w:val="00BA1134"/>
    <w:rsid w:val="00BA187E"/>
    <w:rsid w:val="00BA4082"/>
    <w:rsid w:val="00BA4218"/>
    <w:rsid w:val="00BA478F"/>
    <w:rsid w:val="00BA4A72"/>
    <w:rsid w:val="00BA5C79"/>
    <w:rsid w:val="00BB2CF6"/>
    <w:rsid w:val="00BB3B54"/>
    <w:rsid w:val="00BB47D1"/>
    <w:rsid w:val="00BB5112"/>
    <w:rsid w:val="00BB57DF"/>
    <w:rsid w:val="00BB68CC"/>
    <w:rsid w:val="00BB7513"/>
    <w:rsid w:val="00BC00B4"/>
    <w:rsid w:val="00BC03E8"/>
    <w:rsid w:val="00BC1E21"/>
    <w:rsid w:val="00BC1ECA"/>
    <w:rsid w:val="00BC29E9"/>
    <w:rsid w:val="00BC2D90"/>
    <w:rsid w:val="00BC3643"/>
    <w:rsid w:val="00BC3890"/>
    <w:rsid w:val="00BC38AC"/>
    <w:rsid w:val="00BC5BED"/>
    <w:rsid w:val="00BC5EBA"/>
    <w:rsid w:val="00BD25E9"/>
    <w:rsid w:val="00BD370E"/>
    <w:rsid w:val="00BD3B60"/>
    <w:rsid w:val="00BD3F73"/>
    <w:rsid w:val="00BD5F8E"/>
    <w:rsid w:val="00BD6BA5"/>
    <w:rsid w:val="00BD6CAB"/>
    <w:rsid w:val="00BE0721"/>
    <w:rsid w:val="00BE09C9"/>
    <w:rsid w:val="00BE23C6"/>
    <w:rsid w:val="00BE35AC"/>
    <w:rsid w:val="00BE3DCC"/>
    <w:rsid w:val="00BE404B"/>
    <w:rsid w:val="00BE418B"/>
    <w:rsid w:val="00BE680E"/>
    <w:rsid w:val="00BF00F3"/>
    <w:rsid w:val="00BF0123"/>
    <w:rsid w:val="00BF1B09"/>
    <w:rsid w:val="00BF1CCA"/>
    <w:rsid w:val="00BF24EC"/>
    <w:rsid w:val="00BF3052"/>
    <w:rsid w:val="00BF33B7"/>
    <w:rsid w:val="00BF38B3"/>
    <w:rsid w:val="00BF43CC"/>
    <w:rsid w:val="00BF5796"/>
    <w:rsid w:val="00BF5E0A"/>
    <w:rsid w:val="00BF63D3"/>
    <w:rsid w:val="00BF6DE1"/>
    <w:rsid w:val="00C002AC"/>
    <w:rsid w:val="00C007EB"/>
    <w:rsid w:val="00C00AC2"/>
    <w:rsid w:val="00C00C64"/>
    <w:rsid w:val="00C03A03"/>
    <w:rsid w:val="00C03AD1"/>
    <w:rsid w:val="00C05359"/>
    <w:rsid w:val="00C05DA2"/>
    <w:rsid w:val="00C1080E"/>
    <w:rsid w:val="00C11E7C"/>
    <w:rsid w:val="00C1527F"/>
    <w:rsid w:val="00C15307"/>
    <w:rsid w:val="00C158C9"/>
    <w:rsid w:val="00C15A2C"/>
    <w:rsid w:val="00C17546"/>
    <w:rsid w:val="00C17DF3"/>
    <w:rsid w:val="00C20776"/>
    <w:rsid w:val="00C209B3"/>
    <w:rsid w:val="00C21373"/>
    <w:rsid w:val="00C22BC7"/>
    <w:rsid w:val="00C247AE"/>
    <w:rsid w:val="00C247F8"/>
    <w:rsid w:val="00C24845"/>
    <w:rsid w:val="00C24DD3"/>
    <w:rsid w:val="00C2579F"/>
    <w:rsid w:val="00C263C5"/>
    <w:rsid w:val="00C273E4"/>
    <w:rsid w:val="00C30D86"/>
    <w:rsid w:val="00C31028"/>
    <w:rsid w:val="00C314E0"/>
    <w:rsid w:val="00C31DA5"/>
    <w:rsid w:val="00C32160"/>
    <w:rsid w:val="00C33037"/>
    <w:rsid w:val="00C3427B"/>
    <w:rsid w:val="00C35639"/>
    <w:rsid w:val="00C35D49"/>
    <w:rsid w:val="00C35DAC"/>
    <w:rsid w:val="00C37A55"/>
    <w:rsid w:val="00C40A52"/>
    <w:rsid w:val="00C41322"/>
    <w:rsid w:val="00C414D2"/>
    <w:rsid w:val="00C43219"/>
    <w:rsid w:val="00C44C54"/>
    <w:rsid w:val="00C45AD2"/>
    <w:rsid w:val="00C45DD5"/>
    <w:rsid w:val="00C46C39"/>
    <w:rsid w:val="00C46D21"/>
    <w:rsid w:val="00C46F7A"/>
    <w:rsid w:val="00C476F8"/>
    <w:rsid w:val="00C51634"/>
    <w:rsid w:val="00C525C4"/>
    <w:rsid w:val="00C52BB7"/>
    <w:rsid w:val="00C53922"/>
    <w:rsid w:val="00C54746"/>
    <w:rsid w:val="00C550CC"/>
    <w:rsid w:val="00C559B8"/>
    <w:rsid w:val="00C5732F"/>
    <w:rsid w:val="00C60DCD"/>
    <w:rsid w:val="00C61096"/>
    <w:rsid w:val="00C610B4"/>
    <w:rsid w:val="00C611DA"/>
    <w:rsid w:val="00C61202"/>
    <w:rsid w:val="00C63925"/>
    <w:rsid w:val="00C63AD5"/>
    <w:rsid w:val="00C63B5A"/>
    <w:rsid w:val="00C642A6"/>
    <w:rsid w:val="00C64A8D"/>
    <w:rsid w:val="00C65916"/>
    <w:rsid w:val="00C6593F"/>
    <w:rsid w:val="00C6600D"/>
    <w:rsid w:val="00C677AC"/>
    <w:rsid w:val="00C72E00"/>
    <w:rsid w:val="00C73440"/>
    <w:rsid w:val="00C738AA"/>
    <w:rsid w:val="00C73D87"/>
    <w:rsid w:val="00C74117"/>
    <w:rsid w:val="00C7609B"/>
    <w:rsid w:val="00C76618"/>
    <w:rsid w:val="00C80B2D"/>
    <w:rsid w:val="00C80C32"/>
    <w:rsid w:val="00C82686"/>
    <w:rsid w:val="00C8342D"/>
    <w:rsid w:val="00C836E6"/>
    <w:rsid w:val="00C837FD"/>
    <w:rsid w:val="00C84279"/>
    <w:rsid w:val="00C845C9"/>
    <w:rsid w:val="00C86716"/>
    <w:rsid w:val="00C867C7"/>
    <w:rsid w:val="00C87AA5"/>
    <w:rsid w:val="00C9012C"/>
    <w:rsid w:val="00C91846"/>
    <w:rsid w:val="00C91FAD"/>
    <w:rsid w:val="00C9238F"/>
    <w:rsid w:val="00C935A6"/>
    <w:rsid w:val="00C94337"/>
    <w:rsid w:val="00C97B87"/>
    <w:rsid w:val="00C97F34"/>
    <w:rsid w:val="00CA0AA0"/>
    <w:rsid w:val="00CA15FD"/>
    <w:rsid w:val="00CA5937"/>
    <w:rsid w:val="00CA66AD"/>
    <w:rsid w:val="00CA66CF"/>
    <w:rsid w:val="00CB0A3A"/>
    <w:rsid w:val="00CB0D21"/>
    <w:rsid w:val="00CB0E27"/>
    <w:rsid w:val="00CB139E"/>
    <w:rsid w:val="00CB23F4"/>
    <w:rsid w:val="00CB2B0E"/>
    <w:rsid w:val="00CB2CAF"/>
    <w:rsid w:val="00CB35CF"/>
    <w:rsid w:val="00CB37A7"/>
    <w:rsid w:val="00CB436D"/>
    <w:rsid w:val="00CB55EE"/>
    <w:rsid w:val="00CB60D7"/>
    <w:rsid w:val="00CB656D"/>
    <w:rsid w:val="00CB7347"/>
    <w:rsid w:val="00CB73B3"/>
    <w:rsid w:val="00CC029A"/>
    <w:rsid w:val="00CC0BC4"/>
    <w:rsid w:val="00CC168E"/>
    <w:rsid w:val="00CC2B2F"/>
    <w:rsid w:val="00CC5884"/>
    <w:rsid w:val="00CC5D33"/>
    <w:rsid w:val="00CD0046"/>
    <w:rsid w:val="00CD0655"/>
    <w:rsid w:val="00CD16F6"/>
    <w:rsid w:val="00CD1BF8"/>
    <w:rsid w:val="00CD2840"/>
    <w:rsid w:val="00CD32DC"/>
    <w:rsid w:val="00CD374B"/>
    <w:rsid w:val="00CD3D20"/>
    <w:rsid w:val="00CD3E0C"/>
    <w:rsid w:val="00CD4CB6"/>
    <w:rsid w:val="00CD521B"/>
    <w:rsid w:val="00CD6CE6"/>
    <w:rsid w:val="00CE0C04"/>
    <w:rsid w:val="00CE0C65"/>
    <w:rsid w:val="00CE1D3B"/>
    <w:rsid w:val="00CE2310"/>
    <w:rsid w:val="00CE2DA5"/>
    <w:rsid w:val="00CE2DBE"/>
    <w:rsid w:val="00CE5300"/>
    <w:rsid w:val="00CE57E4"/>
    <w:rsid w:val="00CE5ED2"/>
    <w:rsid w:val="00CE74B9"/>
    <w:rsid w:val="00CF09B2"/>
    <w:rsid w:val="00CF1DB8"/>
    <w:rsid w:val="00CF3A83"/>
    <w:rsid w:val="00CF58C4"/>
    <w:rsid w:val="00CF5CB9"/>
    <w:rsid w:val="00CF61FD"/>
    <w:rsid w:val="00D0027A"/>
    <w:rsid w:val="00D013EC"/>
    <w:rsid w:val="00D028F3"/>
    <w:rsid w:val="00D02D6D"/>
    <w:rsid w:val="00D05E8B"/>
    <w:rsid w:val="00D06D08"/>
    <w:rsid w:val="00D072CC"/>
    <w:rsid w:val="00D10A65"/>
    <w:rsid w:val="00D11C4C"/>
    <w:rsid w:val="00D13068"/>
    <w:rsid w:val="00D14A36"/>
    <w:rsid w:val="00D16742"/>
    <w:rsid w:val="00D23A91"/>
    <w:rsid w:val="00D23B25"/>
    <w:rsid w:val="00D2623F"/>
    <w:rsid w:val="00D265E4"/>
    <w:rsid w:val="00D27B1B"/>
    <w:rsid w:val="00D30661"/>
    <w:rsid w:val="00D3207E"/>
    <w:rsid w:val="00D32EF7"/>
    <w:rsid w:val="00D332C2"/>
    <w:rsid w:val="00D345B5"/>
    <w:rsid w:val="00D34C21"/>
    <w:rsid w:val="00D35943"/>
    <w:rsid w:val="00D35CC5"/>
    <w:rsid w:val="00D36B16"/>
    <w:rsid w:val="00D371E9"/>
    <w:rsid w:val="00D37DE8"/>
    <w:rsid w:val="00D40770"/>
    <w:rsid w:val="00D451FB"/>
    <w:rsid w:val="00D452A4"/>
    <w:rsid w:val="00D46191"/>
    <w:rsid w:val="00D46A45"/>
    <w:rsid w:val="00D4743C"/>
    <w:rsid w:val="00D5111C"/>
    <w:rsid w:val="00D538FF"/>
    <w:rsid w:val="00D53A0E"/>
    <w:rsid w:val="00D54A86"/>
    <w:rsid w:val="00D56595"/>
    <w:rsid w:val="00D6172F"/>
    <w:rsid w:val="00D61770"/>
    <w:rsid w:val="00D631C5"/>
    <w:rsid w:val="00D6447A"/>
    <w:rsid w:val="00D644D4"/>
    <w:rsid w:val="00D64F58"/>
    <w:rsid w:val="00D652B7"/>
    <w:rsid w:val="00D652F6"/>
    <w:rsid w:val="00D66BEB"/>
    <w:rsid w:val="00D67A73"/>
    <w:rsid w:val="00D7139D"/>
    <w:rsid w:val="00D71D9C"/>
    <w:rsid w:val="00D7290F"/>
    <w:rsid w:val="00D73770"/>
    <w:rsid w:val="00D751FC"/>
    <w:rsid w:val="00D753A6"/>
    <w:rsid w:val="00D777FF"/>
    <w:rsid w:val="00D82047"/>
    <w:rsid w:val="00D82E88"/>
    <w:rsid w:val="00D83F63"/>
    <w:rsid w:val="00D868FE"/>
    <w:rsid w:val="00D87551"/>
    <w:rsid w:val="00D91FBC"/>
    <w:rsid w:val="00D92459"/>
    <w:rsid w:val="00D92672"/>
    <w:rsid w:val="00D929A2"/>
    <w:rsid w:val="00D93109"/>
    <w:rsid w:val="00D93227"/>
    <w:rsid w:val="00D93A2D"/>
    <w:rsid w:val="00D94EC0"/>
    <w:rsid w:val="00D950B0"/>
    <w:rsid w:val="00D96916"/>
    <w:rsid w:val="00DA0929"/>
    <w:rsid w:val="00DA0E3B"/>
    <w:rsid w:val="00DA32FD"/>
    <w:rsid w:val="00DA4960"/>
    <w:rsid w:val="00DA62AE"/>
    <w:rsid w:val="00DA6409"/>
    <w:rsid w:val="00DA6D33"/>
    <w:rsid w:val="00DA72D3"/>
    <w:rsid w:val="00DB20DE"/>
    <w:rsid w:val="00DB21F4"/>
    <w:rsid w:val="00DB58F2"/>
    <w:rsid w:val="00DB65C4"/>
    <w:rsid w:val="00DB66C5"/>
    <w:rsid w:val="00DB772D"/>
    <w:rsid w:val="00DC0553"/>
    <w:rsid w:val="00DC0DB6"/>
    <w:rsid w:val="00DC128E"/>
    <w:rsid w:val="00DC1796"/>
    <w:rsid w:val="00DC3378"/>
    <w:rsid w:val="00DC3FF1"/>
    <w:rsid w:val="00DC4046"/>
    <w:rsid w:val="00DC46A8"/>
    <w:rsid w:val="00DC5F75"/>
    <w:rsid w:val="00DC674F"/>
    <w:rsid w:val="00DD0BAE"/>
    <w:rsid w:val="00DD2623"/>
    <w:rsid w:val="00DD48A9"/>
    <w:rsid w:val="00DD6250"/>
    <w:rsid w:val="00DE1847"/>
    <w:rsid w:val="00DE2914"/>
    <w:rsid w:val="00DE3A3D"/>
    <w:rsid w:val="00DE6BD8"/>
    <w:rsid w:val="00DF0385"/>
    <w:rsid w:val="00DF097E"/>
    <w:rsid w:val="00DF1877"/>
    <w:rsid w:val="00DF19A3"/>
    <w:rsid w:val="00DF2E1F"/>
    <w:rsid w:val="00DF397F"/>
    <w:rsid w:val="00DF4A80"/>
    <w:rsid w:val="00DF56D6"/>
    <w:rsid w:val="00DF5836"/>
    <w:rsid w:val="00DF6584"/>
    <w:rsid w:val="00E0092C"/>
    <w:rsid w:val="00E009C4"/>
    <w:rsid w:val="00E00BA0"/>
    <w:rsid w:val="00E00D61"/>
    <w:rsid w:val="00E01445"/>
    <w:rsid w:val="00E016AF"/>
    <w:rsid w:val="00E03FE6"/>
    <w:rsid w:val="00E04286"/>
    <w:rsid w:val="00E0635A"/>
    <w:rsid w:val="00E10062"/>
    <w:rsid w:val="00E103E5"/>
    <w:rsid w:val="00E116EB"/>
    <w:rsid w:val="00E11E79"/>
    <w:rsid w:val="00E12FF0"/>
    <w:rsid w:val="00E146E4"/>
    <w:rsid w:val="00E14971"/>
    <w:rsid w:val="00E16837"/>
    <w:rsid w:val="00E20C00"/>
    <w:rsid w:val="00E20C53"/>
    <w:rsid w:val="00E21B22"/>
    <w:rsid w:val="00E22A2F"/>
    <w:rsid w:val="00E232D1"/>
    <w:rsid w:val="00E24DE4"/>
    <w:rsid w:val="00E24EE8"/>
    <w:rsid w:val="00E259ED"/>
    <w:rsid w:val="00E26D7D"/>
    <w:rsid w:val="00E31608"/>
    <w:rsid w:val="00E31E59"/>
    <w:rsid w:val="00E328C6"/>
    <w:rsid w:val="00E33A64"/>
    <w:rsid w:val="00E33DEB"/>
    <w:rsid w:val="00E35675"/>
    <w:rsid w:val="00E3770A"/>
    <w:rsid w:val="00E40208"/>
    <w:rsid w:val="00E410C0"/>
    <w:rsid w:val="00E41ADA"/>
    <w:rsid w:val="00E41C7A"/>
    <w:rsid w:val="00E43C4D"/>
    <w:rsid w:val="00E44238"/>
    <w:rsid w:val="00E44FB4"/>
    <w:rsid w:val="00E45B18"/>
    <w:rsid w:val="00E46725"/>
    <w:rsid w:val="00E46F76"/>
    <w:rsid w:val="00E47518"/>
    <w:rsid w:val="00E4777A"/>
    <w:rsid w:val="00E47BF7"/>
    <w:rsid w:val="00E52840"/>
    <w:rsid w:val="00E549CB"/>
    <w:rsid w:val="00E565E7"/>
    <w:rsid w:val="00E57743"/>
    <w:rsid w:val="00E57B36"/>
    <w:rsid w:val="00E600A7"/>
    <w:rsid w:val="00E61A67"/>
    <w:rsid w:val="00E62FF4"/>
    <w:rsid w:val="00E630DB"/>
    <w:rsid w:val="00E630F8"/>
    <w:rsid w:val="00E631AF"/>
    <w:rsid w:val="00E63752"/>
    <w:rsid w:val="00E63FDD"/>
    <w:rsid w:val="00E675A9"/>
    <w:rsid w:val="00E6765B"/>
    <w:rsid w:val="00E67CE8"/>
    <w:rsid w:val="00E746E4"/>
    <w:rsid w:val="00E752DF"/>
    <w:rsid w:val="00E75DBA"/>
    <w:rsid w:val="00E774E8"/>
    <w:rsid w:val="00E81195"/>
    <w:rsid w:val="00E8196E"/>
    <w:rsid w:val="00E82C58"/>
    <w:rsid w:val="00E83972"/>
    <w:rsid w:val="00E848D6"/>
    <w:rsid w:val="00E8533C"/>
    <w:rsid w:val="00E85E60"/>
    <w:rsid w:val="00E860DD"/>
    <w:rsid w:val="00E8768F"/>
    <w:rsid w:val="00E87AD1"/>
    <w:rsid w:val="00E87DA4"/>
    <w:rsid w:val="00E90942"/>
    <w:rsid w:val="00E91AD2"/>
    <w:rsid w:val="00E93631"/>
    <w:rsid w:val="00E951EC"/>
    <w:rsid w:val="00E95493"/>
    <w:rsid w:val="00E95621"/>
    <w:rsid w:val="00E95704"/>
    <w:rsid w:val="00E95E5C"/>
    <w:rsid w:val="00EA01D2"/>
    <w:rsid w:val="00EA1945"/>
    <w:rsid w:val="00EA1AFE"/>
    <w:rsid w:val="00EA24AC"/>
    <w:rsid w:val="00EA3926"/>
    <w:rsid w:val="00EA3B07"/>
    <w:rsid w:val="00EA44F7"/>
    <w:rsid w:val="00EA466D"/>
    <w:rsid w:val="00EA6874"/>
    <w:rsid w:val="00EA6F57"/>
    <w:rsid w:val="00EA7649"/>
    <w:rsid w:val="00EB1DDB"/>
    <w:rsid w:val="00EB42C1"/>
    <w:rsid w:val="00EB5926"/>
    <w:rsid w:val="00EB5B45"/>
    <w:rsid w:val="00EB6F17"/>
    <w:rsid w:val="00EB7DAD"/>
    <w:rsid w:val="00EC01D9"/>
    <w:rsid w:val="00EC0594"/>
    <w:rsid w:val="00EC0861"/>
    <w:rsid w:val="00EC2149"/>
    <w:rsid w:val="00EC3989"/>
    <w:rsid w:val="00EC44FE"/>
    <w:rsid w:val="00EC4F2C"/>
    <w:rsid w:val="00EC6231"/>
    <w:rsid w:val="00EC62E9"/>
    <w:rsid w:val="00EC7728"/>
    <w:rsid w:val="00EC7B94"/>
    <w:rsid w:val="00ED1B2D"/>
    <w:rsid w:val="00ED302C"/>
    <w:rsid w:val="00ED3F2E"/>
    <w:rsid w:val="00ED43DE"/>
    <w:rsid w:val="00ED6E89"/>
    <w:rsid w:val="00ED7564"/>
    <w:rsid w:val="00EE2399"/>
    <w:rsid w:val="00EE2AC7"/>
    <w:rsid w:val="00EE2FEC"/>
    <w:rsid w:val="00EE377E"/>
    <w:rsid w:val="00EE4D37"/>
    <w:rsid w:val="00EE5D3A"/>
    <w:rsid w:val="00EE61D9"/>
    <w:rsid w:val="00EE6678"/>
    <w:rsid w:val="00EE7FCC"/>
    <w:rsid w:val="00EF086A"/>
    <w:rsid w:val="00EF32E0"/>
    <w:rsid w:val="00EF36C7"/>
    <w:rsid w:val="00EF39DA"/>
    <w:rsid w:val="00EF42EB"/>
    <w:rsid w:val="00EF52B6"/>
    <w:rsid w:val="00EF58F0"/>
    <w:rsid w:val="00EF6539"/>
    <w:rsid w:val="00F003CF"/>
    <w:rsid w:val="00F01496"/>
    <w:rsid w:val="00F016B1"/>
    <w:rsid w:val="00F03FC1"/>
    <w:rsid w:val="00F05A42"/>
    <w:rsid w:val="00F0726A"/>
    <w:rsid w:val="00F10EFA"/>
    <w:rsid w:val="00F115A0"/>
    <w:rsid w:val="00F128EC"/>
    <w:rsid w:val="00F12D53"/>
    <w:rsid w:val="00F1469C"/>
    <w:rsid w:val="00F15AC9"/>
    <w:rsid w:val="00F16AB9"/>
    <w:rsid w:val="00F172BC"/>
    <w:rsid w:val="00F204AB"/>
    <w:rsid w:val="00F206D5"/>
    <w:rsid w:val="00F20719"/>
    <w:rsid w:val="00F2138E"/>
    <w:rsid w:val="00F22D9B"/>
    <w:rsid w:val="00F24829"/>
    <w:rsid w:val="00F257FA"/>
    <w:rsid w:val="00F30BD2"/>
    <w:rsid w:val="00F311E1"/>
    <w:rsid w:val="00F31B74"/>
    <w:rsid w:val="00F32734"/>
    <w:rsid w:val="00F34528"/>
    <w:rsid w:val="00F35E34"/>
    <w:rsid w:val="00F36B51"/>
    <w:rsid w:val="00F37236"/>
    <w:rsid w:val="00F403FD"/>
    <w:rsid w:val="00F413E6"/>
    <w:rsid w:val="00F42B74"/>
    <w:rsid w:val="00F4323A"/>
    <w:rsid w:val="00F44003"/>
    <w:rsid w:val="00F454C1"/>
    <w:rsid w:val="00F45ABF"/>
    <w:rsid w:val="00F45E5E"/>
    <w:rsid w:val="00F45F42"/>
    <w:rsid w:val="00F50B74"/>
    <w:rsid w:val="00F51E09"/>
    <w:rsid w:val="00F52FE2"/>
    <w:rsid w:val="00F55B15"/>
    <w:rsid w:val="00F56338"/>
    <w:rsid w:val="00F56424"/>
    <w:rsid w:val="00F5767E"/>
    <w:rsid w:val="00F57831"/>
    <w:rsid w:val="00F57CB5"/>
    <w:rsid w:val="00F6023D"/>
    <w:rsid w:val="00F6144D"/>
    <w:rsid w:val="00F62586"/>
    <w:rsid w:val="00F63354"/>
    <w:rsid w:val="00F648B7"/>
    <w:rsid w:val="00F65DA3"/>
    <w:rsid w:val="00F66004"/>
    <w:rsid w:val="00F66A0B"/>
    <w:rsid w:val="00F7169A"/>
    <w:rsid w:val="00F7190E"/>
    <w:rsid w:val="00F7388F"/>
    <w:rsid w:val="00F73A34"/>
    <w:rsid w:val="00F74280"/>
    <w:rsid w:val="00F74665"/>
    <w:rsid w:val="00F768BE"/>
    <w:rsid w:val="00F8013F"/>
    <w:rsid w:val="00F80A86"/>
    <w:rsid w:val="00F811DE"/>
    <w:rsid w:val="00F82F23"/>
    <w:rsid w:val="00F834AE"/>
    <w:rsid w:val="00F8374F"/>
    <w:rsid w:val="00F85740"/>
    <w:rsid w:val="00F8615B"/>
    <w:rsid w:val="00F866BF"/>
    <w:rsid w:val="00F86DB5"/>
    <w:rsid w:val="00F901EE"/>
    <w:rsid w:val="00F90462"/>
    <w:rsid w:val="00F90CF8"/>
    <w:rsid w:val="00F918C8"/>
    <w:rsid w:val="00F91DED"/>
    <w:rsid w:val="00F9318E"/>
    <w:rsid w:val="00F9474A"/>
    <w:rsid w:val="00F94A70"/>
    <w:rsid w:val="00F94D12"/>
    <w:rsid w:val="00F94E02"/>
    <w:rsid w:val="00F95713"/>
    <w:rsid w:val="00F9646F"/>
    <w:rsid w:val="00F966F8"/>
    <w:rsid w:val="00F97D1C"/>
    <w:rsid w:val="00FA2AAE"/>
    <w:rsid w:val="00FA4C43"/>
    <w:rsid w:val="00FA4F3B"/>
    <w:rsid w:val="00FA59EC"/>
    <w:rsid w:val="00FA6822"/>
    <w:rsid w:val="00FB4FEC"/>
    <w:rsid w:val="00FB5CDD"/>
    <w:rsid w:val="00FB658C"/>
    <w:rsid w:val="00FB765A"/>
    <w:rsid w:val="00FC1410"/>
    <w:rsid w:val="00FC1416"/>
    <w:rsid w:val="00FC2020"/>
    <w:rsid w:val="00FC22DC"/>
    <w:rsid w:val="00FC253B"/>
    <w:rsid w:val="00FC2E69"/>
    <w:rsid w:val="00FC33C2"/>
    <w:rsid w:val="00FC42C6"/>
    <w:rsid w:val="00FC4772"/>
    <w:rsid w:val="00FC5EA1"/>
    <w:rsid w:val="00FC6CBD"/>
    <w:rsid w:val="00FD035A"/>
    <w:rsid w:val="00FD044A"/>
    <w:rsid w:val="00FD250B"/>
    <w:rsid w:val="00FD2D77"/>
    <w:rsid w:val="00FD43F8"/>
    <w:rsid w:val="00FD5447"/>
    <w:rsid w:val="00FD60D9"/>
    <w:rsid w:val="00FD65C4"/>
    <w:rsid w:val="00FD66BB"/>
    <w:rsid w:val="00FD6936"/>
    <w:rsid w:val="00FD6ACC"/>
    <w:rsid w:val="00FD6B82"/>
    <w:rsid w:val="00FD6CD7"/>
    <w:rsid w:val="00FD76CE"/>
    <w:rsid w:val="00FE54A3"/>
    <w:rsid w:val="00FE59BA"/>
    <w:rsid w:val="00FE5A12"/>
    <w:rsid w:val="00FF09EA"/>
    <w:rsid w:val="00FF22BD"/>
    <w:rsid w:val="00FF39C5"/>
    <w:rsid w:val="00FF441D"/>
    <w:rsid w:val="00FF501E"/>
    <w:rsid w:val="00FF5455"/>
    <w:rsid w:val="00FF683E"/>
    <w:rsid w:val="00FF6A64"/>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432129"/>
    <o:shapelayout v:ext="edit">
      <o:idmap v:ext="edit" data="1"/>
    </o:shapelayout>
  </w:shapeDefaults>
  <w:decimalSymbol w:val=","/>
  <w:listSeparator w:val=";"/>
  <w15:docId w15:val="{83F09564-6A45-415B-BB41-52084288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B3B54"/>
  </w:style>
  <w:style w:type="paragraph" w:styleId="11">
    <w:name w:val="heading 1"/>
    <w:aliases w:val="Заголовок 1 Знак Знак,Заголовок 1 Знак Знак Знак,Caaieiaie aei?ac,çàãîëîâîê 1,caaieiaie 1"/>
    <w:basedOn w:val="a5"/>
    <w:next w:val="a5"/>
    <w:link w:val="12"/>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iPriority w:val="99"/>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uiPriority w:val="99"/>
    <w:rsid w:val="00AE12F9"/>
  </w:style>
  <w:style w:type="paragraph" w:styleId="ac">
    <w:name w:val="footer"/>
    <w:aliases w:val=" Знак12,Знак12, Знак, Знак6"/>
    <w:basedOn w:val="a5"/>
    <w:link w:val="ad"/>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rsid w:val="00AE12F9"/>
  </w:style>
  <w:style w:type="paragraph" w:styleId="ae">
    <w:name w:val="Balloon Text"/>
    <w:aliases w:val=" Знак5"/>
    <w:basedOn w:val="a5"/>
    <w:link w:val="af"/>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
    <w:basedOn w:val="a5"/>
    <w:link w:val="af1"/>
    <w:qFormat/>
    <w:rsid w:val="00F45ABF"/>
    <w:pPr>
      <w:ind w:left="720"/>
      <w:contextualSpacing/>
    </w:p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f0"/>
    <w:locked/>
    <w:rsid w:val="00F45ABF"/>
  </w:style>
  <w:style w:type="table" w:styleId="af2">
    <w:name w:val="Table Grid"/>
    <w:aliases w:val="Table Grid Report"/>
    <w:basedOn w:val="a8"/>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2">
    <w:name w:val="Заголовок 1 Знак"/>
    <w:aliases w:val="Заголовок 1 Знак Знак Знак1,Заголовок 1 Знак Знак Знак Знак,Caaieiaie aei?ac Знак,çàãîëîâîê 1 Знак,caaieiaie 1 Знак"/>
    <w:basedOn w:val="a7"/>
    <w:link w:val="11"/>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1"/>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3">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iPriority w:val="99"/>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CB2CAF"/>
    <w:pPr>
      <w:ind w:firstLine="284"/>
      <w:jc w:val="both"/>
    </w:pPr>
    <w:rPr>
      <w:b/>
      <w:bCs/>
    </w:rPr>
  </w:style>
  <w:style w:type="character" w:customStyle="1" w:styleId="affa">
    <w:name w:val="Тема примечания Знак"/>
    <w:basedOn w:val="aff8"/>
    <w:link w:val="aff9"/>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4">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4"/>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
    <w:basedOn w:val="a5"/>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2">
    <w:name w:val="Body Text Indent"/>
    <w:basedOn w:val="a5"/>
    <w:link w:val="afff3"/>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3">
    <w:name w:val="Основной текст с отступом Знак"/>
    <w:basedOn w:val="a7"/>
    <w:link w:val="afff2"/>
    <w:uiPriority w:val="99"/>
    <w:rsid w:val="00CB2CAF"/>
    <w:rPr>
      <w:rFonts w:ascii="Times New Roman" w:eastAsia="Times New Roman" w:hAnsi="Times New Roman" w:cs="Times New Roman"/>
      <w:sz w:val="24"/>
      <w:szCs w:val="24"/>
      <w:lang w:eastAsia="ru-RU"/>
    </w:rPr>
  </w:style>
  <w:style w:type="paragraph" w:styleId="afff4">
    <w:name w:val="No Spacing"/>
    <w:aliases w:val="с интервалом"/>
    <w:link w:val="afff5"/>
    <w:uiPriority w:val="1"/>
    <w:qFormat/>
    <w:rsid w:val="00CB2CAF"/>
    <w:pPr>
      <w:spacing w:after="0" w:line="240" w:lineRule="auto"/>
    </w:pPr>
    <w:rPr>
      <w:rFonts w:ascii="Calibri" w:eastAsia="Calibri" w:hAnsi="Calibri" w:cs="Times New Roman"/>
    </w:rPr>
  </w:style>
  <w:style w:type="paragraph" w:styleId="af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7"/>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7">
    <w:name w:val="Название Знак"/>
    <w:aliases w:val="Название Знак Знак Знак1,Название Знак Знак Знак Знак Знак Знак Знак Знак Знак Знак Знак Знак Знак Знак Знак Знак1"/>
    <w:basedOn w:val="a7"/>
    <w:link w:val="afff6"/>
    <w:rsid w:val="00CB2CAF"/>
    <w:rPr>
      <w:rFonts w:ascii="Calibri" w:eastAsia="Times New Roman" w:hAnsi="Calibri" w:cs="Times New Roman"/>
      <w:caps/>
      <w:color w:val="4F81BD"/>
      <w:spacing w:val="10"/>
      <w:kern w:val="28"/>
      <w:sz w:val="52"/>
      <w:szCs w:val="52"/>
      <w:lang w:val="en-US"/>
    </w:rPr>
  </w:style>
  <w:style w:type="paragraph" w:styleId="afff8">
    <w:name w:val="Subtitle"/>
    <w:basedOn w:val="a5"/>
    <w:next w:val="a5"/>
    <w:link w:val="afff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9">
    <w:name w:val="Подзаголовок Знак"/>
    <w:basedOn w:val="a7"/>
    <w:link w:val="afff8"/>
    <w:rsid w:val="00CB2CAF"/>
    <w:rPr>
      <w:rFonts w:ascii="Calibri" w:eastAsia="Times New Roman" w:hAnsi="Calibri" w:cs="Times New Roman"/>
      <w:caps/>
      <w:color w:val="595959"/>
      <w:spacing w:val="10"/>
      <w:sz w:val="24"/>
      <w:szCs w:val="24"/>
      <w:lang w:val="en-US"/>
    </w:rPr>
  </w:style>
  <w:style w:type="character" w:styleId="afffa">
    <w:name w:val="Strong"/>
    <w:qFormat/>
    <w:rsid w:val="00CB2CAF"/>
    <w:rPr>
      <w:b/>
      <w:bCs/>
    </w:rPr>
  </w:style>
  <w:style w:type="character" w:styleId="afffb">
    <w:name w:val="Emphasis"/>
    <w:uiPriority w:val="99"/>
    <w:qFormat/>
    <w:rsid w:val="00CB2CAF"/>
    <w:rPr>
      <w:caps/>
      <w:color w:val="243F60"/>
      <w:spacing w:val="5"/>
    </w:rPr>
  </w:style>
  <w:style w:type="paragraph" w:styleId="23">
    <w:name w:val="Quote"/>
    <w:basedOn w:val="a5"/>
    <w:next w:val="a5"/>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7"/>
    <w:link w:val="23"/>
    <w:uiPriority w:val="29"/>
    <w:rsid w:val="00CB2CAF"/>
    <w:rPr>
      <w:rFonts w:ascii="Calibri" w:eastAsia="Times New Roman" w:hAnsi="Calibri" w:cs="Times New Roman"/>
      <w:i/>
      <w:iCs/>
      <w:sz w:val="20"/>
      <w:szCs w:val="20"/>
      <w:lang w:val="en-US"/>
    </w:rPr>
  </w:style>
  <w:style w:type="paragraph" w:styleId="afffc">
    <w:name w:val="Intense Quote"/>
    <w:basedOn w:val="a5"/>
    <w:next w:val="a5"/>
    <w:link w:val="afffd"/>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d">
    <w:name w:val="Выделенная цитата Знак"/>
    <w:basedOn w:val="a7"/>
    <w:link w:val="afffc"/>
    <w:uiPriority w:val="30"/>
    <w:rsid w:val="00CB2CAF"/>
    <w:rPr>
      <w:rFonts w:ascii="Calibri" w:eastAsia="Times New Roman" w:hAnsi="Calibri" w:cs="Times New Roman"/>
      <w:i/>
      <w:iCs/>
      <w:color w:val="4F81BD"/>
      <w:sz w:val="20"/>
      <w:szCs w:val="20"/>
      <w:lang w:val="en-US"/>
    </w:rPr>
  </w:style>
  <w:style w:type="character" w:styleId="afffe">
    <w:name w:val="Subtle Emphasis"/>
    <w:uiPriority w:val="19"/>
    <w:rsid w:val="00CB2CAF"/>
    <w:rPr>
      <w:i/>
      <w:iCs/>
      <w:color w:val="243F60"/>
    </w:rPr>
  </w:style>
  <w:style w:type="character" w:styleId="affff">
    <w:name w:val="Intense Emphasis"/>
    <w:uiPriority w:val="21"/>
    <w:rsid w:val="00CB2CAF"/>
    <w:rPr>
      <w:b/>
      <w:bCs/>
      <w:caps/>
      <w:color w:val="243F60"/>
      <w:spacing w:val="10"/>
    </w:rPr>
  </w:style>
  <w:style w:type="character" w:styleId="affff0">
    <w:name w:val="Subtle Reference"/>
    <w:uiPriority w:val="31"/>
    <w:rsid w:val="00CB2CAF"/>
    <w:rPr>
      <w:b/>
      <w:bCs/>
      <w:color w:val="4F81BD"/>
    </w:rPr>
  </w:style>
  <w:style w:type="character" w:styleId="affff1">
    <w:name w:val="Intense Reference"/>
    <w:uiPriority w:val="32"/>
    <w:rsid w:val="00CB2CAF"/>
    <w:rPr>
      <w:b/>
      <w:bCs/>
      <w:i/>
      <w:iCs/>
      <w:caps/>
      <w:color w:val="4F81BD"/>
    </w:rPr>
  </w:style>
  <w:style w:type="character" w:styleId="affff2">
    <w:name w:val="Book Title"/>
    <w:uiPriority w:val="33"/>
    <w:rsid w:val="00CB2CAF"/>
    <w:rPr>
      <w:b/>
      <w:bCs/>
      <w:i/>
      <w:iCs/>
      <w:spacing w:val="9"/>
    </w:rPr>
  </w:style>
  <w:style w:type="paragraph" w:styleId="affff3">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4">
    <w:name w:val="FollowedHyperlink"/>
    <w:uiPriority w:val="99"/>
    <w:unhideWhenUsed/>
    <w:rsid w:val="00CB2CAF"/>
    <w:rPr>
      <w:color w:val="800080"/>
      <w:u w:val="single"/>
    </w:rPr>
  </w:style>
  <w:style w:type="paragraph" w:styleId="25">
    <w:name w:val="Body Text 2"/>
    <w:aliases w:val=" Знак1,Знак1"/>
    <w:basedOn w:val="a5"/>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Знак1 Знак"/>
    <w:basedOn w:val="a7"/>
    <w:link w:val="25"/>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5">
    <w:name w:val="page number"/>
    <w:basedOn w:val="a7"/>
    <w:rsid w:val="00CB2CAF"/>
  </w:style>
  <w:style w:type="paragraph" w:styleId="27">
    <w:name w:val="Body Text Indent 2"/>
    <w:basedOn w:val="a5"/>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7"/>
    <w:link w:val="27"/>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6">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7">
    <w:name w:val="line number"/>
    <w:rsid w:val="00CB2CAF"/>
    <w:rPr>
      <w:sz w:val="18"/>
      <w:szCs w:val="18"/>
    </w:rPr>
  </w:style>
  <w:style w:type="paragraph" w:styleId="29">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3"/>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3"/>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3"/>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3"/>
    <w:autoRedefine/>
    <w:rsid w:val="00CB2CAF"/>
    <w:pPr>
      <w:tabs>
        <w:tab w:val="num" w:pos="360"/>
      </w:tabs>
      <w:spacing w:after="240" w:line="240" w:lineRule="atLeast"/>
      <w:ind w:left="2880"/>
      <w:contextualSpacing w:val="0"/>
    </w:pPr>
    <w:rPr>
      <w:rFonts w:ascii="Arial" w:hAnsi="Arial" w:cs="Arial"/>
      <w:spacing w:val="-5"/>
    </w:rPr>
  </w:style>
  <w:style w:type="paragraph" w:styleId="affff8">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8"/>
    <w:rsid w:val="00CB2CAF"/>
    <w:pPr>
      <w:ind w:left="2160"/>
    </w:pPr>
  </w:style>
  <w:style w:type="paragraph" w:styleId="39">
    <w:name w:val="List Continue 3"/>
    <w:basedOn w:val="affff8"/>
    <w:rsid w:val="00CB2CAF"/>
    <w:pPr>
      <w:ind w:left="2520"/>
    </w:pPr>
  </w:style>
  <w:style w:type="paragraph" w:styleId="44">
    <w:name w:val="List Continue 4"/>
    <w:basedOn w:val="affff8"/>
    <w:rsid w:val="00CB2CAF"/>
    <w:pPr>
      <w:ind w:left="2880"/>
    </w:pPr>
  </w:style>
  <w:style w:type="paragraph" w:styleId="54">
    <w:name w:val="List Continue 5"/>
    <w:basedOn w:val="affff8"/>
    <w:rsid w:val="00CB2CAF"/>
    <w:pPr>
      <w:ind w:left="3240"/>
    </w:pPr>
  </w:style>
  <w:style w:type="paragraph" w:styleId="affff9">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9"/>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7"/>
    <w:link w:val="affffb"/>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b">
    <w:name w:val="Шапка Знак"/>
    <w:basedOn w:val="a7"/>
    <w:link w:val="affffa"/>
    <w:rsid w:val="00CB2CAF"/>
    <w:rPr>
      <w:rFonts w:ascii="Arial" w:eastAsia="Times New Roman" w:hAnsi="Arial" w:cs="Times New Roman"/>
      <w:lang w:val="en-US"/>
    </w:rPr>
  </w:style>
  <w:style w:type="paragraph" w:styleId="affffc">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d">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e">
    <w:name w:val="Date"/>
    <w:basedOn w:val="a5"/>
    <w:next w:val="a5"/>
    <w:link w:val="afffff"/>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
    <w:name w:val="Дата Знак"/>
    <w:basedOn w:val="a7"/>
    <w:link w:val="affffe"/>
    <w:rsid w:val="00CB2CAF"/>
    <w:rPr>
      <w:rFonts w:ascii="Arial" w:eastAsia="Times New Roman" w:hAnsi="Arial" w:cs="Times New Roman"/>
      <w:spacing w:val="-5"/>
      <w:sz w:val="20"/>
      <w:szCs w:val="20"/>
      <w:lang w:val="en-US"/>
    </w:rPr>
  </w:style>
  <w:style w:type="paragraph" w:styleId="afffff0">
    <w:name w:val="Note Heading"/>
    <w:basedOn w:val="a5"/>
    <w:next w:val="a5"/>
    <w:link w:val="afffff1"/>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1">
    <w:name w:val="Заголовок записки Знак"/>
    <w:basedOn w:val="a7"/>
    <w:link w:val="afffff0"/>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2">
    <w:name w:val="Body Text First Indent"/>
    <w:basedOn w:val="af7"/>
    <w:link w:val="afffff3"/>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3">
    <w:name w:val="Красная строка Знак"/>
    <w:basedOn w:val="af8"/>
    <w:link w:val="afffff2"/>
    <w:rsid w:val="00CB2CAF"/>
    <w:rPr>
      <w:rFonts w:ascii="Arial" w:eastAsia="Times New Roman" w:hAnsi="Arial" w:cs="Times New Roman"/>
      <w:spacing w:val="-5"/>
      <w:kern w:val="1"/>
      <w:sz w:val="24"/>
      <w:szCs w:val="24"/>
      <w:lang w:val="en-US" w:eastAsia="ar-SA"/>
    </w:rPr>
  </w:style>
  <w:style w:type="paragraph" w:styleId="2d">
    <w:name w:val="Body Text First Indent 2"/>
    <w:basedOn w:val="afff2"/>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3"/>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4">
    <w:name w:val="Signature"/>
    <w:basedOn w:val="a5"/>
    <w:link w:val="afffff5"/>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5">
    <w:name w:val="Подпись Знак"/>
    <w:basedOn w:val="a7"/>
    <w:link w:val="afffff4"/>
    <w:rsid w:val="00CB2CAF"/>
    <w:rPr>
      <w:rFonts w:ascii="Arial" w:eastAsia="Times New Roman" w:hAnsi="Arial" w:cs="Times New Roman"/>
      <w:spacing w:val="-5"/>
      <w:sz w:val="20"/>
      <w:szCs w:val="20"/>
      <w:lang w:val="en-US"/>
    </w:rPr>
  </w:style>
  <w:style w:type="paragraph" w:styleId="afffff6">
    <w:name w:val="Salutation"/>
    <w:basedOn w:val="a5"/>
    <w:next w:val="a5"/>
    <w:link w:val="afffff7"/>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7">
    <w:name w:val="Приветствие Знак"/>
    <w:basedOn w:val="a7"/>
    <w:link w:val="afffff6"/>
    <w:rsid w:val="00CB2CAF"/>
    <w:rPr>
      <w:rFonts w:ascii="Arial" w:eastAsia="Times New Roman" w:hAnsi="Arial" w:cs="Times New Roman"/>
      <w:spacing w:val="-5"/>
      <w:sz w:val="20"/>
      <w:szCs w:val="20"/>
      <w:lang w:val="en-US"/>
    </w:rPr>
  </w:style>
  <w:style w:type="paragraph" w:styleId="afffff8">
    <w:name w:val="Closing"/>
    <w:basedOn w:val="a5"/>
    <w:link w:val="afffff9"/>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9">
    <w:name w:val="Прощание Знак"/>
    <w:basedOn w:val="a7"/>
    <w:link w:val="afffff8"/>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a">
    <w:name w:val="Plain Text"/>
    <w:basedOn w:val="a5"/>
    <w:link w:val="afffffb"/>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b">
    <w:name w:val="Текст Знак"/>
    <w:basedOn w:val="a7"/>
    <w:link w:val="afffffa"/>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c">
    <w:name w:val="E-mail Signature"/>
    <w:basedOn w:val="a5"/>
    <w:link w:val="afffffd"/>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d">
    <w:name w:val="Электронная подпись Знак"/>
    <w:basedOn w:val="a7"/>
    <w:link w:val="afffffc"/>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9"/>
    <w:rsid w:val="00CB2CAF"/>
  </w:style>
  <w:style w:type="table" w:styleId="1a">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4">
    <w:name w:val="Текст концевой сноски Знак"/>
    <w:basedOn w:val="a7"/>
    <w:link w:val="affffff3"/>
    <w:uiPriority w:val="99"/>
    <w:rsid w:val="00CB2CAF"/>
    <w:rPr>
      <w:rFonts w:ascii="Calibri" w:eastAsia="Times New Roman" w:hAnsi="Calibri" w:cs="Times New Roman"/>
      <w:sz w:val="20"/>
      <w:szCs w:val="20"/>
      <w:lang w:val="en-US" w:bidi="en-US"/>
    </w:rPr>
  </w:style>
  <w:style w:type="character" w:styleId="affffff5">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7">
    <w:name w:val="ООО  «Институт Территориального Планирования"/>
    <w:basedOn w:val="a5"/>
    <w:link w:val="affffff8"/>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8">
    <w:name w:val="ООО  «Институт Территориального Планирования Знак"/>
    <w:link w:val="affffff7"/>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9">
    <w:name w:val="Гипертекстовая ссылка"/>
    <w:basedOn w:val="a7"/>
    <w:uiPriority w:val="99"/>
    <w:rsid w:val="00CB2CAF"/>
    <w:rPr>
      <w:rFonts w:cs="Times New Roman"/>
      <w:b w:val="0"/>
      <w:color w:val="106BBE"/>
    </w:rPr>
  </w:style>
  <w:style w:type="character" w:customStyle="1" w:styleId="2f7">
    <w:name w:val="Основной текст (2)_"/>
    <w:basedOn w:val="a7"/>
    <w:link w:val="2f8"/>
    <w:rsid w:val="00CB2CAF"/>
    <w:rPr>
      <w:sz w:val="28"/>
      <w:szCs w:val="28"/>
      <w:shd w:val="clear" w:color="auto" w:fill="FFFFFF"/>
    </w:rPr>
  </w:style>
  <w:style w:type="paragraph" w:customStyle="1" w:styleId="2f8">
    <w:name w:val="Основной текст (2)"/>
    <w:basedOn w:val="a5"/>
    <w:link w:val="2f7"/>
    <w:rsid w:val="00CB2CAF"/>
    <w:pPr>
      <w:widowControl w:val="0"/>
      <w:shd w:val="clear" w:color="auto" w:fill="FFFFFF"/>
      <w:spacing w:after="0" w:line="320" w:lineRule="exact"/>
      <w:jc w:val="both"/>
    </w:pPr>
    <w:rPr>
      <w:sz w:val="28"/>
      <w:szCs w:val="28"/>
    </w:rPr>
  </w:style>
  <w:style w:type="character" w:customStyle="1" w:styleId="1c">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a">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5">
    <w:name w:val="Без интервала Знак"/>
    <w:aliases w:val="с интервалом Знак"/>
    <w:basedOn w:val="a7"/>
    <w:link w:val="afff4"/>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b">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c">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d">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d"/>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d">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e">
    <w:name w:val="Для записок"/>
    <w:basedOn w:val="a5"/>
    <w:link w:val="afffffff"/>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e">
    <w:name w:val="1 уровень"/>
    <w:basedOn w:val="11"/>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a">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
    <w:name w:val="Знак1 Знак Знак Знак"/>
    <w:basedOn w:val="a5"/>
    <w:rsid w:val="004F0770"/>
    <w:pPr>
      <w:spacing w:after="0" w:line="240" w:lineRule="auto"/>
    </w:pPr>
    <w:rPr>
      <w:rFonts w:ascii="Verdana" w:eastAsia="Times New Roman" w:hAnsi="Verdana" w:cs="Verdana"/>
      <w:sz w:val="20"/>
      <w:szCs w:val="20"/>
      <w:lang w:val="en-US"/>
    </w:rPr>
  </w:style>
  <w:style w:type="paragraph" w:customStyle="1" w:styleId="afffffff0">
    <w:name w:val="Знак Знак Знак Знак"/>
    <w:basedOn w:val="a5"/>
    <w:rsid w:val="005C031D"/>
    <w:pPr>
      <w:spacing w:after="160" w:line="240" w:lineRule="exact"/>
    </w:pPr>
    <w:rPr>
      <w:rFonts w:ascii="Verdana" w:eastAsia="Times New Roman" w:hAnsi="Verdana" w:cs="Verdana"/>
      <w:sz w:val="20"/>
      <w:szCs w:val="20"/>
      <w:lang w:val="en-US"/>
    </w:rPr>
  </w:style>
  <w:style w:type="paragraph" w:customStyle="1" w:styleId="CharChar">
    <w:name w:val="Знак Знак Char Char Знак"/>
    <w:basedOn w:val="a5"/>
    <w:rsid w:val="003350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Формула"/>
    <w:basedOn w:val="a5"/>
    <w:next w:val="a5"/>
    <w:uiPriority w:val="99"/>
    <w:rsid w:val="005C5E63"/>
    <w:pPr>
      <w:spacing w:before="240" w:after="240" w:line="259" w:lineRule="auto"/>
      <w:ind w:left="420" w:right="420" w:firstLine="300"/>
    </w:pPr>
    <w:rPr>
      <w:rFonts w:ascii="Calibri" w:eastAsia="Times New Roman" w:hAnsi="Calibri" w:cs="Times New Roman"/>
      <w:shd w:val="clear" w:color="auto" w:fill="F5F3DA"/>
      <w:lang w:eastAsia="ru-RU"/>
    </w:rPr>
  </w:style>
  <w:style w:type="paragraph" w:customStyle="1" w:styleId="ConsPlusCell">
    <w:name w:val="ConsPlusCell"/>
    <w:uiPriority w:val="99"/>
    <w:rsid w:val="007B29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2">
    <w:name w:val="Таблица"/>
    <w:basedOn w:val="a5"/>
    <w:uiPriority w:val="99"/>
    <w:rsid w:val="00850F61"/>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850F61"/>
    <w:rPr>
      <w:rFonts w:ascii="Times New Roman" w:hAnsi="Times New Roman" w:cs="Times New Roman"/>
      <w:sz w:val="12"/>
      <w:szCs w:val="12"/>
    </w:rPr>
  </w:style>
  <w:style w:type="paragraph" w:customStyle="1" w:styleId="ConsNormal">
    <w:name w:val="ConsNormal"/>
    <w:uiPriority w:val="99"/>
    <w:rsid w:val="00850F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rsid w:val="00850F6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850F61"/>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850F61"/>
    <w:pPr>
      <w:spacing w:after="120"/>
      <w:ind w:firstLine="709"/>
      <w:jc w:val="both"/>
    </w:pPr>
    <w:rPr>
      <w:rFonts w:ascii="Tahoma" w:eastAsia="Times New Roman" w:hAnsi="Tahoma" w:cs="Tahoma"/>
      <w:sz w:val="24"/>
      <w:szCs w:val="24"/>
    </w:rPr>
  </w:style>
  <w:style w:type="character" w:customStyle="1" w:styleId="2fb">
    <w:name w:val="Основной текст (2) + Не полужирный"/>
    <w:basedOn w:val="2f7"/>
    <w:rsid w:val="00850F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850F61"/>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0">
    <w:name w:val="Абзац списка1"/>
    <w:basedOn w:val="a5"/>
    <w:rsid w:val="00850F61"/>
    <w:pPr>
      <w:spacing w:after="0" w:line="240" w:lineRule="auto"/>
      <w:ind w:left="720"/>
      <w:jc w:val="center"/>
    </w:pPr>
    <w:rPr>
      <w:rFonts w:ascii="Tahoma" w:eastAsia="Times New Roman" w:hAnsi="Tahoma" w:cs="Tahoma"/>
    </w:rPr>
  </w:style>
  <w:style w:type="paragraph" w:customStyle="1" w:styleId="TableContents">
    <w:name w:val="Table Contents"/>
    <w:basedOn w:val="a5"/>
    <w:rsid w:val="00850F61"/>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uiPriority w:val="99"/>
    <w:rsid w:val="00850F6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850F61"/>
    <w:rPr>
      <w:rFonts w:ascii="Times New Roman" w:hAnsi="Times New Roman" w:cs="Times New Roman"/>
      <w:sz w:val="18"/>
      <w:szCs w:val="18"/>
    </w:rPr>
  </w:style>
  <w:style w:type="paragraph" w:customStyle="1" w:styleId="0">
    <w:name w:val="Основной 0"/>
    <w:aliases w:val="95ПК,Основной 0 Знак Знак"/>
    <w:basedOn w:val="a5"/>
    <w:link w:val="00"/>
    <w:qFormat/>
    <w:rsid w:val="00850F61"/>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850F61"/>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850F6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850F61"/>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850F61"/>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850F61"/>
    <w:rPr>
      <w:rFonts w:ascii="Times New Roman" w:eastAsia="Times New Roman" w:hAnsi="Times New Roman" w:cs="Times New Roman"/>
      <w:sz w:val="24"/>
      <w:szCs w:val="20"/>
      <w:lang w:eastAsia="ar-SA"/>
    </w:rPr>
  </w:style>
  <w:style w:type="paragraph" w:customStyle="1" w:styleId="afffffff4">
    <w:name w:val="Основной"/>
    <w:basedOn w:val="afff2"/>
    <w:uiPriority w:val="99"/>
    <w:rsid w:val="00850F61"/>
    <w:pPr>
      <w:spacing w:after="120"/>
      <w:ind w:left="283" w:firstLine="0"/>
      <w:jc w:val="left"/>
    </w:pPr>
  </w:style>
  <w:style w:type="character" w:customStyle="1" w:styleId="FontStyle140">
    <w:name w:val="Font Style140"/>
    <w:uiPriority w:val="99"/>
    <w:rsid w:val="00850F61"/>
    <w:rPr>
      <w:rFonts w:ascii="Times New Roman" w:hAnsi="Times New Roman" w:cs="Times New Roman"/>
      <w:sz w:val="24"/>
      <w:szCs w:val="24"/>
    </w:rPr>
  </w:style>
  <w:style w:type="paragraph" w:customStyle="1" w:styleId="220">
    <w:name w:val="Основной текст 22"/>
    <w:basedOn w:val="a5"/>
    <w:rsid w:val="00850F6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850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850F61"/>
    <w:rPr>
      <w:sz w:val="28"/>
      <w:szCs w:val="24"/>
      <w:lang w:eastAsia="ru-RU"/>
    </w:rPr>
  </w:style>
  <w:style w:type="paragraph" w:customStyle="1" w:styleId="141">
    <w:name w:val="Основной текст 14"/>
    <w:basedOn w:val="a5"/>
    <w:link w:val="140"/>
    <w:qFormat/>
    <w:rsid w:val="00850F61"/>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850F61"/>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850F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850F6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850F61"/>
    <w:rPr>
      <w:rFonts w:ascii="Times New Roman" w:hAnsi="Times New Roman" w:cs="Times New Roman"/>
      <w:i/>
      <w:iCs/>
      <w:sz w:val="26"/>
      <w:szCs w:val="26"/>
    </w:rPr>
  </w:style>
  <w:style w:type="character" w:customStyle="1" w:styleId="FontStyle173">
    <w:name w:val="Font Style173"/>
    <w:uiPriority w:val="99"/>
    <w:rsid w:val="00850F61"/>
    <w:rPr>
      <w:rFonts w:ascii="Times New Roman" w:hAnsi="Times New Roman" w:cs="Times New Roman"/>
      <w:sz w:val="26"/>
      <w:szCs w:val="26"/>
    </w:rPr>
  </w:style>
  <w:style w:type="paragraph" w:customStyle="1" w:styleId="a2">
    <w:name w:val="_Таблица"/>
    <w:basedOn w:val="af0"/>
    <w:link w:val="afffffff5"/>
    <w:uiPriority w:val="99"/>
    <w:rsid w:val="00850F61"/>
    <w:pPr>
      <w:keepNext/>
      <w:numPr>
        <w:numId w:val="19"/>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5">
    <w:name w:val="_Таблица Знак"/>
    <w:link w:val="a2"/>
    <w:uiPriority w:val="99"/>
    <w:locked/>
    <w:rsid w:val="00850F61"/>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850F61"/>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850F61"/>
    <w:rPr>
      <w:rFonts w:ascii="Times New Roman" w:eastAsia="Calibri" w:hAnsi="Times New Roman" w:cs="Times New Roman"/>
      <w:sz w:val="26"/>
      <w:szCs w:val="20"/>
      <w:lang w:eastAsia="ru-RU"/>
    </w:rPr>
  </w:style>
  <w:style w:type="character" w:customStyle="1" w:styleId="FontStyle139">
    <w:name w:val="Font Style139"/>
    <w:uiPriority w:val="99"/>
    <w:rsid w:val="00850F61"/>
    <w:rPr>
      <w:rFonts w:ascii="Times New Roman" w:hAnsi="Times New Roman" w:cs="Times New Roman"/>
      <w:b/>
      <w:bCs/>
      <w:sz w:val="22"/>
      <w:szCs w:val="22"/>
    </w:rPr>
  </w:style>
  <w:style w:type="character" w:customStyle="1" w:styleId="FontStyle144">
    <w:name w:val="Font Style144"/>
    <w:uiPriority w:val="99"/>
    <w:rsid w:val="00850F61"/>
    <w:rPr>
      <w:rFonts w:ascii="Times New Roman" w:hAnsi="Times New Roman" w:cs="Times New Roman"/>
      <w:sz w:val="22"/>
      <w:szCs w:val="22"/>
    </w:rPr>
  </w:style>
  <w:style w:type="paragraph" w:customStyle="1" w:styleId="msonospacing0">
    <w:name w:val="msonospacing"/>
    <w:basedOn w:val="a5"/>
    <w:uiPriority w:val="99"/>
    <w:rsid w:val="00850F61"/>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850F61"/>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850F61"/>
    <w:rPr>
      <w:rFonts w:ascii="Times New Roman" w:hAnsi="Times New Roman" w:cs="Times New Roman"/>
      <w:sz w:val="20"/>
      <w:szCs w:val="20"/>
    </w:rPr>
  </w:style>
  <w:style w:type="paragraph" w:customStyle="1" w:styleId="211">
    <w:name w:val="Основной текст (2)1"/>
    <w:basedOn w:val="a5"/>
    <w:rsid w:val="00850F61"/>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850F61"/>
    <w:rPr>
      <w:b/>
      <w:sz w:val="32"/>
      <w:szCs w:val="24"/>
      <w:lang w:val="ru-RU" w:eastAsia="ru-RU" w:bidi="ar-SA"/>
    </w:rPr>
  </w:style>
  <w:style w:type="paragraph" w:customStyle="1" w:styleId="afffffff9">
    <w:name w:val="Обычный текст: базовый"/>
    <w:basedOn w:val="a5"/>
    <w:rsid w:val="00850F61"/>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850F61"/>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850F61"/>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850F61"/>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850F61"/>
    <w:rPr>
      <w:sz w:val="26"/>
      <w:szCs w:val="26"/>
      <w:shd w:val="clear" w:color="auto" w:fill="FFFFFF"/>
    </w:rPr>
  </w:style>
  <w:style w:type="paragraph" w:customStyle="1" w:styleId="4a">
    <w:name w:val="Основной текст (4)"/>
    <w:basedOn w:val="a5"/>
    <w:link w:val="49"/>
    <w:rsid w:val="00850F61"/>
    <w:pPr>
      <w:widowControl w:val="0"/>
      <w:shd w:val="clear" w:color="auto" w:fill="FFFFFF"/>
      <w:spacing w:before="720" w:after="720" w:line="0" w:lineRule="atLeast"/>
    </w:pPr>
    <w:rPr>
      <w:sz w:val="26"/>
      <w:szCs w:val="26"/>
    </w:rPr>
  </w:style>
  <w:style w:type="paragraph" w:customStyle="1" w:styleId="afffffffc">
    <w:name w:val="ОСН"/>
    <w:basedOn w:val="af7"/>
    <w:qFormat/>
    <w:rsid w:val="00850F61"/>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
    <w:name w:val="Для записок Знак"/>
    <w:basedOn w:val="a7"/>
    <w:link w:val="affffffe"/>
    <w:rsid w:val="00850F61"/>
    <w:rPr>
      <w:rFonts w:ascii="Times New Roman" w:eastAsia="Times New Roman" w:hAnsi="Times New Roman" w:cs="Times New Roman"/>
      <w:sz w:val="24"/>
      <w:szCs w:val="20"/>
      <w:lang w:eastAsia="ru-RU"/>
    </w:rPr>
  </w:style>
  <w:style w:type="character" w:customStyle="1" w:styleId="disclplain">
    <w:name w:val="disclplain"/>
    <w:basedOn w:val="a7"/>
    <w:rsid w:val="00850F61"/>
  </w:style>
  <w:style w:type="character" w:customStyle="1" w:styleId="context">
    <w:name w:val="context"/>
    <w:basedOn w:val="a7"/>
    <w:rsid w:val="00850F61"/>
  </w:style>
  <w:style w:type="paragraph" w:customStyle="1" w:styleId="125">
    <w:name w:val="Стиль по ширине Первая строка:  125 см"/>
    <w:basedOn w:val="a5"/>
    <w:rsid w:val="00850F61"/>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uiPriority w:val="99"/>
    <w:locked/>
    <w:rsid w:val="00850F61"/>
    <w:rPr>
      <w:rFonts w:eastAsia="Times New Roman" w:cs="Times New Roman"/>
      <w:b/>
      <w:bCs/>
      <w:sz w:val="24"/>
      <w:szCs w:val="20"/>
      <w:lang w:eastAsia="ru-RU"/>
    </w:rPr>
  </w:style>
  <w:style w:type="paragraph" w:customStyle="1" w:styleId="142">
    <w:name w:val="Текст 14(основной)"/>
    <w:basedOn w:val="a5"/>
    <w:rsid w:val="00850F61"/>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1">
    <w:name w:val="1 Знак"/>
    <w:basedOn w:val="a5"/>
    <w:uiPriority w:val="99"/>
    <w:rsid w:val="00850F61"/>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850F61"/>
  </w:style>
  <w:style w:type="character" w:customStyle="1" w:styleId="FontStyle41">
    <w:name w:val="Font Style41"/>
    <w:basedOn w:val="a7"/>
    <w:uiPriority w:val="99"/>
    <w:rsid w:val="00850F61"/>
    <w:rPr>
      <w:rFonts w:ascii="Times New Roman" w:hAnsi="Times New Roman" w:cs="Times New Roman"/>
      <w:b/>
      <w:bCs/>
      <w:spacing w:val="-10"/>
      <w:sz w:val="16"/>
      <w:szCs w:val="16"/>
    </w:rPr>
  </w:style>
  <w:style w:type="paragraph" w:customStyle="1" w:styleId="1f2">
    <w:name w:val="Знак Знак Знак1 Знак"/>
    <w:basedOn w:val="a5"/>
    <w:rsid w:val="00850F61"/>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850F61"/>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850F61"/>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850F61"/>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850F61"/>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d"/>
    <w:rsid w:val="00850F61"/>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850F61"/>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5"/>
    <w:link w:val="NoSpacingChar"/>
    <w:rsid w:val="00850F61"/>
    <w:pPr>
      <w:numPr>
        <w:numId w:val="20"/>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0"/>
    <w:locked/>
    <w:rsid w:val="00850F61"/>
    <w:rPr>
      <w:rFonts w:ascii="Times New Roman" w:eastAsia="Franklin Gothic Book" w:hAnsi="Times New Roman" w:cs="Times New Roman"/>
      <w:sz w:val="24"/>
    </w:rPr>
  </w:style>
  <w:style w:type="paragraph" w:customStyle="1" w:styleId="120">
    <w:name w:val="Перед:  12 пт"/>
    <w:basedOn w:val="a5"/>
    <w:next w:val="a5"/>
    <w:link w:val="121"/>
    <w:rsid w:val="00850F61"/>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850F61"/>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850F61"/>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850F61"/>
    <w:rPr>
      <w:rFonts w:ascii="Times New Roman" w:eastAsia="Times New Roman" w:hAnsi="Times New Roman" w:cs="Times New Roman"/>
      <w:sz w:val="26"/>
      <w:szCs w:val="20"/>
      <w:lang w:eastAsia="ru-RU"/>
    </w:rPr>
  </w:style>
  <w:style w:type="paragraph" w:customStyle="1" w:styleId="2fc">
    <w:name w:val="Абзац списка2"/>
    <w:basedOn w:val="a5"/>
    <w:rsid w:val="00850F61"/>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850F61"/>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850F61"/>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850F61"/>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3">
    <w:name w:val="Знак Знак1 Знак Знак"/>
    <w:basedOn w:val="a5"/>
    <w:rsid w:val="00850F61"/>
    <w:pPr>
      <w:spacing w:after="160" w:line="240" w:lineRule="exact"/>
    </w:pPr>
    <w:rPr>
      <w:rFonts w:ascii="Verdana" w:eastAsia="Times New Roman" w:hAnsi="Verdana" w:cs="Times New Roman"/>
      <w:sz w:val="20"/>
      <w:szCs w:val="20"/>
      <w:lang w:val="en-US"/>
    </w:rPr>
  </w:style>
  <w:style w:type="paragraph" w:customStyle="1" w:styleId="1f4">
    <w:name w:val="Знак Знак1"/>
    <w:basedOn w:val="a5"/>
    <w:rsid w:val="00850F61"/>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850F61"/>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850F61"/>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850F61"/>
    <w:pPr>
      <w:numPr>
        <w:numId w:val="21"/>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850F61"/>
    <w:rPr>
      <w:rFonts w:ascii="Tahoma" w:eastAsia="Times New Roman" w:hAnsi="Tahoma" w:cs="Tahoma"/>
      <w:sz w:val="24"/>
      <w:szCs w:val="24"/>
      <w:lang w:eastAsia="ru-RU"/>
    </w:rPr>
  </w:style>
  <w:style w:type="character" w:customStyle="1" w:styleId="FontStyle425">
    <w:name w:val="Font Style425"/>
    <w:uiPriority w:val="99"/>
    <w:rsid w:val="00850F61"/>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2"/>
    <w:rsid w:val="00850F6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850F61"/>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850F61"/>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850F61"/>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850F61"/>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850F61"/>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850F61"/>
    <w:rPr>
      <w:rFonts w:ascii="Arial" w:hAnsi="Arial" w:cs="Arial"/>
      <w:sz w:val="20"/>
      <w:szCs w:val="20"/>
    </w:rPr>
  </w:style>
  <w:style w:type="character" w:customStyle="1" w:styleId="FontStyle14">
    <w:name w:val="Font Style14"/>
    <w:basedOn w:val="a7"/>
    <w:rsid w:val="00850F61"/>
    <w:rPr>
      <w:rFonts w:ascii="Arial" w:hAnsi="Arial" w:cs="Arial"/>
      <w:sz w:val="18"/>
      <w:szCs w:val="18"/>
    </w:rPr>
  </w:style>
  <w:style w:type="paragraph" w:customStyle="1" w:styleId="xl330">
    <w:name w:val="xl330"/>
    <w:basedOn w:val="a5"/>
    <w:rsid w:val="00850F61"/>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850F61"/>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850F61"/>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850F61"/>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850F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850F61"/>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850F61"/>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850F6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850F61"/>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850F61"/>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850F61"/>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850F61"/>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850F61"/>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850F61"/>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850F61"/>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850F61"/>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850F61"/>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850F61"/>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850F61"/>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850F61"/>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850F61"/>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850F61"/>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850F61"/>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850F61"/>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character" w:customStyle="1" w:styleId="affffffff2">
    <w:name w:val="Другое_"/>
    <w:basedOn w:val="a7"/>
    <w:link w:val="affffffff3"/>
    <w:rsid w:val="00944CBE"/>
    <w:rPr>
      <w:rFonts w:ascii="Times New Roman" w:eastAsia="Times New Roman" w:hAnsi="Times New Roman" w:cs="Times New Roman"/>
      <w:sz w:val="18"/>
      <w:szCs w:val="18"/>
      <w:shd w:val="clear" w:color="auto" w:fill="FFFFFF"/>
    </w:rPr>
  </w:style>
  <w:style w:type="paragraph" w:customStyle="1" w:styleId="affffffff3">
    <w:name w:val="Другое"/>
    <w:basedOn w:val="a5"/>
    <w:link w:val="affffffff2"/>
    <w:rsid w:val="00944CBE"/>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WW8Num1z0">
    <w:name w:val="WW8Num1z0"/>
    <w:rsid w:val="00D2623F"/>
  </w:style>
  <w:style w:type="character" w:customStyle="1" w:styleId="WW8Num1z1">
    <w:name w:val="WW8Num1z1"/>
    <w:rsid w:val="00D2623F"/>
  </w:style>
  <w:style w:type="character" w:customStyle="1" w:styleId="WW8Num1z2">
    <w:name w:val="WW8Num1z2"/>
    <w:rsid w:val="00D2623F"/>
  </w:style>
  <w:style w:type="character" w:customStyle="1" w:styleId="WW8Num1z3">
    <w:name w:val="WW8Num1z3"/>
    <w:rsid w:val="00D2623F"/>
  </w:style>
  <w:style w:type="character" w:customStyle="1" w:styleId="WW8Num1z4">
    <w:name w:val="WW8Num1z4"/>
    <w:rsid w:val="00D2623F"/>
  </w:style>
  <w:style w:type="character" w:customStyle="1" w:styleId="WW8Num1z5">
    <w:name w:val="WW8Num1z5"/>
    <w:rsid w:val="00D2623F"/>
  </w:style>
  <w:style w:type="character" w:customStyle="1" w:styleId="WW8Num1z6">
    <w:name w:val="WW8Num1z6"/>
    <w:rsid w:val="00D2623F"/>
  </w:style>
  <w:style w:type="character" w:customStyle="1" w:styleId="WW8Num1z7">
    <w:name w:val="WW8Num1z7"/>
    <w:rsid w:val="00D2623F"/>
  </w:style>
  <w:style w:type="character" w:customStyle="1" w:styleId="WW8Num1z8">
    <w:name w:val="WW8Num1z8"/>
    <w:rsid w:val="00D2623F"/>
  </w:style>
  <w:style w:type="character" w:customStyle="1" w:styleId="WW8Num2z0">
    <w:name w:val="WW8Num2z0"/>
    <w:rsid w:val="00D2623F"/>
    <w:rPr>
      <w:rFonts w:ascii="OpenSymbol" w:hAnsi="OpenSymbol" w:cs="Times New Roman"/>
    </w:rPr>
  </w:style>
  <w:style w:type="character" w:customStyle="1" w:styleId="WW8Num3z0">
    <w:name w:val="WW8Num3z0"/>
    <w:rsid w:val="00D2623F"/>
    <w:rPr>
      <w:rFonts w:ascii="Symbol" w:hAnsi="Symbol" w:cs="Symbol"/>
    </w:rPr>
  </w:style>
  <w:style w:type="character" w:customStyle="1" w:styleId="WW8Num4z0">
    <w:name w:val="WW8Num4z0"/>
    <w:rsid w:val="00D2623F"/>
    <w:rPr>
      <w:rFonts w:ascii="Symbol" w:hAnsi="Symbol" w:cs="Symbol"/>
    </w:rPr>
  </w:style>
  <w:style w:type="character" w:customStyle="1" w:styleId="WW8Num5z0">
    <w:name w:val="WW8Num5z0"/>
    <w:rsid w:val="00D2623F"/>
    <w:rPr>
      <w:rFonts w:ascii="Symbol" w:hAnsi="Symbol" w:cs="Symbol"/>
    </w:rPr>
  </w:style>
  <w:style w:type="character" w:customStyle="1" w:styleId="WW8Num6z0">
    <w:name w:val="WW8Num6z0"/>
    <w:rsid w:val="00D2623F"/>
    <w:rPr>
      <w:rFonts w:ascii="Symbol" w:hAnsi="Symbol" w:cs="Symbol"/>
    </w:rPr>
  </w:style>
  <w:style w:type="character" w:customStyle="1" w:styleId="WW8Num7z0">
    <w:name w:val="WW8Num7z0"/>
    <w:rsid w:val="00D2623F"/>
    <w:rPr>
      <w:rFonts w:ascii="Symbol" w:hAnsi="Symbol" w:cs="Symbol"/>
    </w:rPr>
  </w:style>
  <w:style w:type="character" w:customStyle="1" w:styleId="WW8Num8z0">
    <w:name w:val="WW8Num8z0"/>
    <w:rsid w:val="00D2623F"/>
    <w:rPr>
      <w:rFonts w:ascii="Symbol" w:hAnsi="Symbol" w:cs="Symbol"/>
    </w:rPr>
  </w:style>
  <w:style w:type="character" w:customStyle="1" w:styleId="WW8Num9z0">
    <w:name w:val="WW8Num9z0"/>
    <w:rsid w:val="00D2623F"/>
    <w:rPr>
      <w:rFonts w:ascii="Symbol" w:hAnsi="Symbol" w:cs="Symbol" w:hint="default"/>
    </w:rPr>
  </w:style>
  <w:style w:type="character" w:customStyle="1" w:styleId="WW8Num9z1">
    <w:name w:val="WW8Num9z1"/>
    <w:rsid w:val="00D2623F"/>
    <w:rPr>
      <w:rFonts w:ascii="Courier New" w:hAnsi="Courier New" w:cs="Courier New" w:hint="default"/>
    </w:rPr>
  </w:style>
  <w:style w:type="character" w:customStyle="1" w:styleId="WW8Num9z2">
    <w:name w:val="WW8Num9z2"/>
    <w:rsid w:val="00D2623F"/>
    <w:rPr>
      <w:rFonts w:ascii="Wingdings" w:hAnsi="Wingdings" w:cs="Wingdings" w:hint="default"/>
    </w:rPr>
  </w:style>
  <w:style w:type="character" w:customStyle="1" w:styleId="WW8Num10z0">
    <w:name w:val="WW8Num10z0"/>
    <w:rsid w:val="00D2623F"/>
    <w:rPr>
      <w:rFonts w:hint="default"/>
    </w:rPr>
  </w:style>
  <w:style w:type="character" w:customStyle="1" w:styleId="WW8Num10z1">
    <w:name w:val="WW8Num10z1"/>
    <w:rsid w:val="00D2623F"/>
    <w:rPr>
      <w:rFonts w:ascii="Courier New" w:hAnsi="Courier New" w:cs="Courier New" w:hint="default"/>
    </w:rPr>
  </w:style>
  <w:style w:type="character" w:customStyle="1" w:styleId="WW8Num10z2">
    <w:name w:val="WW8Num10z2"/>
    <w:rsid w:val="00D2623F"/>
    <w:rPr>
      <w:rFonts w:ascii="Wingdings" w:hAnsi="Wingdings" w:cs="Wingdings" w:hint="default"/>
    </w:rPr>
  </w:style>
  <w:style w:type="character" w:customStyle="1" w:styleId="WW8Num10z3">
    <w:name w:val="WW8Num10z3"/>
    <w:rsid w:val="00D2623F"/>
    <w:rPr>
      <w:rFonts w:ascii="Symbol" w:hAnsi="Symbol" w:cs="Symbol" w:hint="default"/>
    </w:rPr>
  </w:style>
  <w:style w:type="character" w:customStyle="1" w:styleId="1f5">
    <w:name w:val="Основной шрифт абзаца1"/>
    <w:rsid w:val="00D2623F"/>
  </w:style>
  <w:style w:type="character" w:customStyle="1" w:styleId="s4">
    <w:name w:val="s4"/>
    <w:basedOn w:val="1f5"/>
    <w:rsid w:val="00D2623F"/>
  </w:style>
  <w:style w:type="character" w:customStyle="1" w:styleId="s5">
    <w:name w:val="s5"/>
    <w:basedOn w:val="1f5"/>
    <w:rsid w:val="00D2623F"/>
  </w:style>
  <w:style w:type="paragraph" w:customStyle="1" w:styleId="affffffff4">
    <w:name w:val="Заголовок"/>
    <w:basedOn w:val="a5"/>
    <w:next w:val="af7"/>
    <w:rsid w:val="00D2623F"/>
    <w:pPr>
      <w:keepNext/>
      <w:suppressAutoHyphens/>
      <w:spacing w:before="240" w:after="120" w:line="240" w:lineRule="auto"/>
    </w:pPr>
    <w:rPr>
      <w:rFonts w:ascii="Arial" w:eastAsia="Lucida Sans Unicode" w:hAnsi="Arial" w:cs="Mangal"/>
      <w:sz w:val="28"/>
      <w:szCs w:val="28"/>
      <w:lang w:eastAsia="ar-SA"/>
    </w:rPr>
  </w:style>
  <w:style w:type="paragraph" w:customStyle="1" w:styleId="1f6">
    <w:name w:val="Название1"/>
    <w:basedOn w:val="a5"/>
    <w:rsid w:val="00D262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7">
    <w:name w:val="Указатель1"/>
    <w:basedOn w:val="a5"/>
    <w:rsid w:val="00D2623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13">
    <w:name w:val="s_13"/>
    <w:basedOn w:val="a5"/>
    <w:rsid w:val="00D2623F"/>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43">
    <w:name w:val="Обычный + 14 пт"/>
    <w:basedOn w:val="a5"/>
    <w:rsid w:val="00D2623F"/>
    <w:pPr>
      <w:suppressAutoHyphens/>
      <w:spacing w:after="0" w:line="240" w:lineRule="auto"/>
      <w:ind w:right="-10" w:firstLine="708"/>
      <w:jc w:val="both"/>
    </w:pPr>
    <w:rPr>
      <w:rFonts w:ascii="Times New Roman" w:eastAsia="Times New Roman" w:hAnsi="Times New Roman" w:cs="Times New Roman"/>
      <w:sz w:val="28"/>
      <w:szCs w:val="28"/>
      <w:lang w:eastAsia="ar-SA"/>
    </w:rPr>
  </w:style>
  <w:style w:type="character" w:customStyle="1" w:styleId="1f8">
    <w:name w:val="Верхний колонтитул Знак1"/>
    <w:basedOn w:val="a7"/>
    <w:rsid w:val="00D2623F"/>
    <w:rPr>
      <w:rFonts w:ascii="Times New Roman" w:eastAsia="Times New Roman" w:hAnsi="Times New Roman" w:cs="Times New Roman"/>
      <w:sz w:val="24"/>
      <w:szCs w:val="24"/>
      <w:lang w:eastAsia="ar-SA"/>
    </w:rPr>
  </w:style>
  <w:style w:type="character" w:customStyle="1" w:styleId="1f9">
    <w:name w:val="Нижний колонтитул Знак1"/>
    <w:basedOn w:val="a7"/>
    <w:rsid w:val="00D2623F"/>
    <w:rPr>
      <w:rFonts w:ascii="Times New Roman" w:eastAsia="Times New Roman" w:hAnsi="Times New Roman" w:cs="Times New Roman"/>
      <w:sz w:val="24"/>
      <w:szCs w:val="24"/>
      <w:lang w:eastAsia="ar-SA"/>
    </w:rPr>
  </w:style>
  <w:style w:type="paragraph" w:customStyle="1" w:styleId="affffffff5">
    <w:name w:val="Заголовок таблицы"/>
    <w:basedOn w:val="af9"/>
    <w:rsid w:val="00D2623F"/>
    <w:pPr>
      <w:jc w:val="center"/>
    </w:pPr>
    <w:rPr>
      <w:rFonts w:eastAsia="Lucida Sans Unicode" w:cs="Mangal"/>
      <w:b/>
      <w:bCs/>
      <w:lang w:eastAsia="hi-IN" w:bidi="hi-IN"/>
    </w:rPr>
  </w:style>
  <w:style w:type="paragraph" w:customStyle="1" w:styleId="affffffff6">
    <w:name w:val="Содержимое врезки"/>
    <w:basedOn w:val="af7"/>
    <w:rsid w:val="00D2623F"/>
    <w:pPr>
      <w:widowControl/>
    </w:pPr>
    <w:rPr>
      <w:rFonts w:eastAsia="Times New Roman"/>
      <w:kern w:val="0"/>
    </w:rPr>
  </w:style>
  <w:style w:type="character" w:customStyle="1" w:styleId="FontStyle284">
    <w:name w:val="Font Style284"/>
    <w:basedOn w:val="a7"/>
    <w:rsid w:val="006118A3"/>
    <w:rPr>
      <w:rFonts w:ascii="Times New Roman" w:hAnsi="Times New Roman" w:cs="Times New Roman" w:hint="default"/>
      <w:sz w:val="22"/>
      <w:szCs w:val="22"/>
    </w:rPr>
  </w:style>
  <w:style w:type="paragraph" w:customStyle="1" w:styleId="Style132">
    <w:name w:val="Style132"/>
    <w:basedOn w:val="a5"/>
    <w:rsid w:val="00242447"/>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242447"/>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7">
    <w:name w:val="Глава"/>
    <w:basedOn w:val="a5"/>
    <w:link w:val="affffffff8"/>
    <w:autoRedefine/>
    <w:qFormat/>
    <w:rsid w:val="005B3B2E"/>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8">
    <w:name w:val="Глава Знак"/>
    <w:basedOn w:val="a7"/>
    <w:link w:val="affffffff7"/>
    <w:rsid w:val="005B3B2E"/>
    <w:rPr>
      <w:rFonts w:ascii="Times New Roman" w:eastAsia="Times New Roman" w:hAnsi="Times New Roman" w:cs="Times New Roman"/>
      <w:b/>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002">
      <w:bodyDiv w:val="1"/>
      <w:marLeft w:val="0"/>
      <w:marRight w:val="0"/>
      <w:marTop w:val="0"/>
      <w:marBottom w:val="0"/>
      <w:divBdr>
        <w:top w:val="none" w:sz="0" w:space="0" w:color="auto"/>
        <w:left w:val="none" w:sz="0" w:space="0" w:color="auto"/>
        <w:bottom w:val="none" w:sz="0" w:space="0" w:color="auto"/>
        <w:right w:val="none" w:sz="0" w:space="0" w:color="auto"/>
      </w:divBdr>
    </w:div>
    <w:div w:id="95295341">
      <w:bodyDiv w:val="1"/>
      <w:marLeft w:val="0"/>
      <w:marRight w:val="0"/>
      <w:marTop w:val="0"/>
      <w:marBottom w:val="0"/>
      <w:divBdr>
        <w:top w:val="none" w:sz="0" w:space="0" w:color="auto"/>
        <w:left w:val="none" w:sz="0" w:space="0" w:color="auto"/>
        <w:bottom w:val="none" w:sz="0" w:space="0" w:color="auto"/>
        <w:right w:val="none" w:sz="0" w:space="0" w:color="auto"/>
      </w:divBdr>
    </w:div>
    <w:div w:id="10068562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69609052">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68661709">
      <w:bodyDiv w:val="1"/>
      <w:marLeft w:val="0"/>
      <w:marRight w:val="0"/>
      <w:marTop w:val="0"/>
      <w:marBottom w:val="0"/>
      <w:divBdr>
        <w:top w:val="none" w:sz="0" w:space="0" w:color="auto"/>
        <w:left w:val="none" w:sz="0" w:space="0" w:color="auto"/>
        <w:bottom w:val="none" w:sz="0" w:space="0" w:color="auto"/>
        <w:right w:val="none" w:sz="0" w:space="0" w:color="auto"/>
      </w:divBdr>
    </w:div>
    <w:div w:id="269050769">
      <w:bodyDiv w:val="1"/>
      <w:marLeft w:val="0"/>
      <w:marRight w:val="0"/>
      <w:marTop w:val="0"/>
      <w:marBottom w:val="0"/>
      <w:divBdr>
        <w:top w:val="none" w:sz="0" w:space="0" w:color="auto"/>
        <w:left w:val="none" w:sz="0" w:space="0" w:color="auto"/>
        <w:bottom w:val="none" w:sz="0" w:space="0" w:color="auto"/>
        <w:right w:val="none" w:sz="0" w:space="0" w:color="auto"/>
      </w:divBdr>
    </w:div>
    <w:div w:id="301077629">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378751499">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97580809">
      <w:bodyDiv w:val="1"/>
      <w:marLeft w:val="0"/>
      <w:marRight w:val="0"/>
      <w:marTop w:val="0"/>
      <w:marBottom w:val="0"/>
      <w:divBdr>
        <w:top w:val="none" w:sz="0" w:space="0" w:color="auto"/>
        <w:left w:val="none" w:sz="0" w:space="0" w:color="auto"/>
        <w:bottom w:val="none" w:sz="0" w:space="0" w:color="auto"/>
        <w:right w:val="none" w:sz="0" w:space="0" w:color="auto"/>
      </w:divBdr>
    </w:div>
    <w:div w:id="509179228">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661927936">
      <w:bodyDiv w:val="1"/>
      <w:marLeft w:val="0"/>
      <w:marRight w:val="0"/>
      <w:marTop w:val="0"/>
      <w:marBottom w:val="0"/>
      <w:divBdr>
        <w:top w:val="none" w:sz="0" w:space="0" w:color="auto"/>
        <w:left w:val="none" w:sz="0" w:space="0" w:color="auto"/>
        <w:bottom w:val="none" w:sz="0" w:space="0" w:color="auto"/>
        <w:right w:val="none" w:sz="0" w:space="0" w:color="auto"/>
      </w:divBdr>
    </w:div>
    <w:div w:id="701828879">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16129118">
      <w:bodyDiv w:val="1"/>
      <w:marLeft w:val="0"/>
      <w:marRight w:val="0"/>
      <w:marTop w:val="0"/>
      <w:marBottom w:val="0"/>
      <w:divBdr>
        <w:top w:val="none" w:sz="0" w:space="0" w:color="auto"/>
        <w:left w:val="none" w:sz="0" w:space="0" w:color="auto"/>
        <w:bottom w:val="none" w:sz="0" w:space="0" w:color="auto"/>
        <w:right w:val="none" w:sz="0" w:space="0" w:color="auto"/>
      </w:divBdr>
    </w:div>
    <w:div w:id="816533132">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2144966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985088601">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57460771">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00353943">
      <w:bodyDiv w:val="1"/>
      <w:marLeft w:val="0"/>
      <w:marRight w:val="0"/>
      <w:marTop w:val="0"/>
      <w:marBottom w:val="0"/>
      <w:divBdr>
        <w:top w:val="none" w:sz="0" w:space="0" w:color="auto"/>
        <w:left w:val="none" w:sz="0" w:space="0" w:color="auto"/>
        <w:bottom w:val="none" w:sz="0" w:space="0" w:color="auto"/>
        <w:right w:val="none" w:sz="0" w:space="0" w:color="auto"/>
      </w:divBdr>
    </w:div>
    <w:div w:id="1734038653">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19186401">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iprf.ru/razdel-2/2-01-51-90" TargetMode="External"/><Relationship Id="rId7" Type="http://schemas.openxmlformats.org/officeDocument/2006/relationships/endnotes" Target="endnotes.xml"/><Relationship Id="rId12" Type="http://schemas.openxmlformats.org/officeDocument/2006/relationships/hyperlink" Target="http://www.timiryazevskoesp.ru/"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raion.ru/" TargetMode="External"/><Relationship Id="rId24" Type="http://schemas.openxmlformats.org/officeDocument/2006/relationships/hyperlink" Target="http://sniprf.ru/razdel-2/2-01-51-9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iprf.ru/razdel-2/2-01-51-90" TargetMode="External"/><Relationship Id="rId10" Type="http://schemas.openxmlformats.org/officeDocument/2006/relationships/footer" Target="footer1.xml"/><Relationship Id="rId19" Type="http://schemas.openxmlformats.org/officeDocument/2006/relationships/hyperlink" Target="consultantplus://offline/ref=B854F0070CDFC801BEAE11D63602F575B22F8E31FED21EA05D8801CE7DG9d3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niprf.ru/razdel-2/2-01-51-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3E358-EA07-4EE9-A2EA-69E0DE9C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3230</TotalTime>
  <Pages>224</Pages>
  <Words>57478</Words>
  <Characters>327628</Characters>
  <Application>Microsoft Office Word</Application>
  <DocSecurity>0</DocSecurity>
  <Lines>2730</Lines>
  <Paragraphs>768</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vt:lpstr>
    </vt:vector>
  </TitlesOfParts>
  <Company/>
  <LinksUpToDate>false</LinksUpToDate>
  <CharactersWithSpaces>384338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dc:title>
  <dc:creator>Пользователь</dc:creator>
  <cp:lastModifiedBy>Сотникова Екатерина</cp:lastModifiedBy>
  <cp:revision>468</cp:revision>
  <cp:lastPrinted>2021-08-24T12:18:00Z</cp:lastPrinted>
  <dcterms:created xsi:type="dcterms:W3CDTF">2019-03-22T13:03:00Z</dcterms:created>
  <dcterms:modified xsi:type="dcterms:W3CDTF">2021-09-29T07:22:00Z</dcterms:modified>
</cp:coreProperties>
</file>