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9" w:rsidRPr="00193C29" w:rsidRDefault="00193C29" w:rsidP="00193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Малый населенный пункт – деревня Новая Б</w:t>
      </w:r>
      <w:r w:rsidRPr="00193C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ухтеевка</w:t>
      </w:r>
    </w:p>
    <w:p w:rsidR="00193C29" w:rsidRPr="00193C29" w:rsidRDefault="00193C29" w:rsidP="00CC7BEE">
      <w:pPr>
        <w:rPr>
          <w:rFonts w:ascii="Times New Roman" w:hAnsi="Times New Roman" w:cs="Times New Roman"/>
          <w:sz w:val="28"/>
          <w:szCs w:val="28"/>
        </w:rPr>
      </w:pPr>
    </w:p>
    <w:p w:rsidR="009E7235" w:rsidRPr="00193C29" w:rsidRDefault="00CC7BEE" w:rsidP="00193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29">
        <w:rPr>
          <w:rFonts w:ascii="Times New Roman" w:hAnsi="Times New Roman" w:cs="Times New Roman"/>
          <w:sz w:val="28"/>
          <w:szCs w:val="28"/>
        </w:rPr>
        <w:t>Рядом с селом Ивановкой, в верховьях речки Грязнушки, при Ключе, называемом «Богомольное озеро», расположена небольшая деревня Бухтеевка или Екатериновка. Когда это селение возникло, а также почему оно получило название Бухтеевки и Екатериновки — сведений не имеется.</w:t>
      </w:r>
    </w:p>
    <w:p w:rsidR="00CC7BEE" w:rsidRPr="00193C29" w:rsidRDefault="00CC7BEE" w:rsidP="00193C2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C2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3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2005 году деревня вошла в состав</w:t>
      </w:r>
      <w:r w:rsidRPr="00193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Зеленорощинского сельского поселения Ульяновского района Ульяновской области.</w:t>
      </w:r>
    </w:p>
    <w:p w:rsidR="00CC7BEE" w:rsidRPr="00193C29" w:rsidRDefault="00CC7BEE" w:rsidP="00193C2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C2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д.Бухтеевка проживает 41 человек.</w:t>
      </w:r>
    </w:p>
    <w:p w:rsidR="00193C29" w:rsidRPr="00193C29" w:rsidRDefault="00193C29" w:rsidP="00193C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C29">
        <w:rPr>
          <w:rFonts w:ascii="Times New Roman" w:hAnsi="Times New Roman" w:cs="Times New Roman"/>
          <w:sz w:val="28"/>
          <w:szCs w:val="28"/>
        </w:rPr>
        <w:t>За годы Великой Отечественной войны из населенных пунктов МО «Зеленорощинское сельское поселение»  было мобилизовано в ряды С</w:t>
      </w:r>
      <w:r>
        <w:rPr>
          <w:rFonts w:ascii="Times New Roman" w:hAnsi="Times New Roman" w:cs="Times New Roman"/>
          <w:sz w:val="28"/>
          <w:szCs w:val="28"/>
        </w:rPr>
        <w:t xml:space="preserve">оветской </w:t>
      </w:r>
      <w:r w:rsidRPr="00193C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</w:t>
      </w:r>
      <w:bookmarkStart w:id="0" w:name="_GoBack"/>
      <w:bookmarkEnd w:id="0"/>
      <w:r w:rsidRPr="00193C29">
        <w:rPr>
          <w:rFonts w:ascii="Times New Roman" w:hAnsi="Times New Roman" w:cs="Times New Roman"/>
          <w:sz w:val="28"/>
          <w:szCs w:val="28"/>
        </w:rPr>
        <w:t xml:space="preserve"> 156 человек. Не вернулось с войны - 78 человек, в том числе из д. Бухтеевка – 20 человек. Вернулось с войны 78 человек, в том числе из д. Бухтеевка – 9 человек.</w:t>
      </w:r>
    </w:p>
    <w:sectPr w:rsidR="00193C29" w:rsidRPr="00193C29" w:rsidSect="001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1"/>
    <w:rsid w:val="00147DB6"/>
    <w:rsid w:val="00193C29"/>
    <w:rsid w:val="00321FD4"/>
    <w:rsid w:val="004E6F1C"/>
    <w:rsid w:val="00591E35"/>
    <w:rsid w:val="006B3E3D"/>
    <w:rsid w:val="00725856"/>
    <w:rsid w:val="00830D3D"/>
    <w:rsid w:val="009D25C3"/>
    <w:rsid w:val="009E7235"/>
    <w:rsid w:val="00AA6CAC"/>
    <w:rsid w:val="00CC7BEE"/>
    <w:rsid w:val="00E22981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2F4B"/>
  <w15:docId w15:val="{1DABE362-4383-440C-BE9C-11545C5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Ушакова</cp:lastModifiedBy>
  <cp:revision>5</cp:revision>
  <dcterms:created xsi:type="dcterms:W3CDTF">2023-12-25T06:22:00Z</dcterms:created>
  <dcterms:modified xsi:type="dcterms:W3CDTF">2024-01-29T12:17:00Z</dcterms:modified>
</cp:coreProperties>
</file>