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7" w:rsidRPr="008B6AF7" w:rsidRDefault="008B6AF7" w:rsidP="008B6AF7">
      <w:pPr>
        <w:tabs>
          <w:tab w:val="left" w:pos="6480"/>
          <w:tab w:val="left" w:pos="7200"/>
        </w:tabs>
        <w:spacing w:after="0" w:line="360" w:lineRule="auto"/>
        <w:ind w:firstLine="709"/>
        <w:jc w:val="right"/>
        <w:rPr>
          <w:rFonts w:eastAsia="Times New Roman"/>
          <w:bCs/>
          <w:color w:val="auto"/>
          <w:sz w:val="36"/>
          <w:szCs w:val="36"/>
          <w:u w:val="none"/>
          <w:lang w:eastAsia="ru-RU"/>
        </w:rPr>
      </w:pPr>
      <w:r w:rsidRPr="008B6AF7">
        <w:rPr>
          <w:rFonts w:eastAsia="Times New Roman"/>
          <w:b/>
          <w:bCs/>
          <w:color w:val="auto"/>
          <w:sz w:val="36"/>
          <w:szCs w:val="36"/>
          <w:u w:val="none"/>
          <w:lang w:eastAsia="ru-RU"/>
        </w:rPr>
        <w:t xml:space="preserve">ПРОЕКТ                           </w:t>
      </w:r>
    </w:p>
    <w:p w:rsidR="008B6AF7" w:rsidRPr="008B6AF7" w:rsidRDefault="008B6AF7" w:rsidP="008B6AF7">
      <w:pPr>
        <w:spacing w:after="0" w:line="240" w:lineRule="auto"/>
        <w:jc w:val="center"/>
        <w:rPr>
          <w:b/>
          <w:color w:val="auto"/>
          <w:u w:val="none"/>
          <w:lang w:eastAsia="ru-RU"/>
        </w:rPr>
      </w:pPr>
      <w:r w:rsidRPr="008B6AF7">
        <w:rPr>
          <w:b/>
          <w:color w:val="auto"/>
          <w:u w:val="none"/>
          <w:lang w:eastAsia="ru-RU"/>
        </w:rPr>
        <w:t>АДМИНИСТРАЦИЯ</w:t>
      </w:r>
    </w:p>
    <w:p w:rsidR="008B6AF7" w:rsidRPr="008B6AF7" w:rsidRDefault="008B6AF7" w:rsidP="008B6AF7">
      <w:pPr>
        <w:spacing w:after="0" w:line="240" w:lineRule="auto"/>
        <w:jc w:val="center"/>
        <w:rPr>
          <w:b/>
          <w:color w:val="auto"/>
          <w:u w:val="none"/>
          <w:lang w:eastAsia="ru-RU"/>
        </w:rPr>
      </w:pPr>
      <w:r w:rsidRPr="008B6AF7">
        <w:rPr>
          <w:b/>
          <w:color w:val="auto"/>
          <w:u w:val="none"/>
          <w:lang w:eastAsia="ru-RU"/>
        </w:rPr>
        <w:t>МУНИЦИПАЛЬНОГО ОБРАЗОВАНИЯ</w:t>
      </w:r>
    </w:p>
    <w:p w:rsidR="008B6AF7" w:rsidRPr="008B6AF7" w:rsidRDefault="008B6AF7" w:rsidP="008B6AF7">
      <w:pPr>
        <w:spacing w:after="0" w:line="240" w:lineRule="auto"/>
        <w:jc w:val="center"/>
        <w:rPr>
          <w:rFonts w:ascii="Calibri" w:hAnsi="Calibri"/>
          <w:color w:val="auto"/>
          <w:sz w:val="22"/>
          <w:szCs w:val="22"/>
          <w:u w:val="none"/>
          <w:lang w:eastAsia="ru-RU"/>
        </w:rPr>
      </w:pPr>
      <w:r w:rsidRPr="008B6AF7">
        <w:rPr>
          <w:b/>
          <w:color w:val="auto"/>
          <w:u w:val="none"/>
          <w:lang w:eastAsia="ru-RU"/>
        </w:rPr>
        <w:t>«УЛЬЯНОВСКИЙ РАЙОН»</w:t>
      </w:r>
    </w:p>
    <w:p w:rsidR="008B6AF7" w:rsidRPr="008B6AF7" w:rsidRDefault="008B6AF7" w:rsidP="008B6AF7">
      <w:pPr>
        <w:tabs>
          <w:tab w:val="left" w:pos="1047"/>
          <w:tab w:val="left" w:pos="6480"/>
          <w:tab w:val="left" w:pos="7200"/>
        </w:tabs>
        <w:spacing w:after="0" w:line="240" w:lineRule="auto"/>
        <w:ind w:left="-1418" w:firstLine="709"/>
        <w:jc w:val="center"/>
        <w:rPr>
          <w:rFonts w:eastAsia="Times New Roman"/>
          <w:b/>
          <w:bCs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tabs>
          <w:tab w:val="left" w:pos="1047"/>
          <w:tab w:val="left" w:pos="6480"/>
          <w:tab w:val="left" w:pos="7200"/>
        </w:tabs>
        <w:spacing w:after="0" w:line="240" w:lineRule="auto"/>
        <w:ind w:left="-1418" w:firstLine="709"/>
        <w:jc w:val="center"/>
        <w:rPr>
          <w:rFonts w:eastAsia="Times New Roman"/>
          <w:b/>
          <w:bCs/>
          <w:color w:val="auto"/>
          <w:sz w:val="32"/>
          <w:szCs w:val="32"/>
          <w:u w:val="none"/>
          <w:lang w:eastAsia="ru-RU"/>
        </w:rPr>
      </w:pPr>
      <w:r w:rsidRPr="008B6AF7">
        <w:rPr>
          <w:rFonts w:eastAsia="Times New Roman"/>
          <w:b/>
          <w:bCs/>
          <w:color w:val="auto"/>
          <w:sz w:val="32"/>
          <w:szCs w:val="32"/>
          <w:u w:val="none"/>
          <w:lang w:eastAsia="ru-RU"/>
        </w:rPr>
        <w:t xml:space="preserve">            </w:t>
      </w:r>
      <w:proofErr w:type="gramStart"/>
      <w:r w:rsidRPr="008B6AF7">
        <w:rPr>
          <w:rFonts w:eastAsia="Times New Roman"/>
          <w:b/>
          <w:bCs/>
          <w:color w:val="auto"/>
          <w:sz w:val="32"/>
          <w:szCs w:val="32"/>
          <w:u w:val="none"/>
          <w:lang w:eastAsia="ru-RU"/>
        </w:rPr>
        <w:t>П</w:t>
      </w:r>
      <w:proofErr w:type="gramEnd"/>
      <w:r w:rsidRPr="008B6AF7">
        <w:rPr>
          <w:rFonts w:eastAsia="Times New Roman"/>
          <w:b/>
          <w:bCs/>
          <w:color w:val="auto"/>
          <w:sz w:val="32"/>
          <w:szCs w:val="32"/>
          <w:u w:val="none"/>
          <w:lang w:eastAsia="ru-RU"/>
        </w:rPr>
        <w:t xml:space="preserve"> О С Т А Н О В Л Е Н И Е</w:t>
      </w:r>
    </w:p>
    <w:p w:rsidR="008B6AF7" w:rsidRPr="008B6AF7" w:rsidRDefault="008B6AF7" w:rsidP="008B6AF7">
      <w:pPr>
        <w:tabs>
          <w:tab w:val="left" w:pos="7200"/>
        </w:tabs>
        <w:spacing w:after="0" w:line="240" w:lineRule="auto"/>
        <w:jc w:val="left"/>
        <w:rPr>
          <w:rFonts w:eastAsia="Times New Roman"/>
          <w:b/>
          <w:bCs/>
          <w:color w:val="auto"/>
          <w:sz w:val="40"/>
          <w:szCs w:val="40"/>
          <w:u w:val="none"/>
          <w:lang w:eastAsia="ru-RU"/>
        </w:rPr>
      </w:pPr>
    </w:p>
    <w:p w:rsidR="008B6AF7" w:rsidRPr="008B6AF7" w:rsidRDefault="008B6AF7" w:rsidP="008B6AF7">
      <w:pPr>
        <w:tabs>
          <w:tab w:val="left" w:pos="7200"/>
        </w:tabs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  <w:r w:rsidRPr="008B6AF7">
        <w:rPr>
          <w:rFonts w:eastAsia="Times New Roman"/>
          <w:color w:val="auto"/>
          <w:sz w:val="20"/>
          <w:szCs w:val="20"/>
          <w:u w:val="none"/>
          <w:lang w:eastAsia="ru-RU"/>
        </w:rPr>
        <w:t>_____________________</w:t>
      </w:r>
      <w:r w:rsidRPr="008B6AF7">
        <w:rPr>
          <w:rFonts w:eastAsia="Times New Roman"/>
          <w:color w:val="auto"/>
          <w:u w:val="none"/>
          <w:lang w:eastAsia="ru-RU"/>
        </w:rPr>
        <w:t xml:space="preserve">                                                                                      № </w:t>
      </w: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 xml:space="preserve">                                                                                                                    экз</w:t>
      </w:r>
      <w:r w:rsidRPr="008B6AF7">
        <w:rPr>
          <w:rFonts w:eastAsia="Times New Roman"/>
          <w:color w:val="auto"/>
          <w:sz w:val="20"/>
          <w:szCs w:val="20"/>
          <w:u w:val="none"/>
          <w:lang w:eastAsia="ru-RU"/>
        </w:rPr>
        <w:t>.</w:t>
      </w:r>
      <w:r w:rsidRPr="008B6AF7">
        <w:rPr>
          <w:rFonts w:eastAsia="Times New Roman"/>
          <w:color w:val="auto"/>
          <w:u w:val="none"/>
          <w:lang w:eastAsia="ru-RU"/>
        </w:rPr>
        <w:t>№</w:t>
      </w:r>
      <w:r w:rsidRPr="008B6AF7">
        <w:rPr>
          <w:rFonts w:eastAsia="Times New Roman"/>
          <w:color w:val="auto"/>
          <w:sz w:val="20"/>
          <w:szCs w:val="20"/>
          <w:u w:val="none"/>
          <w:lang w:eastAsia="ru-RU"/>
        </w:rPr>
        <w:t>_____</w:t>
      </w:r>
    </w:p>
    <w:p w:rsidR="008B6AF7" w:rsidRPr="008B6AF7" w:rsidRDefault="008B6AF7" w:rsidP="008B6AF7">
      <w:pPr>
        <w:keepNext/>
        <w:spacing w:after="0" w:line="240" w:lineRule="auto"/>
        <w:jc w:val="center"/>
        <w:outlineLvl w:val="2"/>
        <w:rPr>
          <w:rFonts w:eastAsia="Times New Roman"/>
          <w:color w:val="auto"/>
          <w:u w:val="none"/>
          <w:lang w:eastAsia="ru-RU"/>
        </w:rPr>
      </w:pPr>
      <w:proofErr w:type="spellStart"/>
      <w:r w:rsidRPr="008B6AF7">
        <w:rPr>
          <w:rFonts w:eastAsia="Times New Roman"/>
          <w:color w:val="auto"/>
          <w:u w:val="none"/>
          <w:lang w:eastAsia="ru-RU"/>
        </w:rPr>
        <w:t>р.п</w:t>
      </w:r>
      <w:proofErr w:type="gramStart"/>
      <w:r w:rsidRPr="008B6AF7">
        <w:rPr>
          <w:rFonts w:eastAsia="Times New Roman"/>
          <w:color w:val="auto"/>
          <w:u w:val="none"/>
          <w:lang w:eastAsia="ru-RU"/>
        </w:rPr>
        <w:t>.И</w:t>
      </w:r>
      <w:proofErr w:type="gramEnd"/>
      <w:r w:rsidRPr="008B6AF7">
        <w:rPr>
          <w:rFonts w:eastAsia="Times New Roman"/>
          <w:color w:val="auto"/>
          <w:u w:val="none"/>
          <w:lang w:eastAsia="ru-RU"/>
        </w:rPr>
        <w:t>шеевка</w:t>
      </w:r>
      <w:proofErr w:type="spellEnd"/>
      <w:r w:rsidRPr="008B6AF7">
        <w:rPr>
          <w:rFonts w:eastAsia="Times New Roman"/>
          <w:color w:val="auto"/>
          <w:u w:val="none"/>
          <w:lang w:eastAsia="ru-RU"/>
        </w:rPr>
        <w:t xml:space="preserve"> </w:t>
      </w: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  <w:r w:rsidRPr="008B6AF7">
        <w:rPr>
          <w:rFonts w:eastAsia="Times New Roman"/>
          <w:noProof/>
          <w:color w:val="auto"/>
          <w:sz w:val="24"/>
          <w:szCs w:val="24"/>
          <w:u w:val="non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8149" wp14:editId="07B3A1E4">
                <wp:simplePos x="0" y="0"/>
                <wp:positionH relativeFrom="column">
                  <wp:posOffset>-137160</wp:posOffset>
                </wp:positionH>
                <wp:positionV relativeFrom="paragraph">
                  <wp:posOffset>25399</wp:posOffset>
                </wp:positionV>
                <wp:extent cx="3600450" cy="22764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Pr="00FE081A" w:rsidRDefault="00CD7EB8" w:rsidP="008B6AF7">
                            <w:pPr>
                              <w:pStyle w:val="ConsPlusTitle"/>
                              <w:spacing w:line="276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FE081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муниципальных правовых актов </w:t>
                            </w:r>
                            <w:r w:rsidRPr="00FE081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муниципального образования «Ульяновский район»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Ульяновской области о местных </w:t>
                            </w:r>
                            <w:r w:rsidRPr="00FE081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налогах и сборах</w:t>
                            </w:r>
                          </w:p>
                          <w:p w:rsidR="00CD7EB8" w:rsidRPr="00FE081A" w:rsidRDefault="00CD7EB8" w:rsidP="008B6A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2pt;width:283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" strokecolor="white">
                <v:textbox>
                  <w:txbxContent>
                    <w:p w:rsidR="00CD7EB8" w:rsidRPr="00FE081A" w:rsidRDefault="00CD7EB8" w:rsidP="008B6AF7">
                      <w:pPr>
                        <w:pStyle w:val="ConsPlusTitle"/>
                        <w:spacing w:line="276" w:lineRule="auto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FE081A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муниципальных правовых актов </w:t>
                      </w:r>
                      <w:r w:rsidRPr="00FE081A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муниципального образования «Ульяновский район»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Ульяновской области о местных </w:t>
                      </w:r>
                      <w:r w:rsidRPr="00FE081A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налогах и сборах</w:t>
                      </w:r>
                    </w:p>
                    <w:p w:rsidR="00CD7EB8" w:rsidRPr="00FE081A" w:rsidRDefault="00CD7EB8" w:rsidP="008B6A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jc w:val="left"/>
        <w:rPr>
          <w:rFonts w:eastAsia="Times New Roman"/>
          <w:color w:val="auto"/>
          <w:sz w:val="20"/>
          <w:szCs w:val="20"/>
          <w:u w:val="none"/>
          <w:lang w:eastAsia="ru-RU"/>
        </w:rPr>
      </w:pPr>
    </w:p>
    <w:p w:rsidR="008B6AF7" w:rsidRPr="008B6AF7" w:rsidRDefault="008B6AF7" w:rsidP="008B6AF7">
      <w:pPr>
        <w:jc w:val="left"/>
        <w:rPr>
          <w:rFonts w:ascii="Calibri" w:hAnsi="Calibri"/>
          <w:color w:val="auto"/>
          <w:sz w:val="22"/>
          <w:szCs w:val="22"/>
          <w:u w:val="none"/>
        </w:rPr>
      </w:pPr>
    </w:p>
    <w:p w:rsidR="008B6AF7" w:rsidRPr="008B6AF7" w:rsidRDefault="008B6AF7" w:rsidP="008B6AF7">
      <w:pPr>
        <w:jc w:val="left"/>
        <w:rPr>
          <w:rFonts w:ascii="Calibri" w:hAnsi="Calibri"/>
          <w:color w:val="auto"/>
          <w:sz w:val="22"/>
          <w:szCs w:val="22"/>
          <w:u w:val="none"/>
        </w:rPr>
      </w:pPr>
    </w:p>
    <w:p w:rsidR="008B6AF7" w:rsidRPr="008B6AF7" w:rsidRDefault="008B6AF7" w:rsidP="008B6AF7">
      <w:pPr>
        <w:jc w:val="left"/>
        <w:rPr>
          <w:rFonts w:ascii="Calibri" w:hAnsi="Calibri"/>
          <w:color w:val="auto"/>
          <w:sz w:val="22"/>
          <w:szCs w:val="22"/>
          <w:u w:val="none"/>
        </w:rPr>
      </w:pPr>
    </w:p>
    <w:p w:rsidR="008B6AF7" w:rsidRPr="008B6AF7" w:rsidRDefault="008B6AF7" w:rsidP="008B6AF7">
      <w:pPr>
        <w:jc w:val="left"/>
        <w:rPr>
          <w:rFonts w:ascii="Calibri" w:hAnsi="Calibri"/>
          <w:color w:val="auto"/>
          <w:sz w:val="22"/>
          <w:szCs w:val="22"/>
          <w:u w:val="none"/>
        </w:rPr>
      </w:pPr>
    </w:p>
    <w:p w:rsidR="008B6AF7" w:rsidRPr="008B6AF7" w:rsidRDefault="008B6AF7" w:rsidP="008B6AF7">
      <w:pPr>
        <w:widowControl w:val="0"/>
        <w:autoSpaceDE w:val="0"/>
        <w:autoSpaceDN w:val="0"/>
        <w:spacing w:after="0"/>
        <w:ind w:left="-142" w:firstLine="850"/>
        <w:rPr>
          <w:rFonts w:eastAsia="Times New Roman"/>
          <w:color w:val="auto"/>
          <w:u w:val="none"/>
          <w:lang w:eastAsia="ru-RU"/>
        </w:rPr>
      </w:pPr>
    </w:p>
    <w:p w:rsidR="008B6AF7" w:rsidRPr="008B6AF7" w:rsidRDefault="008B6AF7" w:rsidP="008B6AF7">
      <w:pPr>
        <w:widowControl w:val="0"/>
        <w:autoSpaceDE w:val="0"/>
        <w:autoSpaceDN w:val="0"/>
        <w:spacing w:after="0"/>
        <w:ind w:left="-142" w:firstLine="850"/>
        <w:rPr>
          <w:rFonts w:eastAsia="Times New Roman"/>
          <w:color w:val="auto"/>
          <w:u w:val="none"/>
          <w:lang w:eastAsia="ru-RU"/>
        </w:rPr>
      </w:pPr>
      <w:proofErr w:type="gramStart"/>
      <w:r w:rsidRPr="008B6AF7">
        <w:rPr>
          <w:rFonts w:eastAsia="Times New Roman"/>
          <w:color w:val="auto"/>
          <w:u w:val="none"/>
          <w:lang w:eastAsia="ru-RU"/>
        </w:rPr>
        <w:t xml:space="preserve">В соответствии с </w:t>
      </w:r>
      <w:hyperlink r:id="rId9" w:history="1">
        <w:r w:rsidRPr="008B6AF7">
          <w:rPr>
            <w:rFonts w:eastAsia="Times New Roman"/>
            <w:color w:val="auto"/>
            <w:u w:val="none"/>
            <w:lang w:eastAsia="ru-RU"/>
          </w:rPr>
          <w:t>Федеральным законом</w:t>
        </w:r>
      </w:hyperlink>
      <w:r w:rsidRPr="008B6AF7">
        <w:rPr>
          <w:rFonts w:eastAsia="Times New Roman"/>
          <w:color w:val="auto"/>
          <w:u w:val="none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8B6AF7">
          <w:rPr>
            <w:rFonts w:eastAsia="Times New Roman"/>
            <w:color w:val="auto"/>
            <w:u w:val="none"/>
            <w:lang w:eastAsia="ru-RU"/>
          </w:rPr>
          <w:t>Федеральным законом</w:t>
        </w:r>
      </w:hyperlink>
      <w:r w:rsidRPr="008B6AF7">
        <w:rPr>
          <w:rFonts w:eastAsia="Times New Roman"/>
          <w:color w:val="auto"/>
          <w:u w:val="none"/>
          <w:lang w:eastAsia="ru-RU"/>
        </w:rPr>
        <w:t xml:space="preserve"> от 27.07.2010 N 210-ФЗ "Об организации предоставления государственных и муниципальных услуг", </w:t>
      </w:r>
      <w:hyperlink r:id="rId11" w:history="1">
        <w:r w:rsidRPr="008B6AF7">
          <w:rPr>
            <w:rFonts w:eastAsia="Times New Roman"/>
            <w:color w:val="auto"/>
            <w:u w:val="none"/>
            <w:lang w:eastAsia="ru-RU"/>
          </w:rPr>
          <w:t>ст. 342</w:t>
        </w:r>
      </w:hyperlink>
      <w:r w:rsidRPr="008B6AF7">
        <w:rPr>
          <w:rFonts w:eastAsia="Times New Roman"/>
          <w:color w:val="auto"/>
          <w:u w:val="none"/>
          <w:lang w:eastAsia="ru-RU"/>
        </w:rPr>
        <w:t xml:space="preserve"> "Налогового кодекса Российской Федерации" от 31.07.1998 N 146-ФЗ, </w:t>
      </w:r>
      <w:hyperlink r:id="rId12" w:history="1">
        <w:r w:rsidRPr="008B6AF7">
          <w:rPr>
            <w:rFonts w:eastAsia="Times New Roman"/>
            <w:color w:val="auto"/>
            <w:u w:val="none"/>
            <w:lang w:eastAsia="ru-RU"/>
          </w:rPr>
          <w:t>Постановлением</w:t>
        </w:r>
      </w:hyperlink>
      <w:r w:rsidRPr="008B6AF7">
        <w:rPr>
          <w:rFonts w:eastAsia="Times New Roman"/>
          <w:color w:val="auto"/>
          <w:u w:val="none"/>
          <w:lang w:eastAsia="ru-RU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8B6AF7">
        <w:rPr>
          <w:rFonts w:eastAsia="Times New Roman"/>
          <w:color w:val="auto"/>
          <w:u w:val="none"/>
          <w:lang w:eastAsia="ru-RU"/>
        </w:rPr>
        <w:t xml:space="preserve"> регламентов предоставления государственных услуг», Уставом МО «Ульяновский район»</w:t>
      </w:r>
      <w:r w:rsidRPr="008B6AF7">
        <w:rPr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8B6AF7">
        <w:rPr>
          <w:rFonts w:eastAsia="Times New Roman"/>
          <w:color w:val="auto"/>
          <w:u w:val="none"/>
          <w:lang w:eastAsia="ru-RU"/>
        </w:rPr>
        <w:t>Ульяновской области,  администрация муниципального образования «Ульяновский район» Ульяновской области ПОСТАНОВЛЯЕТ:</w:t>
      </w:r>
    </w:p>
    <w:p w:rsidR="008B6AF7" w:rsidRPr="008B6AF7" w:rsidRDefault="008B6AF7" w:rsidP="008B6AF7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eastAsia="Times New Roman"/>
          <w:b/>
          <w:color w:val="auto"/>
          <w:u w:val="none"/>
          <w:lang w:eastAsia="ru-RU"/>
        </w:rPr>
      </w:pPr>
    </w:p>
    <w:p w:rsidR="008B6AF7" w:rsidRPr="008B6AF7" w:rsidRDefault="008B6AF7" w:rsidP="008B6AF7">
      <w:pPr>
        <w:widowControl w:val="0"/>
        <w:autoSpaceDE w:val="0"/>
        <w:autoSpaceDN w:val="0"/>
        <w:spacing w:after="0"/>
        <w:ind w:left="-142"/>
        <w:rPr>
          <w:rFonts w:eastAsia="Times New Roman"/>
          <w:color w:val="auto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 xml:space="preserve">    1. Утвердить административный </w:t>
      </w:r>
      <w:hyperlink w:anchor="P37" w:history="1">
        <w:r w:rsidRPr="008B6AF7">
          <w:rPr>
            <w:rFonts w:eastAsia="Times New Roman"/>
            <w:color w:val="auto"/>
            <w:u w:val="none"/>
            <w:lang w:eastAsia="ru-RU"/>
          </w:rPr>
          <w:t>регламент</w:t>
        </w:r>
      </w:hyperlink>
      <w:r w:rsidRPr="008B6AF7">
        <w:rPr>
          <w:rFonts w:eastAsia="Times New Roman"/>
          <w:color w:val="auto"/>
          <w:u w:val="none"/>
          <w:lang w:eastAsia="ru-RU"/>
        </w:rPr>
        <w:t xml:space="preserve"> по предоставлению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 (Приложение №1).</w:t>
      </w:r>
    </w:p>
    <w:p w:rsidR="008B6AF7" w:rsidRPr="008B6AF7" w:rsidRDefault="008B6AF7" w:rsidP="008B6AF7">
      <w:pPr>
        <w:widowControl w:val="0"/>
        <w:autoSpaceDE w:val="0"/>
        <w:autoSpaceDN w:val="0"/>
        <w:spacing w:after="0"/>
        <w:ind w:left="-142"/>
        <w:rPr>
          <w:rFonts w:eastAsia="Times New Roman"/>
          <w:color w:val="auto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 xml:space="preserve">   2. Настоящее постановление вступает в силу на следующий день после его </w:t>
      </w:r>
      <w:r w:rsidRPr="008B6AF7">
        <w:rPr>
          <w:rFonts w:eastAsia="Times New Roman"/>
          <w:color w:val="auto"/>
          <w:u w:val="none"/>
          <w:lang w:eastAsia="ru-RU"/>
        </w:rPr>
        <w:lastRenderedPageBreak/>
        <w:t>официального опубликования.</w:t>
      </w:r>
    </w:p>
    <w:p w:rsidR="008B6AF7" w:rsidRPr="008B6AF7" w:rsidRDefault="008B6AF7" w:rsidP="008B6AF7">
      <w:pPr>
        <w:widowControl w:val="0"/>
        <w:autoSpaceDE w:val="0"/>
        <w:autoSpaceDN w:val="0"/>
        <w:spacing w:after="0"/>
        <w:ind w:left="-142"/>
        <w:rPr>
          <w:rFonts w:eastAsia="Times New Roman"/>
          <w:color w:val="auto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 xml:space="preserve">   3. </w:t>
      </w:r>
      <w:proofErr w:type="gramStart"/>
      <w:r w:rsidRPr="008B6AF7">
        <w:rPr>
          <w:rFonts w:eastAsia="Times New Roman"/>
          <w:color w:val="auto"/>
          <w:u w:val="none"/>
          <w:lang w:eastAsia="ru-RU"/>
        </w:rPr>
        <w:t>Контроль за</w:t>
      </w:r>
      <w:proofErr w:type="gramEnd"/>
      <w:r w:rsidRPr="008B6AF7">
        <w:rPr>
          <w:rFonts w:eastAsia="Times New Roman"/>
          <w:color w:val="auto"/>
          <w:u w:val="none"/>
          <w:lang w:eastAsia="ru-RU"/>
        </w:rPr>
        <w:t xml:space="preserve"> исполнением настоящего Постановления оставляю за собой.</w:t>
      </w:r>
    </w:p>
    <w:p w:rsidR="008B6AF7" w:rsidRPr="008B6AF7" w:rsidRDefault="008B6AF7" w:rsidP="008B6AF7">
      <w:pPr>
        <w:widowControl w:val="0"/>
        <w:autoSpaceDE w:val="0"/>
        <w:autoSpaceDN w:val="0"/>
        <w:spacing w:after="0"/>
        <w:ind w:firstLine="709"/>
        <w:rPr>
          <w:rFonts w:eastAsia="Times New Roman"/>
          <w:color w:val="auto"/>
          <w:sz w:val="24"/>
          <w:szCs w:val="24"/>
          <w:u w:val="none"/>
          <w:lang w:eastAsia="ru-RU"/>
        </w:rPr>
      </w:pPr>
    </w:p>
    <w:p w:rsidR="008B6AF7" w:rsidRPr="008B6AF7" w:rsidRDefault="008B6AF7" w:rsidP="008B6AF7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color w:val="auto"/>
          <w:u w:val="none"/>
          <w:lang w:eastAsia="ru-RU"/>
        </w:rPr>
      </w:pPr>
    </w:p>
    <w:p w:rsidR="008B6AF7" w:rsidRPr="008B6AF7" w:rsidRDefault="008B6AF7" w:rsidP="008B6AF7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color w:val="auto"/>
          <w:u w:val="none"/>
          <w:lang w:eastAsia="ru-RU"/>
        </w:rPr>
      </w:pPr>
    </w:p>
    <w:p w:rsidR="008B6AF7" w:rsidRPr="008B6AF7" w:rsidRDefault="008B6AF7" w:rsidP="008B6AF7">
      <w:pPr>
        <w:spacing w:after="0" w:line="240" w:lineRule="auto"/>
        <w:rPr>
          <w:rFonts w:eastAsia="Times New Roman"/>
          <w:color w:val="auto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>Глава администрации</w:t>
      </w:r>
    </w:p>
    <w:p w:rsidR="008B6AF7" w:rsidRPr="008B6AF7" w:rsidRDefault="008B6AF7" w:rsidP="008B6AF7">
      <w:pPr>
        <w:spacing w:after="0" w:line="240" w:lineRule="auto"/>
        <w:rPr>
          <w:rFonts w:eastAsia="Times New Roman"/>
          <w:color w:val="auto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>муниципального образования</w:t>
      </w:r>
    </w:p>
    <w:p w:rsidR="008B6AF7" w:rsidRPr="008B6AF7" w:rsidRDefault="008B6AF7" w:rsidP="008B6AF7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/>
          <w:color w:val="auto"/>
          <w:sz w:val="24"/>
          <w:szCs w:val="24"/>
          <w:u w:val="none"/>
          <w:lang w:eastAsia="ru-RU"/>
        </w:rPr>
      </w:pPr>
      <w:r w:rsidRPr="008B6AF7">
        <w:rPr>
          <w:rFonts w:eastAsia="Times New Roman"/>
          <w:color w:val="auto"/>
          <w:u w:val="none"/>
          <w:lang w:eastAsia="ru-RU"/>
        </w:rPr>
        <w:t xml:space="preserve">«Ульяновский район»                                                                        </w:t>
      </w:r>
      <w:proofErr w:type="spellStart"/>
      <w:r w:rsidRPr="008B6AF7">
        <w:rPr>
          <w:rFonts w:eastAsia="Times New Roman"/>
          <w:color w:val="auto"/>
          <w:u w:val="none"/>
          <w:lang w:eastAsia="ru-RU"/>
        </w:rPr>
        <w:t>С.О.Горячев</w:t>
      </w:r>
      <w:proofErr w:type="spellEnd"/>
    </w:p>
    <w:p w:rsidR="008B6AF7" w:rsidRPr="008B6AF7" w:rsidRDefault="008B6AF7" w:rsidP="008B6AF7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/>
          <w:color w:val="auto"/>
          <w:sz w:val="24"/>
          <w:szCs w:val="24"/>
          <w:u w:val="none"/>
          <w:lang w:eastAsia="ru-RU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BB17F5" w:rsidRDefault="00BB17F5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C36107" w:rsidRDefault="00C36107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</w:pPr>
    </w:p>
    <w:p w:rsidR="00C36107" w:rsidRDefault="00C36107">
      <w:pPr>
        <w:spacing w:after="0" w:line="240" w:lineRule="auto"/>
        <w:jc w:val="left"/>
        <w:rPr>
          <w:rFonts w:ascii="PT Astra Serif" w:hAnsi="PT Astra Serif"/>
          <w:color w:val="auto"/>
          <w:u w:val="none"/>
        </w:rPr>
        <w:sectPr w:rsidR="00C36107" w:rsidSect="00C36107">
          <w:headerReference w:type="default" r:id="rId13"/>
          <w:headerReference w:type="first" r:id="rId14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6107" w:rsidTr="00D41652">
        <w:tc>
          <w:tcPr>
            <w:tcW w:w="4927" w:type="dxa"/>
          </w:tcPr>
          <w:p w:rsidR="00C36107" w:rsidRDefault="00C36107" w:rsidP="00BB17F5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BE6B47" w:rsidRPr="00BE6B47" w:rsidRDefault="00BE6B47" w:rsidP="00BE6B47">
            <w:pPr>
              <w:widowControl w:val="0"/>
              <w:autoSpaceDE w:val="0"/>
              <w:spacing w:after="0" w:line="240" w:lineRule="auto"/>
              <w:ind w:left="177" w:right="140"/>
              <w:rPr>
                <w:bCs/>
                <w:color w:val="auto"/>
                <w:u w:val="none"/>
                <w:lang w:eastAsia="ru-RU"/>
              </w:rPr>
            </w:pPr>
            <w:r w:rsidRPr="00BE6B47">
              <w:rPr>
                <w:bCs/>
                <w:color w:val="auto"/>
                <w:u w:val="none"/>
                <w:lang w:eastAsia="ru-RU"/>
              </w:rPr>
              <w:t>Приложение</w:t>
            </w:r>
          </w:p>
          <w:p w:rsidR="00BE6B47" w:rsidRPr="00BE6B47" w:rsidRDefault="00BE6B47" w:rsidP="00BE6B47">
            <w:pPr>
              <w:widowControl w:val="0"/>
              <w:autoSpaceDE w:val="0"/>
              <w:spacing w:after="0" w:line="240" w:lineRule="auto"/>
              <w:ind w:left="177" w:right="140"/>
              <w:rPr>
                <w:bCs/>
                <w:color w:val="auto"/>
                <w:u w:val="none"/>
                <w:lang w:eastAsia="ru-RU"/>
              </w:rPr>
            </w:pPr>
            <w:r w:rsidRPr="00BE6B47">
              <w:rPr>
                <w:bCs/>
                <w:color w:val="auto"/>
                <w:u w:val="none"/>
                <w:lang w:eastAsia="ru-RU"/>
              </w:rPr>
              <w:t>к постановлению администрации</w:t>
            </w:r>
          </w:p>
          <w:p w:rsidR="00BE6B47" w:rsidRPr="00BE6B47" w:rsidRDefault="00BE6B47" w:rsidP="00BE6B47">
            <w:pPr>
              <w:widowControl w:val="0"/>
              <w:autoSpaceDE w:val="0"/>
              <w:spacing w:after="0" w:line="240" w:lineRule="auto"/>
              <w:ind w:left="177" w:right="140"/>
              <w:rPr>
                <w:bCs/>
                <w:color w:val="auto"/>
                <w:u w:val="none"/>
                <w:lang w:eastAsia="ru-RU"/>
              </w:rPr>
            </w:pPr>
            <w:r w:rsidRPr="00BE6B47">
              <w:rPr>
                <w:bCs/>
                <w:color w:val="auto"/>
                <w:u w:val="none"/>
                <w:lang w:eastAsia="ru-RU"/>
              </w:rPr>
              <w:t>МО «Ульяновский район»</w:t>
            </w:r>
          </w:p>
          <w:p w:rsidR="008B6AF7" w:rsidRPr="00BE6B47" w:rsidRDefault="00BE6B47" w:rsidP="00BE6B47">
            <w:pPr>
              <w:widowControl w:val="0"/>
              <w:autoSpaceDE w:val="0"/>
              <w:spacing w:after="0" w:line="240" w:lineRule="auto"/>
              <w:ind w:left="177" w:right="140"/>
              <w:rPr>
                <w:bCs/>
                <w:color w:val="auto"/>
                <w:u w:val="none"/>
                <w:lang w:eastAsia="ru-RU"/>
              </w:rPr>
            </w:pPr>
            <w:r>
              <w:rPr>
                <w:bCs/>
                <w:color w:val="auto"/>
                <w:u w:val="none"/>
                <w:lang w:eastAsia="ru-RU"/>
              </w:rPr>
              <w:t>от____________ 20___</w:t>
            </w:r>
            <w:r w:rsidRPr="00BE6B47">
              <w:rPr>
                <w:bCs/>
                <w:color w:val="auto"/>
                <w:u w:val="none"/>
                <w:lang w:eastAsia="ru-RU"/>
              </w:rPr>
              <w:t xml:space="preserve">г. №        </w:t>
            </w:r>
          </w:p>
          <w:p w:rsidR="00C36107" w:rsidRDefault="00C36107" w:rsidP="00C361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B17F5" w:rsidRPr="00BE6B47" w:rsidRDefault="00D41652" w:rsidP="00BB17F5">
      <w:pPr>
        <w:spacing w:after="0" w:line="240" w:lineRule="auto"/>
        <w:jc w:val="center"/>
        <w:rPr>
          <w:b/>
          <w:bCs/>
          <w:color w:val="auto"/>
          <w:u w:val="none"/>
        </w:rPr>
      </w:pPr>
      <w:bookmarkStart w:id="0" w:name="P41"/>
      <w:bookmarkEnd w:id="0"/>
      <w:r w:rsidRPr="00BE6B47">
        <w:rPr>
          <w:b/>
          <w:bCs/>
          <w:color w:val="auto"/>
          <w:u w:val="none"/>
        </w:rPr>
        <w:t>АДМИНИСТРАТИВНЫЙ РЕГЛАМЕНТ</w:t>
      </w:r>
    </w:p>
    <w:p w:rsidR="008B6AF7" w:rsidRPr="00BE6B47" w:rsidRDefault="008B6AF7" w:rsidP="008B6AF7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  <w:u w:val="none"/>
          <w:lang w:eastAsia="ru-RU"/>
        </w:rPr>
      </w:pPr>
      <w:r w:rsidRPr="00BE6B47">
        <w:rPr>
          <w:rFonts w:eastAsia="Times New Roman"/>
          <w:b/>
          <w:color w:val="auto"/>
          <w:u w:val="none"/>
          <w:lang w:eastAsia="ru-RU"/>
        </w:rPr>
        <w:t>по предоставлению муниципальной услуги по даче письменных разъяснений налогоплательщикам по вопросам применения муниципальных правовых актов МО «Ульяновский район»</w:t>
      </w:r>
      <w:r w:rsidRPr="00BE6B47">
        <w:rPr>
          <w:rFonts w:eastAsia="Times New Roman"/>
          <w:color w:val="auto"/>
          <w:u w:val="none"/>
          <w:lang w:eastAsia="ru-RU"/>
        </w:rPr>
        <w:t xml:space="preserve"> </w:t>
      </w:r>
      <w:r w:rsidR="00D91AEA" w:rsidRPr="00D91AEA">
        <w:rPr>
          <w:rFonts w:eastAsia="Times New Roman"/>
          <w:b/>
          <w:color w:val="auto"/>
          <w:u w:val="none"/>
          <w:lang w:eastAsia="ru-RU"/>
        </w:rPr>
        <w:t>Ульяновской области</w:t>
      </w:r>
      <w:r w:rsidR="00D91AEA">
        <w:rPr>
          <w:rFonts w:eastAsia="Times New Roman"/>
          <w:color w:val="auto"/>
          <w:u w:val="none"/>
          <w:lang w:eastAsia="ru-RU"/>
        </w:rPr>
        <w:t xml:space="preserve"> </w:t>
      </w:r>
      <w:r w:rsidRPr="00BE6B47">
        <w:rPr>
          <w:rFonts w:eastAsia="Times New Roman"/>
          <w:b/>
          <w:color w:val="auto"/>
          <w:u w:val="none"/>
          <w:lang w:eastAsia="ru-RU"/>
        </w:rPr>
        <w:t>о местных налогах и сборах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Настоящий административный регламент устанавливает порядок предоставления </w:t>
      </w:r>
      <w:r w:rsidR="008B6AF7" w:rsidRPr="00BE6B47">
        <w:rPr>
          <w:color w:val="auto"/>
          <w:u w:val="none"/>
        </w:rPr>
        <w:t xml:space="preserve">администрацией муниципального образования «Ульяновский район» </w:t>
      </w:r>
      <w:r w:rsidR="00D91AEA">
        <w:rPr>
          <w:color w:val="auto"/>
          <w:u w:val="none"/>
        </w:rPr>
        <w:t xml:space="preserve">Ульяновской области </w:t>
      </w:r>
      <w:r w:rsidR="008B6AF7" w:rsidRPr="00BE6B47">
        <w:rPr>
          <w:color w:val="auto"/>
          <w:u w:val="none"/>
        </w:rPr>
        <w:t xml:space="preserve">(далее – уполномоченный орган) </w:t>
      </w:r>
      <w:r w:rsidRPr="00BE6B47">
        <w:rPr>
          <w:color w:val="auto"/>
          <w:u w:val="none"/>
        </w:rPr>
        <w:t xml:space="preserve"> </w:t>
      </w:r>
      <w:r w:rsidR="008B6AF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по выдаче письменных разъяснений налогоплательщикам по вопросам применения </w:t>
      </w:r>
      <w:r w:rsidR="008B6AF7" w:rsidRPr="00BE6B47">
        <w:rPr>
          <w:color w:val="auto"/>
          <w:u w:val="none"/>
        </w:rPr>
        <w:t>муниципальных правовых актов МО «Ульяновский район»</w:t>
      </w:r>
      <w:r w:rsidR="00D93BB7">
        <w:rPr>
          <w:color w:val="auto"/>
          <w:u w:val="none"/>
        </w:rPr>
        <w:t xml:space="preserve"> </w:t>
      </w:r>
      <w:proofErr w:type="spellStart"/>
      <w:r w:rsidR="00D93BB7">
        <w:rPr>
          <w:color w:val="auto"/>
          <w:u w:val="none"/>
        </w:rPr>
        <w:t>Ульянвоской</w:t>
      </w:r>
      <w:proofErr w:type="spellEnd"/>
      <w:r w:rsidR="00D93BB7">
        <w:rPr>
          <w:color w:val="auto"/>
          <w:u w:val="none"/>
        </w:rPr>
        <w:t xml:space="preserve"> обла</w:t>
      </w:r>
      <w:r w:rsidR="00D91AEA">
        <w:rPr>
          <w:color w:val="auto"/>
          <w:u w:val="none"/>
        </w:rPr>
        <w:t>сти</w:t>
      </w:r>
      <w:r w:rsidR="008B6AF7" w:rsidRPr="00BE6B47">
        <w:rPr>
          <w:color w:val="auto"/>
          <w:u w:val="none"/>
        </w:rPr>
        <w:t xml:space="preserve"> </w:t>
      </w:r>
      <w:bookmarkStart w:id="1" w:name="_GoBack"/>
      <w:bookmarkEnd w:id="1"/>
      <w:r w:rsidR="008B6AF7" w:rsidRPr="00BE6B47">
        <w:rPr>
          <w:color w:val="auto"/>
          <w:u w:val="none"/>
        </w:rPr>
        <w:t xml:space="preserve">о местных налогах и сборах </w:t>
      </w:r>
      <w:r w:rsidRPr="00BE6B47">
        <w:rPr>
          <w:color w:val="auto"/>
          <w:u w:val="none"/>
        </w:rPr>
        <w:t xml:space="preserve">(далее - административный регламент, </w:t>
      </w:r>
      <w:r w:rsidR="008B6AF7" w:rsidRPr="00BE6B47">
        <w:rPr>
          <w:color w:val="auto"/>
          <w:u w:val="none"/>
        </w:rPr>
        <w:t>муниципальная</w:t>
      </w:r>
      <w:r w:rsidRPr="00BE6B47">
        <w:rPr>
          <w:color w:val="auto"/>
          <w:u w:val="none"/>
        </w:rPr>
        <w:t xml:space="preserve"> услуга).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 xml:space="preserve">1.2. Описание заявителей 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8B6AF7" w:rsidP="00BB17F5">
      <w:pPr>
        <w:suppressAutoHyphens/>
        <w:spacing w:after="0" w:line="240" w:lineRule="auto"/>
        <w:ind w:firstLine="709"/>
        <w:rPr>
          <w:rFonts w:eastAsia="Times New Roman"/>
          <w:b/>
          <w:i/>
          <w:color w:val="auto"/>
          <w:u w:val="none"/>
          <w:lang w:eastAsia="zh-CN"/>
        </w:rPr>
      </w:pPr>
      <w:r w:rsidRPr="00BE6B47">
        <w:rPr>
          <w:rFonts w:eastAsia="Times New Roman"/>
          <w:color w:val="auto"/>
          <w:u w:val="none"/>
          <w:lang w:eastAsia="zh-CN"/>
        </w:rPr>
        <w:t>Муниципальная</w:t>
      </w:r>
      <w:r w:rsidR="00BB17F5" w:rsidRPr="00BE6B47">
        <w:rPr>
          <w:rFonts w:eastAsia="Times New Roman"/>
          <w:color w:val="auto"/>
          <w:u w:val="none"/>
          <w:lang w:eastAsia="zh-CN"/>
        </w:rPr>
        <w:t xml:space="preserve"> услуга пре</w:t>
      </w:r>
      <w:r w:rsidR="00AB6F35" w:rsidRPr="00BE6B47">
        <w:rPr>
          <w:rFonts w:eastAsia="Times New Roman"/>
          <w:color w:val="auto"/>
          <w:u w:val="none"/>
          <w:lang w:eastAsia="zh-CN"/>
        </w:rPr>
        <w:t>доставляется налогоплательщикам</w:t>
      </w:r>
      <w:r w:rsidR="00BB17F5" w:rsidRPr="00BE6B47">
        <w:rPr>
          <w:rFonts w:eastAsia="Times New Roman"/>
          <w:color w:val="auto"/>
          <w:u w:val="none"/>
          <w:lang w:eastAsia="zh-CN"/>
        </w:rPr>
        <w:t>, а именно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физическим лицам, индивидуальным предпринимателям, а также их представителям, наделённым соответствующими полномочиями выступать от имени указанных выше юридических лиц, физических лиц (далее – заявитель).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BB17F5" w:rsidRPr="00BE6B47" w:rsidRDefault="008E7A4D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B17F5" w:rsidRPr="00BE6B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1.3.1. Порядок получения информации заявителями по вопросам предоставления </w:t>
      </w:r>
      <w:r w:rsidR="00AB6F3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Информирование по вопросам предоставления </w:t>
      </w:r>
      <w:r w:rsidR="00AB6F3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осуществляется посредством:</w:t>
      </w:r>
    </w:p>
    <w:p w:rsidR="00BB17F5" w:rsidRPr="00BE6B47" w:rsidRDefault="00BB17F5" w:rsidP="00BB17F5">
      <w:pPr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BE6B47">
        <w:rPr>
          <w:color w:val="auto"/>
          <w:u w:val="none"/>
        </w:rPr>
        <w:lastRenderedPageBreak/>
        <w:t>размещения информации на официальном сайте уполномоченного органа (</w:t>
      </w:r>
      <w:r w:rsidR="00AB6F35" w:rsidRPr="00BE6B47">
        <w:rPr>
          <w:rFonts w:eastAsiaTheme="minorHAnsi"/>
          <w:color w:val="auto"/>
          <w:u w:val="none"/>
        </w:rPr>
        <w:t>https://ulyanovskij-r73.gosweb.gosuslugi.ru/</w:t>
      </w:r>
      <w:r w:rsidRPr="00BE6B47">
        <w:rPr>
          <w:color w:val="auto"/>
          <w:u w:val="none"/>
        </w:rPr>
        <w:t>);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размещения информации на Едином портале (https://www.gosuslugi.ru/);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путём публикации информации в средствах массовой инф</w:t>
      </w:r>
      <w:r w:rsidR="00C36107" w:rsidRPr="00BE6B47">
        <w:rPr>
          <w:color w:val="auto"/>
          <w:u w:val="none"/>
        </w:rPr>
        <w:t>о</w:t>
      </w:r>
      <w:r w:rsidRPr="00BE6B47">
        <w:rPr>
          <w:color w:val="auto"/>
          <w:u w:val="none"/>
        </w:rPr>
        <w:t xml:space="preserve">рмации, </w:t>
      </w:r>
      <w:r w:rsidRPr="00BE6B47">
        <w:rPr>
          <w:color w:val="auto"/>
          <w:u w:val="none"/>
        </w:rPr>
        <w:br/>
        <w:t>издания информационных брошюр, буклетов, иной печатной продукции;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размещения материалов </w:t>
      </w:r>
      <w:proofErr w:type="gramStart"/>
      <w:r w:rsidRPr="00BE6B47">
        <w:rPr>
          <w:color w:val="auto"/>
          <w:u w:val="none"/>
        </w:rPr>
        <w:t>на</w:t>
      </w:r>
      <w:proofErr w:type="gramEnd"/>
      <w:r w:rsidRPr="00BE6B47">
        <w:rPr>
          <w:color w:val="auto"/>
          <w:u w:val="none"/>
        </w:rPr>
        <w:t xml:space="preserve"> </w:t>
      </w:r>
      <w:proofErr w:type="gramStart"/>
      <w:r w:rsidRPr="00BE6B47">
        <w:rPr>
          <w:color w:val="auto"/>
          <w:u w:val="none"/>
        </w:rPr>
        <w:t>информационных</w:t>
      </w:r>
      <w:proofErr w:type="gramEnd"/>
      <w:r w:rsidRPr="00BE6B47">
        <w:rPr>
          <w:color w:val="auto"/>
          <w:u w:val="none"/>
        </w:rPr>
        <w:t xml:space="preserve">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</w:t>
      </w:r>
      <w:r w:rsidR="00D41652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и муниципальных услуг в Ульяновской области» (далее – </w:t>
      </w:r>
      <w:r w:rsidRPr="00BE6B47">
        <w:rPr>
          <w:color w:val="auto"/>
          <w:u w:val="none"/>
        </w:rPr>
        <w:br/>
        <w:t>ОГКУ «Правительство для граждан»);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ответов на письменные обращения, направляемые в уполномоченный орган по почте;</w:t>
      </w:r>
    </w:p>
    <w:p w:rsidR="00BB17F5" w:rsidRPr="00BE6B47" w:rsidRDefault="00BB17F5" w:rsidP="00EB30D1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ответов на обращения, направляемые в уполномоченный орган </w:t>
      </w:r>
      <w:r w:rsidR="00D41652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в электронной форме по адресу электронной почты;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i/>
          <w:color w:val="auto"/>
          <w:u w:val="none"/>
          <w:vertAlign w:val="superscript"/>
        </w:rPr>
      </w:pPr>
      <w:r w:rsidRPr="00BE6B47">
        <w:rPr>
          <w:color w:val="auto"/>
          <w:u w:val="none"/>
        </w:rPr>
        <w:t>Информирование через телефон-автоинформатор не осуществляется</w:t>
      </w:r>
      <w:r w:rsidR="00D41652" w:rsidRPr="00BE6B47">
        <w:rPr>
          <w:color w:val="auto"/>
          <w:u w:val="none"/>
        </w:rPr>
        <w:t>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в многофункциональных центрах предоставления государственных и муниципальных услуг (далее – многофункциональный центр).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bookmarkStart w:id="2" w:name="P101"/>
      <w:bookmarkStart w:id="3" w:name="P106"/>
      <w:bookmarkEnd w:id="2"/>
      <w:bookmarkEnd w:id="3"/>
      <w:r w:rsidRPr="00BE6B47">
        <w:rPr>
          <w:color w:val="auto"/>
          <w:u w:val="none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место нахождения и график работы уполномоченного органа, его структурного подразделения, предоставляющего </w:t>
      </w:r>
      <w:r w:rsidR="00AB6F35" w:rsidRPr="00BE6B47">
        <w:rPr>
          <w:color w:val="auto"/>
          <w:u w:val="none"/>
        </w:rPr>
        <w:t>муниципальную</w:t>
      </w:r>
      <w:r w:rsidRPr="00BE6B47">
        <w:rPr>
          <w:color w:val="auto"/>
          <w:u w:val="none"/>
        </w:rPr>
        <w:t xml:space="preserve"> услугу, </w:t>
      </w:r>
      <w:r w:rsidR="00D41652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а также ОГКУ «Правительство для граждан»;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справочные телефоны уполномоченного органа, его структурного подразделения, предоставляющего </w:t>
      </w:r>
      <w:r w:rsidR="00AB6F35" w:rsidRPr="00BE6B47">
        <w:rPr>
          <w:color w:val="auto"/>
          <w:u w:val="none"/>
        </w:rPr>
        <w:t>муниципальную</w:t>
      </w:r>
      <w:r w:rsidRPr="00BE6B47">
        <w:rPr>
          <w:color w:val="auto"/>
          <w:u w:val="none"/>
        </w:rPr>
        <w:t xml:space="preserve"> услугу, ОГКУ «Правительство для граждан»;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адрес официального сайта, адреса электронной почты и (или) формы обратной связи уполномоченного органа,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На информационных стендах и иных источниках информирования </w:t>
      </w:r>
      <w:r w:rsidRPr="00BE6B47">
        <w:rPr>
          <w:color w:val="auto"/>
          <w:u w:val="none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режим работы и адреса ОГКУ «Правительство для граждан», а также его обособленных подразделений;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справочные телефоны ОГКУ «Правительство для граждан»;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порядок предоставления </w:t>
      </w:r>
      <w:r w:rsidR="00AB6F3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 Стандарт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lastRenderedPageBreak/>
        <w:t xml:space="preserve">2.1. Наименование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8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Дача письменных разъяснений налогоплательщикам по вопросам применения </w:t>
      </w:r>
      <w:r w:rsidR="008E7A4D" w:rsidRPr="00BE6B47">
        <w:rPr>
          <w:color w:val="auto"/>
          <w:u w:val="none"/>
        </w:rPr>
        <w:t>муниципальных правовых актов МО «Ульяновский район»</w:t>
      </w:r>
      <w:r w:rsidR="00D91AEA">
        <w:rPr>
          <w:color w:val="auto"/>
          <w:u w:val="none"/>
        </w:rPr>
        <w:t xml:space="preserve"> </w:t>
      </w:r>
      <w:proofErr w:type="gramStart"/>
      <w:r w:rsidR="00D91AEA">
        <w:rPr>
          <w:color w:val="auto"/>
          <w:u w:val="none"/>
        </w:rPr>
        <w:t>Ульяновской</w:t>
      </w:r>
      <w:proofErr w:type="gramEnd"/>
      <w:r w:rsidR="00D91AEA">
        <w:rPr>
          <w:color w:val="auto"/>
          <w:u w:val="none"/>
        </w:rPr>
        <w:t xml:space="preserve"> </w:t>
      </w:r>
      <w:proofErr w:type="spellStart"/>
      <w:r w:rsidR="00D91AEA">
        <w:rPr>
          <w:color w:val="auto"/>
          <w:u w:val="none"/>
        </w:rPr>
        <w:t>обалсти</w:t>
      </w:r>
      <w:proofErr w:type="spellEnd"/>
      <w:r w:rsidR="008E7A4D" w:rsidRPr="00BE6B47">
        <w:rPr>
          <w:color w:val="auto"/>
          <w:u w:val="none"/>
        </w:rPr>
        <w:t xml:space="preserve"> о местных налогах и сборах</w:t>
      </w:r>
      <w:r w:rsidRPr="00BE6B47">
        <w:rPr>
          <w:color w:val="auto"/>
          <w:u w:val="none"/>
        </w:rPr>
        <w:t>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2.2. Наименование органа, предоставляющего </w:t>
      </w:r>
      <w:r w:rsidR="008E7A4D" w:rsidRPr="00BE6B47">
        <w:rPr>
          <w:b/>
          <w:color w:val="auto"/>
          <w:u w:val="none"/>
        </w:rPr>
        <w:t>муниципальную</w:t>
      </w:r>
      <w:r w:rsidRPr="00BE6B47">
        <w:rPr>
          <w:b/>
          <w:color w:val="auto"/>
          <w:u w:val="none"/>
        </w:rPr>
        <w:t xml:space="preserve"> услугу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8E7A4D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            Администрация муниципального образования «Ульяновский район» Ульяновской области в лице муниципального учреждения «Управление финансов» (далее – МУ «Управление финансов»).</w:t>
      </w:r>
    </w:p>
    <w:p w:rsidR="008E7A4D" w:rsidRPr="00BE6B47" w:rsidRDefault="008E7A4D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2.3. Результат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autoSpaceDE w:val="0"/>
        <w:spacing w:after="0" w:line="240" w:lineRule="auto"/>
        <w:ind w:firstLine="709"/>
        <w:rPr>
          <w:b/>
          <w:i/>
          <w:color w:val="auto"/>
          <w:u w:val="none"/>
        </w:rPr>
      </w:pPr>
      <w:r w:rsidRPr="00BE6B47">
        <w:rPr>
          <w:color w:val="auto"/>
          <w:u w:val="none"/>
        </w:rPr>
        <w:t xml:space="preserve">Результатом предоставления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</w:t>
      </w:r>
      <w:r w:rsidR="008E7A4D" w:rsidRPr="00BE6B47">
        <w:rPr>
          <w:color w:val="auto"/>
          <w:u w:val="none"/>
        </w:rPr>
        <w:t xml:space="preserve">является письменное разъяснение </w:t>
      </w:r>
      <w:r w:rsidRPr="00BE6B47">
        <w:rPr>
          <w:color w:val="auto"/>
          <w:u w:val="none"/>
        </w:rPr>
        <w:t xml:space="preserve">налогоплательщикам по вопросам применения </w:t>
      </w:r>
      <w:r w:rsidR="008E7A4D" w:rsidRPr="00BE6B47">
        <w:rPr>
          <w:color w:val="auto"/>
          <w:u w:val="none"/>
        </w:rPr>
        <w:t xml:space="preserve">муниципальных правовых актов МО «Ульяновский район» </w:t>
      </w:r>
      <w:r w:rsidR="00D91AEA">
        <w:rPr>
          <w:color w:val="auto"/>
          <w:u w:val="none"/>
        </w:rPr>
        <w:t xml:space="preserve">Ульяновской области </w:t>
      </w:r>
      <w:r w:rsidR="008E7A4D" w:rsidRPr="00BE6B47">
        <w:rPr>
          <w:color w:val="auto"/>
          <w:u w:val="none"/>
        </w:rPr>
        <w:t>о местных налогах и сборах</w:t>
      </w:r>
      <w:r w:rsidRPr="00BE6B47">
        <w:rPr>
          <w:color w:val="auto"/>
          <w:u w:val="none"/>
        </w:rPr>
        <w:t>.</w:t>
      </w:r>
    </w:p>
    <w:p w:rsidR="00BB17F5" w:rsidRPr="00BE6B47" w:rsidRDefault="00BB17F5" w:rsidP="008E7A4D">
      <w:pPr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Документ, выдаваемый по результатам предоставления </w:t>
      </w:r>
      <w:r w:rsidR="008E7A4D" w:rsidRPr="00BE6B47">
        <w:rPr>
          <w:color w:val="auto"/>
          <w:u w:val="none"/>
        </w:rPr>
        <w:t xml:space="preserve">муниципальной </w:t>
      </w:r>
      <w:r w:rsidRPr="00BE6B47">
        <w:rPr>
          <w:color w:val="auto"/>
          <w:u w:val="none"/>
        </w:rPr>
        <w:t xml:space="preserve">услуги, подписывается </w:t>
      </w:r>
      <w:r w:rsidR="008E7A4D" w:rsidRPr="00BE6B47">
        <w:rPr>
          <w:color w:val="auto"/>
          <w:u w:val="none"/>
        </w:rPr>
        <w:t>Главой администрации муниципального образования «Ульяновский район»</w:t>
      </w:r>
      <w:r w:rsidR="00D91AEA">
        <w:rPr>
          <w:color w:val="auto"/>
          <w:u w:val="none"/>
        </w:rPr>
        <w:t xml:space="preserve"> Ульяновской области</w:t>
      </w:r>
      <w:r w:rsidR="008E7A4D" w:rsidRPr="00BE6B47">
        <w:rPr>
          <w:color w:val="auto"/>
          <w:u w:val="none"/>
        </w:rPr>
        <w:t xml:space="preserve"> или должностным лицом, исполняющим его обязанности (далее – Руководитель уполномоченного органа).</w:t>
      </w:r>
    </w:p>
    <w:p w:rsidR="008E7A4D" w:rsidRPr="00BE6B47" w:rsidRDefault="008E7A4D" w:rsidP="008E7A4D">
      <w:pPr>
        <w:autoSpaceDE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2.4. Срок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spacing w:after="0" w:line="240" w:lineRule="auto"/>
        <w:ind w:firstLine="708"/>
        <w:rPr>
          <w:color w:val="auto"/>
          <w:u w:val="none"/>
          <w:shd w:val="clear" w:color="auto" w:fill="FFFFFF"/>
        </w:rPr>
      </w:pPr>
      <w:r w:rsidRPr="00BE6B47">
        <w:rPr>
          <w:color w:val="auto"/>
          <w:u w:val="none"/>
          <w:shd w:val="clear" w:color="auto" w:fill="FFFFFF"/>
        </w:rPr>
        <w:t xml:space="preserve">2.4.1. Срок предоставления </w:t>
      </w:r>
      <w:r w:rsidR="008E7A4D" w:rsidRPr="00BE6B47">
        <w:rPr>
          <w:color w:val="auto"/>
          <w:u w:val="none"/>
          <w:shd w:val="clear" w:color="auto" w:fill="FFFFFF"/>
        </w:rPr>
        <w:t>муниципальной</w:t>
      </w:r>
      <w:r w:rsidRPr="00BE6B47">
        <w:rPr>
          <w:color w:val="auto"/>
          <w:u w:val="none"/>
          <w:shd w:val="clear" w:color="auto" w:fill="FFFFFF"/>
        </w:rPr>
        <w:t xml:space="preserve"> услуги составляет: в течение 2 (двух) месяцев со дня поступления соответствующего запроса.</w:t>
      </w:r>
    </w:p>
    <w:p w:rsidR="00BB17F5" w:rsidRPr="00BE6B47" w:rsidRDefault="00BB17F5" w:rsidP="00BB17F5">
      <w:pPr>
        <w:spacing w:after="0" w:line="240" w:lineRule="auto"/>
        <w:ind w:firstLine="708"/>
        <w:rPr>
          <w:color w:val="auto"/>
          <w:u w:val="none"/>
          <w:shd w:val="clear" w:color="auto" w:fill="FFFFFF"/>
        </w:rPr>
      </w:pPr>
      <w:r w:rsidRPr="00BE6B47">
        <w:rPr>
          <w:color w:val="auto"/>
          <w:u w:val="none"/>
          <w:shd w:val="clear" w:color="auto" w:fill="FFFFFF"/>
        </w:rPr>
        <w:t xml:space="preserve">2.4.2. По решению </w:t>
      </w:r>
      <w:r w:rsidR="00D91AEA">
        <w:rPr>
          <w:color w:val="auto"/>
          <w:u w:val="none"/>
          <w:shd w:val="clear" w:color="auto" w:fill="FFFFFF"/>
        </w:rPr>
        <w:t>Начальника МУ «Управление финансов»</w:t>
      </w:r>
      <w:r w:rsidRPr="00BE6B47">
        <w:rPr>
          <w:color w:val="auto"/>
          <w:u w:val="none"/>
          <w:shd w:val="clear" w:color="auto" w:fill="FFFFFF"/>
        </w:rPr>
        <w:t xml:space="preserve"> указанный срок может быть продлён, но не более чем на один месяц, о чём письменно уведомляется заявитель</w:t>
      </w:r>
      <w:r w:rsidRPr="00BE6B47">
        <w:rPr>
          <w:i/>
          <w:color w:val="auto"/>
          <w:u w:val="none"/>
          <w:shd w:val="clear" w:color="auto" w:fill="FFFFFF"/>
        </w:rPr>
        <w:t>.</w:t>
      </w:r>
    </w:p>
    <w:p w:rsidR="00BB17F5" w:rsidRPr="00BE6B47" w:rsidRDefault="00BB17F5" w:rsidP="00BB17F5">
      <w:pPr>
        <w:spacing w:after="0" w:line="240" w:lineRule="auto"/>
        <w:ind w:firstLine="709"/>
        <w:rPr>
          <w:b/>
          <w:i/>
          <w:color w:val="auto"/>
          <w:u w:val="none"/>
          <w:shd w:val="clear" w:color="auto" w:fill="FFFFFF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2.5. Правовые основания для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Перечень нормативных правовых актов, регулирующих предоставление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с указанием их реквизитов и источников официального опубликования, размещён на официальном сайте уполномоченного органа, на Едином портале.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rPr>
          <w:color w:val="auto"/>
          <w:u w:val="none"/>
        </w:rPr>
      </w:pP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E7A4D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B17F5" w:rsidRPr="00BE6B47" w:rsidRDefault="008E7A4D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Для предоставления муниципально</w:t>
      </w:r>
      <w:r w:rsidR="00BB17F5" w:rsidRPr="00BE6B47">
        <w:rPr>
          <w:color w:val="auto"/>
          <w:u w:val="none"/>
        </w:rPr>
        <w:t>й услуги необходимы следующие документы:</w:t>
      </w:r>
    </w:p>
    <w:p w:rsidR="00BB17F5" w:rsidRPr="00BE6B47" w:rsidRDefault="00BB17F5" w:rsidP="00BB17F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color w:val="auto"/>
          <w:u w:val="none"/>
        </w:rPr>
      </w:pPr>
      <w:r w:rsidRPr="00BE6B47">
        <w:rPr>
          <w:color w:val="auto"/>
          <w:u w:val="none"/>
        </w:rPr>
        <w:lastRenderedPageBreak/>
        <w:t xml:space="preserve">1. Запрос по разъяснению вопросов применения </w:t>
      </w:r>
      <w:r w:rsidR="008E7A4D" w:rsidRPr="00BE6B47">
        <w:rPr>
          <w:color w:val="auto"/>
          <w:u w:val="none"/>
        </w:rPr>
        <w:t xml:space="preserve">муниципальных правовых актов МО «Ульяновский район» </w:t>
      </w:r>
      <w:r w:rsidR="00D91AEA">
        <w:rPr>
          <w:color w:val="auto"/>
          <w:u w:val="none"/>
        </w:rPr>
        <w:t xml:space="preserve">Ульяновской области </w:t>
      </w:r>
      <w:r w:rsidR="008E7A4D" w:rsidRPr="00BE6B47">
        <w:rPr>
          <w:color w:val="auto"/>
          <w:u w:val="none"/>
        </w:rPr>
        <w:t>о местных налогах и сборах</w:t>
      </w:r>
      <w:r w:rsidRPr="00BE6B47">
        <w:rPr>
          <w:color w:val="auto"/>
          <w:u w:val="none"/>
        </w:rPr>
        <w:t xml:space="preserve"> (далее - запрос)</w:t>
      </w:r>
      <w:r w:rsidRPr="00BE6B47">
        <w:rPr>
          <w:rFonts w:eastAsiaTheme="minorHAnsi"/>
          <w:color w:val="auto"/>
          <w:u w:val="none"/>
        </w:rPr>
        <w:t xml:space="preserve"> составленный по рекомендованной форме, указанной в приложении</w:t>
      </w:r>
      <w:r w:rsidR="00BE6B47">
        <w:rPr>
          <w:rFonts w:eastAsiaTheme="minorHAnsi"/>
          <w:color w:val="auto"/>
          <w:u w:val="none"/>
        </w:rPr>
        <w:t xml:space="preserve"> </w:t>
      </w:r>
      <w:r w:rsidRPr="00BE6B47">
        <w:rPr>
          <w:rFonts w:eastAsiaTheme="minorHAnsi"/>
          <w:color w:val="auto"/>
          <w:u w:val="none"/>
        </w:rPr>
        <w:t xml:space="preserve"> к настоящему административному регламенту.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2. Документ, удостоверяющий личность заявителя.</w:t>
      </w:r>
      <w:r w:rsidR="006A702A" w:rsidRPr="00BE6B47">
        <w:rPr>
          <w:color w:val="auto"/>
          <w:u w:val="none"/>
        </w:rPr>
        <w:t xml:space="preserve"> </w:t>
      </w:r>
      <w:r w:rsidRPr="00BE6B47">
        <w:rPr>
          <w:color w:val="auto"/>
          <w:u w:val="none"/>
        </w:rPr>
        <w:t xml:space="preserve">В случае обращения представителя юридического или физического лица – документ, удостоверяющий личность представителя. 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3. Документ, подтверждающий полномочия представителя юридического или физического лица, в соответствии с законодательством Российской Федерации.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color w:val="auto"/>
          <w:u w:val="none"/>
        </w:rPr>
      </w:pPr>
      <w:bookmarkStart w:id="4" w:name="P202"/>
      <w:bookmarkEnd w:id="4"/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2.7. Исчерпывающий перечень оснований для отказа в приёме документов, необходимых для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Оснований для отказа в при</w:t>
      </w:r>
      <w:r w:rsidR="006A702A" w:rsidRPr="00BE6B47">
        <w:rPr>
          <w:color w:val="auto"/>
          <w:u w:val="none"/>
        </w:rPr>
        <w:t>ёме</w:t>
      </w:r>
      <w:r w:rsidRPr="00BE6B47">
        <w:rPr>
          <w:color w:val="auto"/>
          <w:u w:val="none"/>
        </w:rPr>
        <w:t xml:space="preserve"> документов, необходимых для предоставления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законодательством Российской Федерации не предусмотрено.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2.8. Исчерпывающий перечень оснований для приостановления предоставления </w:t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 или отказа в предоставлении </w:t>
      </w:r>
      <w:proofErr w:type="spellStart"/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>й</w:t>
      </w:r>
      <w:proofErr w:type="spellEnd"/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Оснований для приостановления предоставления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законодательством Российской Федерации не предусмотрено.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Оснований для отказа в предоставлении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законодательством Российской Федерации не предусмотрено.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b/>
          <w:i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2.9. Размер платы, взимаемой с заявителя при предоставлении </w:t>
      </w:r>
      <w:r w:rsidRPr="00BE6B47">
        <w:rPr>
          <w:b/>
          <w:color w:val="auto"/>
          <w:u w:val="none"/>
        </w:rPr>
        <w:br/>
      </w:r>
      <w:r w:rsidR="008E7A4D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услуги, и способы её взимания в случаях, предусмотренных федеральными законами, принимаемыми </w:t>
      </w:r>
      <w:r w:rsidR="006A702A" w:rsidRPr="00BE6B47">
        <w:rPr>
          <w:b/>
          <w:color w:val="auto"/>
          <w:u w:val="none"/>
        </w:rPr>
        <w:br/>
      </w:r>
      <w:r w:rsidRPr="00BE6B47">
        <w:rPr>
          <w:b/>
          <w:color w:val="auto"/>
          <w:u w:val="none"/>
        </w:rPr>
        <w:t xml:space="preserve">в соответствии с ними иными нормативными правовыми актами Российской Федерации, нормативными правовыми актами </w:t>
      </w:r>
      <w:r w:rsidR="006A702A" w:rsidRPr="00BE6B47">
        <w:rPr>
          <w:b/>
          <w:color w:val="auto"/>
          <w:u w:val="none"/>
        </w:rPr>
        <w:br/>
      </w:r>
      <w:r w:rsidRPr="00BE6B47">
        <w:rPr>
          <w:b/>
          <w:color w:val="auto"/>
          <w:u w:val="none"/>
        </w:rPr>
        <w:t>Ульяновской области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jc w:val="center"/>
        <w:rPr>
          <w:color w:val="auto"/>
          <w:u w:val="none"/>
        </w:rPr>
      </w:pPr>
    </w:p>
    <w:p w:rsidR="00BB17F5" w:rsidRPr="00BE6B47" w:rsidRDefault="008E7A4D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Муниципальная</w:t>
      </w:r>
      <w:r w:rsidR="00BB17F5" w:rsidRPr="00BE6B47">
        <w:rPr>
          <w:color w:val="auto"/>
          <w:u w:val="none"/>
        </w:rPr>
        <w:t xml:space="preserve"> услуга предоставляется без взимания государственной пошлины или иной платы за предоставление </w:t>
      </w:r>
      <w:r w:rsidRPr="00BE6B47">
        <w:rPr>
          <w:color w:val="auto"/>
          <w:u w:val="none"/>
        </w:rPr>
        <w:t>муниципальной</w:t>
      </w:r>
      <w:r w:rsidR="00BB17F5"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запроса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E7A4D" w:rsidRPr="00BE6B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E7A4D" w:rsidRPr="00BE6B4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E6B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заявителем о предоставлении </w:t>
      </w:r>
      <w:r w:rsidR="008E7A4D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такой услуги составляет не более 15 минут.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>2.11. Срок регистрации запр</w:t>
      </w:r>
      <w:r w:rsidR="008E7A4D" w:rsidRPr="00BE6B47">
        <w:rPr>
          <w:b/>
          <w:color w:val="auto"/>
          <w:u w:val="none"/>
        </w:rPr>
        <w:t>оса заявителя о предоставлении муниципальной</w:t>
      </w:r>
      <w:r w:rsidRPr="00BE6B47">
        <w:rPr>
          <w:b/>
          <w:color w:val="auto"/>
          <w:u w:val="none"/>
        </w:rPr>
        <w:t xml:space="preserve"> услуги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Регистрация запроса о предоставлении </w:t>
      </w:r>
      <w:r w:rsidR="008E7A4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осуществляется в течение 1 (одного) рабочего дня со дня поступления запроса в уполномоченный орган.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>2.1</w:t>
      </w:r>
      <w:r w:rsidR="00EB30D1" w:rsidRPr="00BE6B47">
        <w:rPr>
          <w:b/>
          <w:color w:val="auto"/>
          <w:u w:val="none"/>
        </w:rPr>
        <w:t>2</w:t>
      </w:r>
      <w:r w:rsidRPr="00BE6B47">
        <w:rPr>
          <w:b/>
          <w:color w:val="auto"/>
          <w:u w:val="none"/>
        </w:rPr>
        <w:t xml:space="preserve">. Показатели доступности и качества </w:t>
      </w:r>
      <w:r w:rsidR="00EB30D1" w:rsidRPr="00BE6B47">
        <w:rPr>
          <w:b/>
          <w:color w:val="auto"/>
          <w:u w:val="none"/>
        </w:rPr>
        <w:t xml:space="preserve">муниципальной </w:t>
      </w:r>
      <w:r w:rsidRPr="00BE6B47">
        <w:rPr>
          <w:b/>
          <w:color w:val="auto"/>
          <w:u w:val="none"/>
        </w:rPr>
        <w:t>услуги</w:t>
      </w:r>
    </w:p>
    <w:p w:rsidR="00BB17F5" w:rsidRPr="00BE6B47" w:rsidRDefault="00BB17F5" w:rsidP="00BB17F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Показателями доступности и качества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являются: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возможность получения заявителем информации о порядке предоставления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на официальном сайте уполномоченного органа, Едином портале;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возможность получения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в ОГКУ «Правительство для граждан» (в части подачи запроса, получения результата предоставления государственной услуги);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возможность оценить качество предоставления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(заполнение анкеты в ОГКУ «Правительство для граждан»);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отношение общего числа запросов о предоставлении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 xml:space="preserve">о нарушении порядка и сроков предоставления </w:t>
      </w:r>
      <w:r w:rsidR="00EB30D1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возможность записи на приём для подачи запроса о предоставлении </w:t>
      </w:r>
      <w:r w:rsidR="00226137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в уполномоченный орган (при личном посещении либо по телефону) отсутствует в связи с тем, что подача запроса осуществляется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>в ОГКУ «Правительство для граждан»;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возможность записи на приём для подачи запроса о предоставлении </w:t>
      </w:r>
      <w:r w:rsidR="00226137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в ОГКУ «Правительство для граждан» (при личном посещении, по телефону либо на официальном сайте).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при предоставлении </w:t>
      </w:r>
      <w:r w:rsidR="0022613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составляет не более 2 (двух) взаимодействий.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Продолжительность взаимодействия – не более 15 минут.</w:t>
      </w:r>
    </w:p>
    <w:p w:rsidR="002736ED" w:rsidRPr="00BE6B47" w:rsidRDefault="002736ED" w:rsidP="00BB17F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>2.1</w:t>
      </w:r>
      <w:r w:rsidR="00226137" w:rsidRPr="00BE6B47">
        <w:rPr>
          <w:b/>
          <w:color w:val="auto"/>
          <w:u w:val="none"/>
        </w:rPr>
        <w:t>3</w:t>
      </w:r>
      <w:r w:rsidRPr="00BE6B47">
        <w:rPr>
          <w:b/>
          <w:color w:val="auto"/>
          <w:u w:val="none"/>
        </w:rPr>
        <w:t xml:space="preserve">. Иные требования, в том числе учитывающие особенности предоставления </w:t>
      </w:r>
      <w:r w:rsidR="00226137" w:rsidRPr="00BE6B47">
        <w:rPr>
          <w:b/>
          <w:color w:val="auto"/>
          <w:u w:val="none"/>
        </w:rPr>
        <w:t>муниципальных</w:t>
      </w:r>
      <w:r w:rsidRPr="00BE6B47">
        <w:rPr>
          <w:b/>
          <w:color w:val="auto"/>
          <w:u w:val="none"/>
        </w:rPr>
        <w:t xml:space="preserve"> услуг в многофункциональных центрах и особенности предоставления </w:t>
      </w:r>
      <w:proofErr w:type="spellStart"/>
      <w:r w:rsidR="00226137" w:rsidRPr="00BE6B47">
        <w:rPr>
          <w:b/>
          <w:color w:val="auto"/>
          <w:u w:val="none"/>
        </w:rPr>
        <w:t>муниципальных</w:t>
      </w:r>
      <w:r w:rsidRPr="00BE6B47">
        <w:rPr>
          <w:b/>
          <w:color w:val="auto"/>
          <w:u w:val="none"/>
        </w:rPr>
        <w:t>услуг</w:t>
      </w:r>
      <w:proofErr w:type="spellEnd"/>
      <w:r w:rsidRPr="00BE6B47">
        <w:rPr>
          <w:b/>
          <w:color w:val="auto"/>
          <w:u w:val="none"/>
        </w:rPr>
        <w:t xml:space="preserve"> </w:t>
      </w:r>
      <w:r w:rsidR="002736ED" w:rsidRPr="00BE6B47">
        <w:rPr>
          <w:b/>
          <w:color w:val="auto"/>
          <w:u w:val="none"/>
        </w:rPr>
        <w:br/>
      </w:r>
      <w:r w:rsidRPr="00BE6B47">
        <w:rPr>
          <w:b/>
          <w:color w:val="auto"/>
          <w:u w:val="none"/>
        </w:rPr>
        <w:t>в электронной форме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Предоставление </w:t>
      </w:r>
      <w:r w:rsidR="0022613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осуществляется в ОГКУ «Правительство для граждан» в части подачи запроса, получения результата предоставления </w:t>
      </w:r>
      <w:r w:rsidR="0022613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226137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lastRenderedPageBreak/>
        <w:t>Муниципальная</w:t>
      </w:r>
      <w:r w:rsidR="00BB17F5" w:rsidRPr="00BE6B47">
        <w:rPr>
          <w:color w:val="auto"/>
          <w:u w:val="none"/>
        </w:rPr>
        <w:t xml:space="preserve"> услуга не предоставляется по экстерриториальному принципу.</w:t>
      </w:r>
    </w:p>
    <w:p w:rsidR="00BB17F5" w:rsidRPr="00BE6B47" w:rsidRDefault="00BB17F5" w:rsidP="00BB17F5">
      <w:pPr>
        <w:widowControl w:val="0"/>
        <w:suppressAutoHyphens/>
        <w:autoSpaceDE w:val="0"/>
        <w:spacing w:after="0" w:line="240" w:lineRule="auto"/>
        <w:ind w:firstLine="709"/>
        <w:rPr>
          <w:rFonts w:eastAsia="Times New Roman"/>
          <w:i/>
          <w:color w:val="auto"/>
          <w:u w:val="none"/>
          <w:vertAlign w:val="superscript"/>
          <w:lang w:eastAsia="zh-CN"/>
        </w:rPr>
      </w:pPr>
      <w:r w:rsidRPr="00BE6B47">
        <w:rPr>
          <w:rFonts w:eastAsia="Times New Roman"/>
          <w:color w:val="auto"/>
          <w:u w:val="none"/>
          <w:lang w:eastAsia="zh-CN"/>
        </w:rPr>
        <w:t xml:space="preserve">Предоставление </w:t>
      </w:r>
      <w:r w:rsidR="00226137" w:rsidRPr="00BE6B47">
        <w:rPr>
          <w:rFonts w:eastAsia="Times New Roman"/>
          <w:color w:val="auto"/>
          <w:u w:val="none"/>
          <w:lang w:eastAsia="zh-CN"/>
        </w:rPr>
        <w:t>муниципальной</w:t>
      </w:r>
      <w:r w:rsidRPr="00BE6B47">
        <w:rPr>
          <w:rFonts w:eastAsia="Times New Roman"/>
          <w:color w:val="auto"/>
          <w:u w:val="none"/>
          <w:lang w:eastAsia="zh-CN"/>
        </w:rPr>
        <w:t xml:space="preserve"> услуги посредством комплексного запроса ОГКУ «Правительство для граждан» не осуществляется.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Для предоставления </w:t>
      </w:r>
      <w:r w:rsidR="0022613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</w:t>
      </w:r>
      <w:r w:rsidR="00226137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услуги).</w:t>
      </w:r>
    </w:p>
    <w:p w:rsidR="00BB17F5" w:rsidRPr="00BE6B47" w:rsidRDefault="00226137" w:rsidP="00BB17F5">
      <w:pPr>
        <w:widowControl w:val="0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Муниципальная</w:t>
      </w:r>
      <w:r w:rsidR="00BB17F5" w:rsidRPr="00BE6B47">
        <w:rPr>
          <w:rFonts w:eastAsia="Times New Roman"/>
          <w:color w:val="auto"/>
          <w:u w:val="none"/>
        </w:rPr>
        <w:t xml:space="preserve"> услуга в электронной форме предоставляется на Едином портале только в части информирования о порядке предоставления </w:t>
      </w:r>
      <w:r w:rsidRPr="00BE6B47">
        <w:rPr>
          <w:rFonts w:eastAsia="Times New Roman"/>
          <w:color w:val="auto"/>
          <w:u w:val="none"/>
        </w:rPr>
        <w:t>муниципальной</w:t>
      </w:r>
      <w:r w:rsidR="00BB17F5" w:rsidRPr="00BE6B47">
        <w:rPr>
          <w:rFonts w:eastAsia="Times New Roman"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3.1. Исчерпывающие перечни административных процедур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3.1.1. Исчерпывающий перечень административных процедур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органе: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1) при</w:t>
      </w:r>
      <w:r w:rsidR="002736ED" w:rsidRPr="00BE6B47">
        <w:rPr>
          <w:rFonts w:ascii="Times New Roman" w:hAnsi="Times New Roman" w:cs="Times New Roman"/>
          <w:sz w:val="28"/>
          <w:szCs w:val="28"/>
        </w:rPr>
        <w:t>ё</w:t>
      </w:r>
      <w:r w:rsidRPr="00BE6B47">
        <w:rPr>
          <w:rFonts w:ascii="Times New Roman" w:hAnsi="Times New Roman" w:cs="Times New Roman"/>
          <w:sz w:val="28"/>
          <w:szCs w:val="28"/>
        </w:rPr>
        <w:t>м и регистрация запроса;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2) рассмотрение запроса, принятие решения о предоставлении </w:t>
      </w:r>
      <w:proofErr w:type="spellStart"/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муниципальнйо</w:t>
      </w:r>
      <w:proofErr w:type="spellEnd"/>
      <w:r w:rsidR="00D94B3B" w:rsidRPr="00BE6B47">
        <w:rPr>
          <w:rFonts w:ascii="Times New Roman" w:hAnsi="Times New Roman" w:cs="Times New Roman"/>
          <w:sz w:val="28"/>
          <w:szCs w:val="28"/>
        </w:rPr>
        <w:t xml:space="preserve"> </w:t>
      </w:r>
      <w:r w:rsidRPr="00BE6B47">
        <w:rPr>
          <w:rFonts w:ascii="Times New Roman" w:hAnsi="Times New Roman" w:cs="Times New Roman"/>
          <w:sz w:val="28"/>
          <w:szCs w:val="28"/>
        </w:rPr>
        <w:t xml:space="preserve">услуги, подготовка, согласование и подписание результата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3) уведомление о принятом решении, выдача (направление) заявителю результата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3.1.2. Исчерпывающий перечень административных процедур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в том числе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1) предоставление в установленном порядке информации заявителям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и обеспечение до</w:t>
      </w:r>
      <w:r w:rsidR="00D94B3B" w:rsidRPr="00BE6B47">
        <w:rPr>
          <w:rFonts w:ascii="Times New Roman" w:hAnsi="Times New Roman" w:cs="Times New Roman"/>
          <w:sz w:val="28"/>
          <w:szCs w:val="28"/>
        </w:rPr>
        <w:t>ступа заявителей к сведениям о муниципальных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услугах: осуществляется в соответствии с подпунктом 1.3.1;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и приём такого запроса о предоставлении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и документов уполномоченным органом, либо подведомственной уполномоченному органу организацией, участвующей в предоставлении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услуги, с использованием информационно-технологической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lastRenderedPageBreak/>
        <w:t xml:space="preserve">и коммуникационной инфраструктуры, в том числе Единого портала: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не осуществляется;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3) получение заявителем сведений о ходе выполнения запроса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услуги: не осуществляется;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муниципальных услуг:</w:t>
      </w:r>
      <w:r w:rsidRPr="00BE6B47">
        <w:rPr>
          <w:rFonts w:ascii="Times New Roman" w:hAnsi="Times New Roman" w:cs="Times New Roman"/>
          <w:sz w:val="28"/>
          <w:szCs w:val="28"/>
        </w:rPr>
        <w:t xml:space="preserve"> </w:t>
      </w:r>
      <w:r w:rsidR="002736ED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не осуществляется;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5) получение заявителем результата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 законом: не осуществляется;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3.1.3. Исчерпывающий перечень административных процедур предоставления </w:t>
      </w:r>
      <w:r w:rsidR="00D94B3B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услуги, выполняемых в ОГКУ «Правительство для граждан».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1) информирование заявителей о порядке предоставления </w:t>
      </w:r>
      <w:r w:rsidR="0096246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>услуги в многофункциональном центре, о ходе выполнения запросов о предоставлении государственной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 xml:space="preserve">услуги, а также по иным вопросам, связанным с предоставлением </w:t>
      </w:r>
      <w:r w:rsidR="0096246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 xml:space="preserve">услуги, а также консультирование заявителей о порядке предоставления </w:t>
      </w:r>
      <w:r w:rsidR="00962465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>услуги в многофункциональном центре;</w:t>
      </w:r>
    </w:p>
    <w:p w:rsidR="00AC768A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2) </w:t>
      </w:r>
      <w:r w:rsidR="00AC768A" w:rsidRPr="00BE6B47">
        <w:rPr>
          <w:color w:val="auto"/>
          <w:u w:val="none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  <w:lang w:eastAsia="zh-CN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</w:t>
      </w:r>
      <w:r w:rsidR="00AC768A" w:rsidRPr="00BE6B47">
        <w:rPr>
          <w:color w:val="auto"/>
          <w:u w:val="none"/>
          <w:lang w:eastAsia="zh-CN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услуги: не осуществляется;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4) выдача заявителям документов, полученных от уполномоченного органа, по результатам предоставления </w:t>
      </w:r>
      <w:r w:rsidR="00AC768A" w:rsidRPr="00BE6B47">
        <w:rPr>
          <w:color w:val="auto"/>
          <w:u w:val="none"/>
          <w:lang w:eastAsia="zh-CN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 xml:space="preserve">услуги, если иное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не предусмотрено законодательством Российской Федерации;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  <w:vertAlign w:val="superscript"/>
        </w:rPr>
      </w:pPr>
      <w:r w:rsidRPr="00BE6B47">
        <w:rPr>
          <w:bCs/>
          <w:color w:val="auto"/>
          <w:u w:val="none"/>
        </w:rPr>
        <w:t xml:space="preserve">5) </w:t>
      </w:r>
      <w:r w:rsidRPr="00BE6B47">
        <w:rPr>
          <w:color w:val="auto"/>
          <w:u w:val="none"/>
        </w:rPr>
        <w:t>иные процедуры: не осуществляются;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6) иные действия, необходимые для предоставления </w:t>
      </w:r>
      <w:r w:rsidR="00AC768A" w:rsidRPr="00BE6B47">
        <w:rPr>
          <w:color w:val="auto"/>
          <w:u w:val="none"/>
          <w:lang w:eastAsia="zh-CN"/>
        </w:rPr>
        <w:t>муниципальной</w:t>
      </w:r>
      <w:r w:rsidR="00AC768A" w:rsidRPr="00BE6B47">
        <w:rPr>
          <w:color w:val="auto"/>
          <w:u w:val="none"/>
        </w:rPr>
        <w:t xml:space="preserve"> </w:t>
      </w:r>
      <w:r w:rsidRPr="00BE6B47">
        <w:rPr>
          <w:color w:val="auto"/>
          <w:u w:val="none"/>
        </w:rPr>
        <w:t>услуги.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3.1.4. Исчерпывающий перечень административных процедур, выполняемых при исправлении допущенных опечаток и (или) ошибок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в выданных в результате предоставления </w:t>
      </w:r>
      <w:r w:rsidR="00AC768A" w:rsidRPr="00BE6B47">
        <w:rPr>
          <w:color w:val="auto"/>
          <w:u w:val="none"/>
          <w:lang w:eastAsia="zh-CN"/>
        </w:rPr>
        <w:t>муниципальной</w:t>
      </w:r>
      <w:r w:rsidR="00AC768A" w:rsidRPr="00BE6B47">
        <w:rPr>
          <w:color w:val="auto"/>
          <w:u w:val="none"/>
        </w:rPr>
        <w:t xml:space="preserve"> </w:t>
      </w:r>
      <w:r w:rsidRPr="00BE6B47">
        <w:rPr>
          <w:color w:val="auto"/>
          <w:u w:val="none"/>
        </w:rPr>
        <w:t>услуги документах: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1) приём и регистрация заявления об исправлении опечаток и (или) ошибок, допущенных в документах, выданных в результате предоставления </w:t>
      </w:r>
      <w:r w:rsidR="00AC768A" w:rsidRPr="00BE6B47">
        <w:rPr>
          <w:color w:val="auto"/>
          <w:u w:val="none"/>
          <w:lang w:eastAsia="zh-CN"/>
        </w:rPr>
        <w:t>муниципальной</w:t>
      </w:r>
      <w:r w:rsidRPr="00BE6B47">
        <w:rPr>
          <w:color w:val="auto"/>
          <w:u w:val="none"/>
        </w:rPr>
        <w:t xml:space="preserve"> услуги;</w:t>
      </w:r>
    </w:p>
    <w:p w:rsidR="00BB17F5" w:rsidRPr="00BE6B47" w:rsidRDefault="00BB17F5" w:rsidP="00BB17F5">
      <w:pPr>
        <w:tabs>
          <w:tab w:val="num" w:pos="0"/>
        </w:tabs>
        <w:autoSpaceDE w:val="0"/>
        <w:adjustRightInd w:val="0"/>
        <w:spacing w:after="0" w:line="240" w:lineRule="auto"/>
        <w:ind w:firstLine="720"/>
        <w:outlineLvl w:val="2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2) рассмотрение поступившего заявления об исправлении опечаток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и (или) ошибок, допущенных в документах, выданных в результате предоставления </w:t>
      </w:r>
      <w:r w:rsidR="00AC768A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выдача исправленного документа.</w:t>
      </w: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3.2. Порядок выполнения </w:t>
      </w:r>
      <w:proofErr w:type="gramStart"/>
      <w:r w:rsidRPr="00BE6B4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AC768A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в уполномоченном органе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3.2.1. При</w:t>
      </w:r>
      <w:r w:rsidR="002736ED" w:rsidRPr="00BE6B47">
        <w:rPr>
          <w:color w:val="auto"/>
          <w:u w:val="none"/>
        </w:rPr>
        <w:t>ё</w:t>
      </w:r>
      <w:r w:rsidRPr="00BE6B47">
        <w:rPr>
          <w:color w:val="auto"/>
          <w:u w:val="none"/>
        </w:rPr>
        <w:t>м регистрация и рассмотрение запроса.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Юридическим фактом, инициирующим начало административной процедуры, является поступление запроса в уполномоченный орган.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Если запрос, указанный в пункте </w:t>
      </w:r>
      <w:hyperlink r:id="rId15">
        <w:r w:rsidRPr="00BE6B47">
          <w:rPr>
            <w:rFonts w:eastAsia="Times New Roman"/>
            <w:color w:val="auto"/>
            <w:u w:val="none"/>
          </w:rPr>
          <w:t>2.6</w:t>
        </w:r>
      </w:hyperlink>
      <w:r w:rsidRPr="00BE6B47">
        <w:rPr>
          <w:rFonts w:eastAsia="Times New Roman"/>
          <w:color w:val="auto"/>
          <w:u w:val="none"/>
        </w:rPr>
        <w:t xml:space="preserve"> настоящего административного регламента, представляются заявителем (представителем заявителя)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>в уполномоченный орган лично, орган выдаёт заявителю или его представителю расписку в получении запроса и даты получения. Расписка выдаётся заявителю (представителю заявителя) в день получения уполномоченным органом таких документов.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В случае</w:t>
      </w:r>
      <w:proofErr w:type="gramStart"/>
      <w:r w:rsidRPr="00BE6B47">
        <w:rPr>
          <w:rFonts w:eastAsia="Times New Roman"/>
          <w:color w:val="auto"/>
          <w:u w:val="none"/>
        </w:rPr>
        <w:t>,</w:t>
      </w:r>
      <w:proofErr w:type="gramEnd"/>
      <w:r w:rsidRPr="00BE6B47">
        <w:rPr>
          <w:rFonts w:eastAsia="Times New Roman"/>
          <w:color w:val="auto"/>
          <w:u w:val="none"/>
        </w:rPr>
        <w:t xml:space="preserve"> если запрос, указанный в пункте </w:t>
      </w:r>
      <w:hyperlink r:id="rId16">
        <w:r w:rsidRPr="00BE6B47">
          <w:rPr>
            <w:rFonts w:eastAsia="Times New Roman"/>
            <w:color w:val="auto"/>
            <w:u w:val="none"/>
          </w:rPr>
          <w:t>2.6</w:t>
        </w:r>
      </w:hyperlink>
      <w:r w:rsidRPr="00BE6B47">
        <w:rPr>
          <w:rFonts w:eastAsia="Times New Roman"/>
          <w:color w:val="auto"/>
          <w:u w:val="none"/>
        </w:rPr>
        <w:t xml:space="preserve"> настоящего административного регламента, представлен в уполномоченный орган посредством почтового отправления или представлены заявителем (представителем заявителя) лично через ОГКУ «Правительство для граждан», расписка в получении такого запроса направляется уполномоченным органом по указанному в запросе почтовому адресу в течение рабочего дня, следующего за днём получения уполномоченным органом документов.</w:t>
      </w:r>
    </w:p>
    <w:p w:rsidR="00BB17F5" w:rsidRPr="00BE6B47" w:rsidRDefault="00BB17F5" w:rsidP="00BB1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Специалист, ответственный за приём документов принимает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>и регистрирует запрос в соответствии с инструкцией по делопроизводству уполномоченного органа и передаёт запрос на резолюцию Руководителю уполномоченного органа.</w:t>
      </w:r>
    </w:p>
    <w:p w:rsidR="00BB17F5" w:rsidRPr="00BE6B47" w:rsidRDefault="00BB17F5" w:rsidP="00BB1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Поступивший запрос отписывается Руководителем уполномоченного органа начальнику </w:t>
      </w:r>
      <w:r w:rsidR="00F705F3" w:rsidRPr="00BE6B47">
        <w:rPr>
          <w:rFonts w:eastAsia="Times New Roman"/>
          <w:color w:val="auto"/>
          <w:u w:val="none"/>
        </w:rPr>
        <w:t>МУ «Управление финансов»</w:t>
      </w:r>
      <w:r w:rsidRPr="00BE6B47">
        <w:rPr>
          <w:rFonts w:eastAsia="Times New Roman"/>
          <w:color w:val="auto"/>
          <w:u w:val="none"/>
        </w:rPr>
        <w:t xml:space="preserve">, ответственному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 xml:space="preserve">за предоставление </w:t>
      </w:r>
      <w:r w:rsidR="00F705F3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Начальник </w:t>
      </w:r>
      <w:r w:rsidR="00F705F3" w:rsidRPr="00BE6B47">
        <w:rPr>
          <w:rFonts w:eastAsia="Times New Roman"/>
          <w:color w:val="auto"/>
          <w:u w:val="none"/>
        </w:rPr>
        <w:t xml:space="preserve">МУ «Управление </w:t>
      </w:r>
      <w:proofErr w:type="spellStart"/>
      <w:r w:rsidR="00F705F3" w:rsidRPr="00BE6B47">
        <w:rPr>
          <w:rFonts w:eastAsia="Times New Roman"/>
          <w:color w:val="auto"/>
          <w:u w:val="none"/>
        </w:rPr>
        <w:t>фианансов</w:t>
      </w:r>
      <w:proofErr w:type="spellEnd"/>
      <w:r w:rsidR="00F705F3" w:rsidRPr="00BE6B47">
        <w:rPr>
          <w:rFonts w:eastAsia="Times New Roman"/>
          <w:color w:val="auto"/>
          <w:u w:val="none"/>
        </w:rPr>
        <w:t>»</w:t>
      </w:r>
      <w:r w:rsidRPr="00BE6B47">
        <w:rPr>
          <w:rFonts w:eastAsia="Times New Roman"/>
          <w:color w:val="auto"/>
          <w:u w:val="none"/>
        </w:rPr>
        <w:t xml:space="preserve"> отписывает запрос исполнителю, ответственному за предоставление </w:t>
      </w:r>
      <w:r w:rsidR="00F705F3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(далее – специалист). 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Максимальный срок выполнения административной процедуры 1 (один) рабочий день со дня поступления запроса в уполномоченный орган.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Результатом выполнения административной процедуры является передача запроса специалисту.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Способом фиксации результата выполнения административной процедуры является присвоение регистрационного номера запросу.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3.2.2. Рассмотрение запроса, принятие решения о предоставлении </w:t>
      </w:r>
      <w:r w:rsidR="00F705F3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подготовка, согласование и подписание результата предоставления </w:t>
      </w:r>
      <w:r w:rsidR="00F705F3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Юридическим фактом, инициирующим начало административной процедуры, является регистрация запроса и передача на рассмотрение специалисту.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Специалист обеспечивает рассмотрение запроса и подготовку ответа.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lastRenderedPageBreak/>
        <w:t xml:space="preserve">Специалист подготавливает проект письменного разъяснения налогоплательщикам </w:t>
      </w:r>
      <w:r w:rsidR="00F705F3" w:rsidRPr="00BE6B47">
        <w:rPr>
          <w:rFonts w:eastAsia="Times New Roman"/>
          <w:color w:val="auto"/>
          <w:u w:val="none"/>
        </w:rPr>
        <w:t>по вопросам применения муниципальных правовых актов МО «Ульяновский район»</w:t>
      </w:r>
      <w:r w:rsidR="00D91AEA">
        <w:rPr>
          <w:rFonts w:eastAsia="Times New Roman"/>
          <w:color w:val="auto"/>
          <w:u w:val="none"/>
        </w:rPr>
        <w:t xml:space="preserve"> Ульяновской области</w:t>
      </w:r>
      <w:r w:rsidR="00F705F3" w:rsidRPr="00BE6B47">
        <w:rPr>
          <w:rFonts w:eastAsia="Times New Roman"/>
          <w:color w:val="auto"/>
          <w:u w:val="none"/>
        </w:rPr>
        <w:t xml:space="preserve"> о местных налогах и сборах</w:t>
      </w:r>
      <w:r w:rsidRPr="00BE6B47">
        <w:rPr>
          <w:rFonts w:eastAsia="Times New Roman"/>
          <w:color w:val="auto"/>
          <w:u w:val="none"/>
        </w:rPr>
        <w:t>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После всех необходимых согласований с начальником </w:t>
      </w:r>
      <w:r w:rsidR="00F705F3" w:rsidRPr="00BE6B47">
        <w:rPr>
          <w:rFonts w:eastAsia="Times New Roman"/>
          <w:color w:val="auto"/>
          <w:u w:val="none"/>
        </w:rPr>
        <w:t>МУ «Управление финансов»</w:t>
      </w:r>
      <w:r w:rsidRPr="00BE6B47">
        <w:rPr>
          <w:rFonts w:eastAsia="Times New Roman"/>
          <w:color w:val="auto"/>
          <w:u w:val="none"/>
        </w:rPr>
        <w:t xml:space="preserve"> проект результата предоставления </w:t>
      </w:r>
      <w:r w:rsidR="00F705F3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передаётся на подпись Руководителю уполномоченного органа. </w:t>
      </w:r>
    </w:p>
    <w:p w:rsidR="00BB17F5" w:rsidRPr="00BE6B47" w:rsidRDefault="00BB17F5" w:rsidP="00BB17F5">
      <w:pPr>
        <w:widowControl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Руководитель уполномоченного органа подписывает результат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и передаёт на регистрацию подписанный результат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Результатом выполнения административной процедуры является подготовленный для выдачи результат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Максимальный срок выполнения административной процедуры – 40</w:t>
      </w:r>
      <w:r w:rsidRPr="00BE6B47">
        <w:rPr>
          <w:rFonts w:eastAsia="Times New Roman"/>
          <w:i/>
          <w:color w:val="auto"/>
          <w:u w:val="none"/>
        </w:rPr>
        <w:t xml:space="preserve"> </w:t>
      </w:r>
      <w:r w:rsidRPr="00BE6B47">
        <w:rPr>
          <w:rFonts w:eastAsia="Times New Roman"/>
          <w:color w:val="auto"/>
          <w:u w:val="none"/>
        </w:rPr>
        <w:t>рабочих дней.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В случае продления срока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в соответствии с подпунктом 2.4.2 пункта 2.4 настоящего административного регламента максимальный срок выполнения административной процедуры составит 61 рабочий день.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Способом фиксации результата выполнения административной процедуры является регистрация результата предоставления </w:t>
      </w:r>
      <w:r w:rsidR="00CF79E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3.2.3. Уведомление о принятом решении, выдача (направление) заявителю результата предоставления </w:t>
      </w:r>
      <w:r w:rsidR="00CF79E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Основанием для начала административной процедуры является подписанный и зарегистрированный результат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>Специалист уведомляет заявителя о готовности результата способом, указанным в запросе.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Результатом выполнения административной процедуры является выдача (направление) результата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заявителю. 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Максимальный срок выполнения административной процедуры не более 2 (двух) рабочих дней с момента подписания результата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Руководителем уполномоченного органа.</w:t>
      </w:r>
    </w:p>
    <w:p w:rsidR="00BB17F5" w:rsidRPr="00BE6B47" w:rsidRDefault="00BB17F5" w:rsidP="00BB17F5">
      <w:pPr>
        <w:suppressAutoHyphens/>
        <w:spacing w:after="0" w:line="240" w:lineRule="auto"/>
        <w:ind w:firstLine="709"/>
        <w:textAlignment w:val="baseline"/>
        <w:rPr>
          <w:rFonts w:eastAsia="Times New Roman"/>
          <w:color w:val="auto"/>
          <w:u w:val="none"/>
        </w:rPr>
      </w:pPr>
      <w:r w:rsidRPr="00BE6B47">
        <w:rPr>
          <w:rFonts w:eastAsia="Times New Roman"/>
          <w:color w:val="auto"/>
          <w:u w:val="none"/>
        </w:rPr>
        <w:t xml:space="preserve">Способ фиксации результата выполнения административной процедуры определяется в зависимости от способа выдачи (направления) результата предоставления </w:t>
      </w:r>
      <w:r w:rsidR="00CF79E8" w:rsidRPr="00BE6B47">
        <w:rPr>
          <w:rFonts w:eastAsia="Times New Roman"/>
          <w:color w:val="auto"/>
          <w:u w:val="none"/>
        </w:rPr>
        <w:t>муниципальной</w:t>
      </w:r>
      <w:r w:rsidRPr="00BE6B47">
        <w:rPr>
          <w:rFonts w:eastAsia="Times New Roman"/>
          <w:color w:val="auto"/>
          <w:u w:val="none"/>
        </w:rPr>
        <w:t xml:space="preserve"> услуги заявителю (отметка заявителя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 xml:space="preserve">о получении (Ф.И.О., должность, дата, с указанием «Документ получил») </w:t>
      </w:r>
      <w:r w:rsidR="002736ED" w:rsidRPr="00BE6B47">
        <w:rPr>
          <w:rFonts w:eastAsia="Times New Roman"/>
          <w:color w:val="auto"/>
          <w:u w:val="none"/>
        </w:rPr>
        <w:br/>
      </w:r>
      <w:r w:rsidRPr="00BE6B47">
        <w:rPr>
          <w:rFonts w:eastAsia="Times New Roman"/>
          <w:color w:val="auto"/>
          <w:u w:val="none"/>
        </w:rPr>
        <w:t>на втором экземпляре ответа, документ, подтверждающий факт направления результата почтовым отправлением).</w:t>
      </w: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3.3. Порядок выполнения ОГКУ «Правительство для граждан»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BB17F5" w:rsidRPr="00BE6B47" w:rsidRDefault="00CF79E8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="00BB17F5" w:rsidRPr="00BE6B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3.3.1. Информирование заявителей о порядке предоставления </w:t>
      </w:r>
      <w:r w:rsidR="00CD7EB8" w:rsidRPr="00BE6B47">
        <w:rPr>
          <w:color w:val="auto"/>
          <w:u w:val="none"/>
        </w:rPr>
        <w:lastRenderedPageBreak/>
        <w:t xml:space="preserve">муниципальной </w:t>
      </w:r>
      <w:r w:rsidRPr="00BE6B47">
        <w:rPr>
          <w:color w:val="auto"/>
          <w:u w:val="none"/>
        </w:rPr>
        <w:t xml:space="preserve">услуги в многофункциональном центре, о ходе выполнения запросов о предоставлении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а также по иным вопросам, связанным с предоставлением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а также консультирование заявителей о порядке предоста</w:t>
      </w:r>
      <w:r w:rsidR="00CD7EB8" w:rsidRPr="00BE6B47">
        <w:rPr>
          <w:color w:val="auto"/>
          <w:u w:val="none"/>
        </w:rPr>
        <w:t>вления муниципальной</w:t>
      </w:r>
      <w:r w:rsidRPr="00BE6B47">
        <w:rPr>
          <w:color w:val="auto"/>
          <w:u w:val="none"/>
        </w:rPr>
        <w:t xml:space="preserve"> услуги в многофункциональном центре.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Информирование заявителей о порядке предоставления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осуществляется:</w:t>
      </w:r>
    </w:p>
    <w:p w:rsidR="00CD7EB8" w:rsidRPr="00BE6B47" w:rsidRDefault="00BB17F5" w:rsidP="00CD7EB8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в ходе личного приёма заявителя;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по справочному телефону.</w:t>
      </w:r>
    </w:p>
    <w:p w:rsidR="00BB17F5" w:rsidRPr="00BE6B47" w:rsidRDefault="00BB17F5" w:rsidP="00CD7EB8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proofErr w:type="gramStart"/>
      <w:r w:rsidRPr="00BE6B47">
        <w:rPr>
          <w:color w:val="auto"/>
          <w:u w:val="none"/>
        </w:rPr>
        <w:t xml:space="preserve">Информацию о ходе выполнения запроса о предоставлении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или о готовности документов, являющихся результатом предоставления </w:t>
      </w:r>
      <w:r w:rsidR="00CD7EB8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а также консультирование граждан о порядке п</w:t>
      </w:r>
      <w:r w:rsidR="00CD7EB8" w:rsidRPr="00BE6B47">
        <w:rPr>
          <w:color w:val="auto"/>
          <w:u w:val="none"/>
        </w:rPr>
        <w:t>редоставления муниципальной</w:t>
      </w:r>
      <w:r w:rsidRPr="00BE6B47">
        <w:rPr>
          <w:color w:val="auto"/>
          <w:u w:val="none"/>
        </w:rPr>
        <w:t xml:space="preserve"> услуги, в ОГКУ «Правительство для граждан» заявитель может получить в ходе личного приёма или по справочному номеру телефона: 8 (8422) 37-31-31,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в часы работы ОГКУ «Правительство для граждан».</w:t>
      </w:r>
      <w:proofErr w:type="gramEnd"/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Консультирование о порядке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в ОГКУ «Правительство для граждан» осуществляется при личном обращении заявителя либо по справочному телефону согласно графику работы ОГ</w:t>
      </w:r>
      <w:r w:rsidR="00700DA6" w:rsidRPr="00BE6B47">
        <w:rPr>
          <w:color w:val="auto"/>
          <w:u w:val="none"/>
        </w:rPr>
        <w:t>КУ «Правительство для граждан».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3.3.2.</w:t>
      </w:r>
      <w:r w:rsidRPr="00BE6B47">
        <w:rPr>
          <w:color w:val="auto"/>
          <w:u w:val="none"/>
        </w:rPr>
        <w:tab/>
        <w:t xml:space="preserve">Приём и заполнение запросов о предоставлении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  <w:lang w:eastAsia="zh-CN"/>
        </w:rPr>
        <w:t xml:space="preserve"> </w:t>
      </w:r>
      <w:r w:rsidRPr="00BE6B47">
        <w:rPr>
          <w:color w:val="auto"/>
          <w:u w:val="none"/>
        </w:rPr>
        <w:t xml:space="preserve"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и муниципальных услуг Ульяновской области» (далее – ГИС «АИС МФЦ»).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Основанием для начала административной процедуры является личное обращение заявителя в ОГКУ «Правительство для граждан» с заявлением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и документами, необходимыми для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указанными в пункте 2.6 настоящего административного регламента.</w:t>
      </w:r>
    </w:p>
    <w:p w:rsidR="00BB17F5" w:rsidRPr="00BE6B47" w:rsidRDefault="00BB17F5" w:rsidP="00BB17F5">
      <w:pPr>
        <w:widowControl w:val="0"/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Регистрация заявления и документов, необходимые для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в ОГКУ «Правительство для граждан» осуществляется посредством ГИС «АИС МФЦ» в момент обращения заявителя.</w:t>
      </w:r>
    </w:p>
    <w:p w:rsidR="00BB17F5" w:rsidRPr="00BE6B47" w:rsidRDefault="00BB17F5" w:rsidP="00BB17F5">
      <w:pPr>
        <w:widowControl w:val="0"/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Заявителю, подавшему заявление о предоставлении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8"/>
        <w:rPr>
          <w:color w:val="auto"/>
          <w:u w:val="none"/>
        </w:rPr>
      </w:pPr>
      <w:proofErr w:type="gramStart"/>
      <w:r w:rsidRPr="00BE6B47">
        <w:rPr>
          <w:color w:val="auto"/>
          <w:u w:val="none"/>
        </w:rPr>
        <w:t xml:space="preserve">С учётом требований предоставления </w:t>
      </w:r>
      <w:r w:rsidR="00700DA6" w:rsidRPr="00BE6B47">
        <w:rPr>
          <w:color w:val="auto"/>
          <w:u w:val="none"/>
        </w:rPr>
        <w:t>муниципальных</w:t>
      </w:r>
      <w:r w:rsidRPr="00BE6B47">
        <w:rPr>
          <w:color w:val="auto"/>
          <w:u w:val="none"/>
        </w:rPr>
        <w:t xml:space="preserve">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</w:t>
      </w:r>
      <w:r w:rsidRPr="00BE6B47">
        <w:rPr>
          <w:color w:val="auto"/>
          <w:u w:val="none"/>
        </w:rPr>
        <w:lastRenderedPageBreak/>
        <w:t xml:space="preserve">предоставления государственных и муниципальных услуг», заявления, а также сведения, документы и информация, необходимые для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направляются ОГКУ «Правительство для граждан» </w:t>
      </w:r>
      <w:r w:rsidR="002736ED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в уполномоченный орган в электронной форме по защищённым каналам связи, заверенные усиленной квалифицированной электронной подписью</w:t>
      </w:r>
      <w:proofErr w:type="gramEnd"/>
      <w:r w:rsidRPr="00BE6B47">
        <w:rPr>
          <w:color w:val="auto"/>
          <w:u w:val="none"/>
        </w:rPr>
        <w:t xml:space="preserve">, в день регистрации заявления в ГИС «АИС МФЦ». При этом оригиналы (заверенные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в установленном порядке копии) названных заявлений и документов, необходимые для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на бумажных носителях не представляются. 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В случае подачи заявления о предоставлении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через ОГКУ «Правительство для граждан» днём обращения за предоставлением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</w:t>
      </w:r>
      <w:r w:rsidR="00A22924" w:rsidRPr="00BE6B47">
        <w:rPr>
          <w:color w:val="auto"/>
          <w:u w:val="none"/>
        </w:rPr>
        <w:t xml:space="preserve">является </w:t>
      </w:r>
      <w:r w:rsidRPr="00BE6B47">
        <w:rPr>
          <w:color w:val="auto"/>
          <w:u w:val="none"/>
        </w:rPr>
        <w:t xml:space="preserve">дата поступления заявления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в уполномоченный орган.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bCs/>
          <w:color w:val="auto"/>
          <w:u w:val="none"/>
        </w:rPr>
      </w:pPr>
      <w:r w:rsidRPr="00BE6B47">
        <w:rPr>
          <w:color w:val="auto"/>
          <w:u w:val="none"/>
        </w:rPr>
        <w:t xml:space="preserve">В случае отсутствия технической возможности направления документов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в электронной форме ОГКУ «Правительство для граждан» передаёт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в уполномоченный орган документы на бумажном носителе по реестру,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в сроки, установленные соглашением о взаимодействии</w:t>
      </w:r>
      <w:r w:rsidRPr="00BE6B47">
        <w:rPr>
          <w:bCs/>
          <w:color w:val="auto"/>
          <w:u w:val="none"/>
        </w:rPr>
        <w:t xml:space="preserve">. При этом срок услуги исчисляется со дня поступления документов в </w:t>
      </w:r>
      <w:r w:rsidRPr="00BE6B47">
        <w:rPr>
          <w:color w:val="auto"/>
          <w:u w:val="none"/>
        </w:rPr>
        <w:t>уполномоченный орган</w:t>
      </w:r>
      <w:r w:rsidRPr="00BE6B47">
        <w:rPr>
          <w:bCs/>
          <w:color w:val="auto"/>
          <w:u w:val="none"/>
        </w:rPr>
        <w:t>.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3.3.3. Выдача заявителям документов, полученных от уполномоченного органа, по результатам предоставления </w:t>
      </w:r>
      <w:r w:rsidR="00700DA6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если иное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не предусмотрено законодательством Российской Федерации.</w:t>
      </w:r>
    </w:p>
    <w:p w:rsidR="00BB17F5" w:rsidRPr="00BE6B47" w:rsidRDefault="00BB17F5" w:rsidP="003613ED">
      <w:pPr>
        <w:autoSpaceDE w:val="0"/>
        <w:adjustRightInd w:val="0"/>
        <w:spacing w:after="0" w:line="240" w:lineRule="auto"/>
        <w:ind w:firstLine="708"/>
        <w:rPr>
          <w:color w:val="auto"/>
          <w:u w:val="none"/>
        </w:rPr>
      </w:pPr>
      <w:proofErr w:type="gramStart"/>
      <w:r w:rsidRPr="00BE6B47">
        <w:rPr>
          <w:color w:val="auto"/>
          <w:u w:val="none"/>
        </w:rPr>
        <w:t xml:space="preserve">В случае отсутствия технической возможности направления документов </w:t>
      </w:r>
      <w:r w:rsidRPr="00BE6B47">
        <w:rPr>
          <w:color w:val="auto"/>
          <w:u w:val="none"/>
        </w:rPr>
        <w:br/>
        <w:t xml:space="preserve"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на бумажном носителе по реестру, в течение одного рабочего дня со дня регистрации результата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</w:t>
      </w:r>
      <w:r w:rsidR="00A22924" w:rsidRPr="00BE6B47">
        <w:rPr>
          <w:color w:val="auto"/>
          <w:u w:val="none"/>
        </w:rPr>
        <w:t xml:space="preserve">услуги </w:t>
      </w:r>
      <w:r w:rsidRPr="00BE6B47">
        <w:rPr>
          <w:color w:val="auto"/>
          <w:u w:val="none"/>
        </w:rPr>
        <w:t>в уполномоченном органе, но не менее чем за один рабочий день до истечения срока предоставления</w:t>
      </w:r>
      <w:proofErr w:type="gramEnd"/>
      <w:r w:rsidRPr="00BE6B47">
        <w:rPr>
          <w:color w:val="auto"/>
          <w:u w:val="none"/>
        </w:rPr>
        <w:t xml:space="preserve"> </w:t>
      </w:r>
      <w:r w:rsidR="003613ED" w:rsidRPr="00BE6B47">
        <w:rPr>
          <w:color w:val="auto"/>
          <w:u w:val="none"/>
        </w:rPr>
        <w:t xml:space="preserve">муниципальной </w:t>
      </w:r>
      <w:r w:rsidRPr="00BE6B47">
        <w:rPr>
          <w:color w:val="auto"/>
          <w:u w:val="none"/>
        </w:rPr>
        <w:t>услуги, установленного пунктом 2.4 настоящего административного регламента</w:t>
      </w:r>
      <w:r w:rsidR="00A22924" w:rsidRPr="00BE6B47">
        <w:rPr>
          <w:color w:val="auto"/>
          <w:u w:val="none"/>
        </w:rPr>
        <w:t>,</w:t>
      </w:r>
      <w:r w:rsidRPr="00BE6B47">
        <w:rPr>
          <w:bCs/>
          <w:color w:val="auto"/>
          <w:u w:val="none"/>
        </w:rPr>
        <w:t xml:space="preserve"> по реестру приёма-передачи</w:t>
      </w:r>
      <w:r w:rsidRPr="00BE6B47">
        <w:rPr>
          <w:color w:val="auto"/>
          <w:u w:val="none"/>
        </w:rPr>
        <w:t xml:space="preserve"> результатов предоставления государственной услуги</w:t>
      </w:r>
      <w:r w:rsidRPr="00BE6B47">
        <w:rPr>
          <w:bCs/>
          <w:color w:val="auto"/>
          <w:u w:val="none"/>
        </w:rPr>
        <w:t>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bCs/>
          <w:color w:val="auto"/>
          <w:u w:val="none"/>
        </w:rPr>
      </w:pPr>
      <w:r w:rsidRPr="00BE6B47">
        <w:rPr>
          <w:bCs/>
          <w:color w:val="auto"/>
          <w:u w:val="none"/>
        </w:rPr>
        <w:t xml:space="preserve">Уполномоченный работник ОГКУ «Правительство для граждан» осуществляет </w:t>
      </w:r>
      <w:r w:rsidRPr="00BE6B47">
        <w:rPr>
          <w:color w:val="auto"/>
          <w:u w:val="none"/>
        </w:rPr>
        <w:t>составление и выдачу заявителям документов на бумажном носителе.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bCs/>
          <w:color w:val="auto"/>
          <w:u w:val="none"/>
        </w:rPr>
      </w:pPr>
      <w:proofErr w:type="gramStart"/>
      <w:r w:rsidRPr="00BE6B47">
        <w:rPr>
          <w:bCs/>
          <w:color w:val="auto"/>
          <w:u w:val="none"/>
        </w:rPr>
        <w:t xml:space="preserve">При личном обращении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</w:t>
      </w:r>
      <w:r w:rsidR="003613ED" w:rsidRPr="00BE6B47">
        <w:rPr>
          <w:bCs/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</w:t>
      </w:r>
      <w:r w:rsidRPr="00BE6B47">
        <w:rPr>
          <w:bCs/>
          <w:color w:val="auto"/>
          <w:u w:val="none"/>
        </w:rPr>
        <w:t>услуги при предъявлении заявителем документа, удостоверяющего личность, в случае обращения представителя заявителя,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расписке.</w:t>
      </w:r>
      <w:proofErr w:type="gramEnd"/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8"/>
        <w:rPr>
          <w:bCs/>
          <w:color w:val="auto"/>
          <w:u w:val="none"/>
        </w:rPr>
      </w:pPr>
      <w:r w:rsidRPr="00BE6B47">
        <w:rPr>
          <w:bCs/>
          <w:color w:val="auto"/>
          <w:u w:val="none"/>
        </w:rPr>
        <w:t xml:space="preserve">ОГКУ «Правительство для граждан» обеспечивает хранение полученных от </w:t>
      </w:r>
      <w:r w:rsidRPr="00BE6B47">
        <w:rPr>
          <w:color w:val="auto"/>
          <w:u w:val="none"/>
        </w:rPr>
        <w:t>уполномоченного органа</w:t>
      </w:r>
      <w:r w:rsidRPr="00BE6B47">
        <w:rPr>
          <w:bCs/>
          <w:color w:val="auto"/>
          <w:u w:val="none"/>
        </w:rPr>
        <w:t xml:space="preserve"> на бумажном носителе документов, </w:t>
      </w:r>
      <w:r w:rsidR="003613ED" w:rsidRPr="00BE6B47">
        <w:rPr>
          <w:bCs/>
          <w:color w:val="auto"/>
          <w:u w:val="none"/>
        </w:rPr>
        <w:lastRenderedPageBreak/>
        <w:t>(</w:t>
      </w:r>
      <w:r w:rsidRPr="00BE6B47">
        <w:rPr>
          <w:bCs/>
          <w:color w:val="auto"/>
          <w:u w:val="none"/>
        </w:rPr>
        <w:t>предназначенных для выдачи заявителю) в течение тридцати календарных дней со дня получения таких документов.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3.3.3.1. Составление и выдача заявителям документов на бумажном носителе, подтверждающих содержание электронных документов,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по результатам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уполномоченного органа, включая составление на бумажном носителе и </w:t>
      </w:r>
      <w:proofErr w:type="gramStart"/>
      <w:r w:rsidRPr="00BE6B47">
        <w:rPr>
          <w:color w:val="auto"/>
          <w:u w:val="none"/>
        </w:rPr>
        <w:t>заверение выписок</w:t>
      </w:r>
      <w:proofErr w:type="gramEnd"/>
      <w:r w:rsidRPr="00BE6B47">
        <w:rPr>
          <w:color w:val="auto"/>
          <w:u w:val="none"/>
        </w:rPr>
        <w:t xml:space="preserve">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из информационной системы органа исполнительной власти. </w:t>
      </w:r>
    </w:p>
    <w:p w:rsidR="00BB17F5" w:rsidRPr="00BE6B47" w:rsidRDefault="00BB17F5" w:rsidP="003613ED">
      <w:pPr>
        <w:autoSpaceDE w:val="0"/>
        <w:adjustRightInd w:val="0"/>
        <w:spacing w:after="0" w:line="240" w:lineRule="auto"/>
        <w:ind w:firstLine="708"/>
        <w:rPr>
          <w:color w:val="auto"/>
          <w:u w:val="none"/>
        </w:rPr>
      </w:pPr>
      <w:proofErr w:type="gramStart"/>
      <w:r w:rsidRPr="00BE6B47">
        <w:rPr>
          <w:color w:val="auto"/>
          <w:u w:val="none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в течение одного рабочего дня со дня регистрации результата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в уполномоченный орган, но не менее чем за один рабочий день до истечения срока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установленного</w:t>
      </w:r>
      <w:proofErr w:type="gramEnd"/>
      <w:r w:rsidRPr="00BE6B47">
        <w:rPr>
          <w:color w:val="auto"/>
          <w:u w:val="none"/>
        </w:rPr>
        <w:t xml:space="preserve"> пунктом 2.4 настоящего административного регламента. 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8"/>
        <w:rPr>
          <w:bCs/>
          <w:color w:val="auto"/>
          <w:u w:val="none"/>
        </w:rPr>
      </w:pPr>
      <w:r w:rsidRPr="00BE6B47">
        <w:rPr>
          <w:color w:val="auto"/>
          <w:u w:val="none"/>
        </w:rPr>
        <w:t xml:space="preserve">Основанием для начала административной процедуры является </w:t>
      </w:r>
      <w:r w:rsidRPr="00BE6B47">
        <w:rPr>
          <w:bCs/>
          <w:color w:val="auto"/>
          <w:u w:val="none"/>
        </w:rPr>
        <w:t xml:space="preserve">поступивший от </w:t>
      </w:r>
      <w:r w:rsidRPr="00BE6B47">
        <w:rPr>
          <w:color w:val="auto"/>
          <w:u w:val="none"/>
        </w:rPr>
        <w:t>уполномоченного органа</w:t>
      </w:r>
      <w:r w:rsidRPr="00BE6B47">
        <w:rPr>
          <w:bCs/>
          <w:color w:val="auto"/>
          <w:u w:val="none"/>
        </w:rPr>
        <w:t xml:space="preserve"> в электронной форме в ГИС «АИС МФЦ» результат предоставления </w:t>
      </w:r>
      <w:r w:rsidR="003613ED" w:rsidRPr="00BE6B47">
        <w:rPr>
          <w:color w:val="auto"/>
          <w:u w:val="none"/>
        </w:rPr>
        <w:t>муниципальной</w:t>
      </w:r>
      <w:r w:rsidRPr="00BE6B47">
        <w:rPr>
          <w:bCs/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bCs/>
          <w:color w:val="auto"/>
          <w:u w:val="none"/>
        </w:rPr>
      </w:pPr>
      <w:proofErr w:type="gramStart"/>
      <w:r w:rsidRPr="00BE6B47">
        <w:rPr>
          <w:bCs/>
          <w:color w:val="auto"/>
          <w:u w:val="none"/>
        </w:rPr>
        <w:t xml:space="preserve">Уполномоченный работник ОГКУ «Правительство для граждан» осуществляет </w:t>
      </w:r>
      <w:r w:rsidRPr="00BE6B47">
        <w:rPr>
          <w:color w:val="auto"/>
          <w:u w:val="none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по результатам предоставления </w:t>
      </w:r>
      <w:r w:rsidR="00A76711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в </w:t>
      </w:r>
      <w:r w:rsidRPr="00BE6B47">
        <w:rPr>
          <w:bCs/>
          <w:color w:val="auto"/>
          <w:u w:val="none"/>
        </w:rPr>
        <w:t xml:space="preserve">соответствии </w:t>
      </w:r>
      <w:r w:rsidR="00A22924" w:rsidRPr="00BE6B47">
        <w:rPr>
          <w:bCs/>
          <w:color w:val="auto"/>
          <w:u w:val="none"/>
        </w:rPr>
        <w:br/>
      </w:r>
      <w:r w:rsidRPr="00BE6B47">
        <w:rPr>
          <w:bCs/>
          <w:color w:val="auto"/>
          <w:u w:val="none"/>
        </w:rPr>
        <w:t xml:space="preserve">с </w:t>
      </w:r>
      <w:hyperlink r:id="rId17" w:history="1">
        <w:r w:rsidRPr="00BE6B47">
          <w:rPr>
            <w:bCs/>
            <w:color w:val="auto"/>
            <w:u w:val="none"/>
          </w:rPr>
          <w:t>требованиями</w:t>
        </w:r>
      </w:hyperlink>
      <w:r w:rsidRPr="00BE6B47">
        <w:rPr>
          <w:bCs/>
          <w:color w:val="auto"/>
          <w:u w:val="none"/>
        </w:rPr>
        <w:t>, утверждёнными постановлением Правительства Российской Федерации от 18.03.2015 № 250</w:t>
      </w:r>
      <w:r w:rsidRPr="00BE6B47">
        <w:rPr>
          <w:color w:val="auto"/>
          <w:u w:val="none"/>
        </w:rPr>
        <w:t xml:space="preserve"> </w:t>
      </w:r>
      <w:r w:rsidRPr="00BE6B47">
        <w:rPr>
          <w:bCs/>
          <w:color w:val="auto"/>
          <w:u w:val="none"/>
        </w:rPr>
        <w:t xml:space="preserve">«Об утверждении требований к составлению </w:t>
      </w:r>
      <w:r w:rsidR="00A22924" w:rsidRPr="00BE6B47">
        <w:rPr>
          <w:bCs/>
          <w:color w:val="auto"/>
          <w:u w:val="none"/>
        </w:rPr>
        <w:br/>
      </w:r>
      <w:r w:rsidRPr="00BE6B47">
        <w:rPr>
          <w:bCs/>
          <w:color w:val="auto"/>
          <w:u w:val="none"/>
        </w:rPr>
        <w:t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BE6B47">
        <w:rPr>
          <w:bCs/>
          <w:color w:val="auto"/>
          <w:u w:val="none"/>
        </w:rPr>
        <w:t xml:space="preserve"> </w:t>
      </w:r>
      <w:proofErr w:type="gramStart"/>
      <w:r w:rsidRPr="00BE6B47">
        <w:rPr>
          <w:bCs/>
          <w:color w:val="auto"/>
          <w:u w:val="none"/>
        </w:rPr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A22924" w:rsidRPr="00BE6B47">
        <w:rPr>
          <w:bCs/>
          <w:color w:val="auto"/>
          <w:u w:val="none"/>
        </w:rPr>
        <w:br/>
      </w:r>
      <w:r w:rsidRPr="00BE6B47">
        <w:rPr>
          <w:bCs/>
          <w:color w:val="auto"/>
          <w:u w:val="none"/>
        </w:rPr>
        <w:t xml:space="preserve">и органов, предоставляющих муниципальные услуги, в том числе </w:t>
      </w:r>
      <w:r w:rsidR="00A22924" w:rsidRPr="00BE6B47">
        <w:rPr>
          <w:bCs/>
          <w:color w:val="auto"/>
          <w:u w:val="none"/>
        </w:rPr>
        <w:br/>
      </w:r>
      <w:r w:rsidRPr="00BE6B47">
        <w:rPr>
          <w:bCs/>
          <w:color w:val="auto"/>
          <w:u w:val="none"/>
        </w:rPr>
        <w:t>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bCs/>
          <w:color w:val="auto"/>
          <w:u w:val="none"/>
        </w:rPr>
      </w:pPr>
      <w:proofErr w:type="gramStart"/>
      <w:r w:rsidRPr="00BE6B47">
        <w:rPr>
          <w:bCs/>
          <w:color w:val="auto"/>
          <w:u w:val="none"/>
        </w:rPr>
        <w:t xml:space="preserve">При личном обращении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</w:t>
      </w:r>
      <w:r w:rsidR="00A76711" w:rsidRPr="00BE6B47">
        <w:rPr>
          <w:bCs/>
          <w:color w:val="auto"/>
          <w:u w:val="none"/>
        </w:rPr>
        <w:t>муниципальной</w:t>
      </w:r>
      <w:r w:rsidRPr="00BE6B47">
        <w:rPr>
          <w:bCs/>
          <w:color w:val="auto"/>
          <w:u w:val="none"/>
        </w:rPr>
        <w:t xml:space="preserve"> услуги при предъявлении заявителем документа, удостоверяющего личность, в случае обращения представителя заявителя,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расписке.</w:t>
      </w:r>
      <w:proofErr w:type="gramEnd"/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lastRenderedPageBreak/>
        <w:t xml:space="preserve">3.3.4. Иные действия, необходимые для предоставления </w:t>
      </w:r>
      <w:r w:rsidR="00A76711" w:rsidRPr="00BE6B47">
        <w:rPr>
          <w:color w:val="auto"/>
          <w:u w:val="none"/>
        </w:rPr>
        <w:t xml:space="preserve">муниципальной </w:t>
      </w:r>
      <w:r w:rsidRPr="00BE6B47">
        <w:rPr>
          <w:color w:val="auto"/>
          <w:u w:val="none"/>
        </w:rPr>
        <w:t>услуги.</w:t>
      </w:r>
    </w:p>
    <w:p w:rsidR="00BB17F5" w:rsidRPr="00BE6B47" w:rsidRDefault="00BB17F5" w:rsidP="00BB17F5">
      <w:pPr>
        <w:autoSpaceDE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Представление интересов уполномоченного органа при взаимодействии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с заявителями и предоставление интересов заявителя при взаимодействии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с уполномоченным органом.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7">
        <w:rPr>
          <w:rFonts w:ascii="Times New Roman" w:hAnsi="Times New Roman" w:cs="Times New Roman"/>
          <w:b/>
          <w:sz w:val="28"/>
          <w:szCs w:val="28"/>
        </w:rPr>
        <w:t xml:space="preserve">3.4. Порядок исправления допущенных опечаток и (или) ошибок в выданных в результате предоставления </w:t>
      </w:r>
      <w:r w:rsidR="00A76711" w:rsidRPr="00BE6B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BB17F5" w:rsidRPr="00BE6B47" w:rsidRDefault="00BB17F5" w:rsidP="00BB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3.4.1. Приём и регистрация заявления об исправлении допущенных опечаток и (или) ошибок в выданных в результате предоставления </w:t>
      </w:r>
      <w:r w:rsidR="00A76711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47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допущенных опечаток и (или) ошибок в выданном в результате предоставления </w:t>
      </w:r>
      <w:r w:rsidR="00A76711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документе (далее – опечатки и (или) ошибки), заявитель вправе обратиться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об исправлении допущенных опечаток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и (или) ошибок в выданных в результате предоставления </w:t>
      </w:r>
      <w:r w:rsidR="00A76711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 документах (далее – заявление).</w:t>
      </w:r>
      <w:proofErr w:type="gramEnd"/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47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в свободной форме</w:t>
      </w:r>
      <w:r w:rsidR="00A22924" w:rsidRPr="00BE6B47">
        <w:rPr>
          <w:rFonts w:ascii="Times New Roman" w:hAnsi="Times New Roman" w:cs="Times New Roman"/>
          <w:sz w:val="28"/>
          <w:szCs w:val="28"/>
        </w:rPr>
        <w:t>, содержащее</w:t>
      </w:r>
      <w:r w:rsidRPr="00BE6B47">
        <w:rPr>
          <w:rFonts w:ascii="Times New Roman" w:hAnsi="Times New Roman" w:cs="Times New Roman"/>
          <w:sz w:val="28"/>
          <w:szCs w:val="28"/>
        </w:rPr>
        <w:t xml:space="preserve">: фамилию, имя, отчество (последнее – при наличии), сведения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 xml:space="preserve">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и почтовый адрес, указание способа информирования о готовности результата, способ получения результата (лично, почтовой связью);</w:t>
      </w:r>
      <w:proofErr w:type="gramEnd"/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документы, имеющие юридическую силу содержащие правильные данные;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и (или) ошибками, специалистом делаются копии этих документов);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E6B47">
        <w:rPr>
          <w:rFonts w:ascii="Times New Roman" w:hAnsi="Times New Roman" w:cs="Times New Roman"/>
          <w:sz w:val="28"/>
          <w:szCs w:val="28"/>
        </w:rPr>
        <w:lastRenderedPageBreak/>
        <w:t>составляет 1 рабочий день со дня поступления заявления об исправлении опечаток и (или) ошибок в уполномоченный орган.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6B4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присвоение регистрационного номера заявлению.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3.4.2. Рассмотрение поступившего заявления, выдача исправленного документа.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Заявление с визой Руководителя уполномоченного органа передается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на исполнение специалисту.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Специалист рассматривает заявление и прилагаемые документы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и приступает к исправлению опечаток и (или) ошибок, подготовке нового исправленного документа.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При исправлении опечаток и (или) ошибок не допускается: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016320" w:rsidRPr="00BE6B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6B47">
        <w:rPr>
          <w:rFonts w:ascii="Times New Roman" w:hAnsi="Times New Roman" w:cs="Times New Roman"/>
          <w:sz w:val="28"/>
          <w:szCs w:val="28"/>
        </w:rPr>
        <w:t>услуги;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</w:t>
      </w:r>
      <w:r w:rsidR="00016320" w:rsidRPr="00BE6B47">
        <w:rPr>
          <w:rFonts w:ascii="Times New Roman" w:hAnsi="Times New Roman" w:cs="Times New Roman"/>
          <w:sz w:val="28"/>
          <w:szCs w:val="28"/>
        </w:rPr>
        <w:t xml:space="preserve"> </w:t>
      </w:r>
      <w:r w:rsidRPr="00BE6B47">
        <w:rPr>
          <w:rFonts w:ascii="Times New Roman" w:hAnsi="Times New Roman" w:cs="Times New Roman"/>
          <w:sz w:val="28"/>
          <w:szCs w:val="28"/>
        </w:rPr>
        <w:t xml:space="preserve">были представлены при подаче заявления о предоставлении </w:t>
      </w:r>
      <w:r w:rsidR="00016320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Оформление нового исправленного документа осуществляется в порядке, установленном в пункте 3.2.2 настоящего административного регламента.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3 (трёх) рабочих дней со дня передачи заявления специалисту.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Выдача заявителю нового исправленного документа осуществляется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в течение 1 (одного) рабочего дня.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Оригинал документа, в котором содержатся допущенные опечатки </w:t>
      </w:r>
      <w:r w:rsidR="00A22924" w:rsidRPr="00BE6B47">
        <w:rPr>
          <w:rFonts w:ascii="Times New Roman" w:hAnsi="Times New Roman" w:cs="Times New Roman"/>
          <w:sz w:val="28"/>
          <w:szCs w:val="28"/>
        </w:rPr>
        <w:br/>
      </w:r>
      <w:r w:rsidRPr="00BE6B47">
        <w:rPr>
          <w:rFonts w:ascii="Times New Roman" w:hAnsi="Times New Roman" w:cs="Times New Roman"/>
          <w:sz w:val="28"/>
          <w:szCs w:val="28"/>
        </w:rPr>
        <w:t>и (или) ошибки, после выдачи заявителю нового исправленного документа хранится в уполномоченном органе.</w:t>
      </w:r>
    </w:p>
    <w:p w:rsidR="00BB17F5" w:rsidRPr="00BE6B47" w:rsidRDefault="00BB17F5" w:rsidP="00BB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A229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E6B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6B4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22924" w:rsidRPr="00BE6B47">
        <w:rPr>
          <w:rFonts w:ascii="Times New Roman" w:hAnsi="Times New Roman" w:cs="Times New Roman"/>
          <w:sz w:val="28"/>
          <w:szCs w:val="28"/>
        </w:rPr>
        <w:t xml:space="preserve"> </w:t>
      </w:r>
      <w:r w:rsidRPr="00BE6B4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E6B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6B4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лицами,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</w:p>
    <w:p w:rsidR="00BB17F5" w:rsidRPr="00BE6B47" w:rsidRDefault="00016320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17F5" w:rsidRPr="00BE6B47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lastRenderedPageBreak/>
        <w:t xml:space="preserve">Текущий </w:t>
      </w:r>
      <w:proofErr w:type="gramStart"/>
      <w:r w:rsidRPr="00BE6B47">
        <w:rPr>
          <w:color w:val="auto"/>
          <w:u w:val="none"/>
        </w:rPr>
        <w:t>контроль за</w:t>
      </w:r>
      <w:proofErr w:type="gramEnd"/>
      <w:r w:rsidRPr="00BE6B47">
        <w:rPr>
          <w:color w:val="auto"/>
          <w:u w:val="none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16320" w:rsidRPr="00BE6B47">
        <w:rPr>
          <w:color w:val="auto"/>
          <w:u w:val="none"/>
        </w:rPr>
        <w:t xml:space="preserve">муниципальной </w:t>
      </w:r>
      <w:r w:rsidRPr="00BE6B47">
        <w:rPr>
          <w:color w:val="auto"/>
          <w:u w:val="none"/>
        </w:rPr>
        <w:t xml:space="preserve">услуги, осуществляется </w:t>
      </w:r>
      <w:proofErr w:type="spellStart"/>
      <w:r w:rsidR="00016320" w:rsidRPr="00BE6B47">
        <w:rPr>
          <w:color w:val="auto"/>
          <w:u w:val="none"/>
        </w:rPr>
        <w:t>наачльником</w:t>
      </w:r>
      <w:proofErr w:type="spellEnd"/>
      <w:r w:rsidR="00016320" w:rsidRPr="00BE6B47">
        <w:rPr>
          <w:color w:val="auto"/>
          <w:u w:val="none"/>
        </w:rPr>
        <w:t xml:space="preserve"> МУ «Управление финансов».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BE6B4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B17F5" w:rsidRPr="00BE6B47" w:rsidRDefault="00016320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="00BB17F5" w:rsidRPr="00BE6B4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16320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F5" w:rsidRPr="00BE6B47" w:rsidRDefault="00BB17F5" w:rsidP="00BB1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>услуги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В целях осуществления </w:t>
      </w:r>
      <w:proofErr w:type="gramStart"/>
      <w:r w:rsidRPr="00BE6B47">
        <w:rPr>
          <w:color w:val="auto"/>
          <w:u w:val="none"/>
        </w:rPr>
        <w:t>контроля за</w:t>
      </w:r>
      <w:proofErr w:type="gramEnd"/>
      <w:r w:rsidRPr="00BE6B47">
        <w:rPr>
          <w:color w:val="auto"/>
          <w:u w:val="none"/>
        </w:rPr>
        <w:t xml:space="preserve"> соблюдением и исполнением должностным лицом положений настоящего </w:t>
      </w:r>
      <w:r w:rsidR="00A22924" w:rsidRPr="00BE6B47">
        <w:rPr>
          <w:color w:val="auto"/>
          <w:u w:val="none"/>
        </w:rPr>
        <w:t>а</w:t>
      </w:r>
      <w:r w:rsidRPr="00BE6B47">
        <w:rPr>
          <w:color w:val="auto"/>
          <w:u w:val="none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016320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уполномоченным органом проводят проверки полноты и качества предоставления </w:t>
      </w:r>
      <w:r w:rsidR="00016320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структурным подразделением уполномоченного органа.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i/>
          <w:color w:val="auto"/>
          <w:u w:val="none"/>
          <w:vertAlign w:val="superscript"/>
        </w:rPr>
      </w:pPr>
      <w:r w:rsidRPr="00BE6B47">
        <w:rPr>
          <w:color w:val="auto"/>
          <w:u w:val="none"/>
        </w:rPr>
        <w:t xml:space="preserve">Проверки полноты и качества предоставления </w:t>
      </w:r>
      <w:r w:rsidR="00016320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осуществляются на основании распоряжения</w:t>
      </w:r>
      <w:r w:rsidR="00016320" w:rsidRPr="00BE6B47">
        <w:rPr>
          <w:u w:val="none"/>
        </w:rPr>
        <w:t xml:space="preserve"> </w:t>
      </w:r>
      <w:r w:rsidR="00016320" w:rsidRPr="00BE6B47">
        <w:rPr>
          <w:color w:val="auto"/>
          <w:u w:val="none"/>
        </w:rPr>
        <w:t xml:space="preserve">администрации, </w:t>
      </w:r>
      <w:r w:rsidRPr="00BE6B47">
        <w:rPr>
          <w:color w:val="auto"/>
          <w:u w:val="none"/>
        </w:rPr>
        <w:t xml:space="preserve"> </w:t>
      </w:r>
      <w:r w:rsidR="00016320" w:rsidRPr="00BE6B47">
        <w:rPr>
          <w:color w:val="auto"/>
          <w:u w:val="none"/>
        </w:rPr>
        <w:t>начальником МУ «Управление финансов»</w:t>
      </w:r>
      <w:r w:rsidRPr="00BE6B47">
        <w:rPr>
          <w:color w:val="auto"/>
          <w:u w:val="none"/>
        </w:rPr>
        <w:t>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Проверки могут быть плановыми и внеплановыми.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i/>
          <w:color w:val="auto"/>
          <w:u w:val="none"/>
          <w:vertAlign w:val="superscript"/>
        </w:rPr>
      </w:pPr>
      <w:r w:rsidRPr="00BE6B47">
        <w:rPr>
          <w:color w:val="auto"/>
          <w:u w:val="none"/>
        </w:rPr>
        <w:t>Плановые проверки проводятся на основании планов работы структурного подразделения</w:t>
      </w:r>
      <w:r w:rsidR="00016320" w:rsidRPr="00BE6B47">
        <w:rPr>
          <w:color w:val="auto"/>
          <w:u w:val="none"/>
        </w:rPr>
        <w:t>.</w:t>
      </w:r>
      <w:r w:rsidRPr="00BE6B47">
        <w:rPr>
          <w:color w:val="auto"/>
          <w:u w:val="none"/>
        </w:rPr>
        <w:t xml:space="preserve"> </w:t>
      </w:r>
      <w:r w:rsidR="00016320" w:rsidRPr="00BE6B47">
        <w:rPr>
          <w:color w:val="auto"/>
          <w:u w:val="none"/>
        </w:rPr>
        <w:t>Периодичность осуществления плановых проверок полноты и качества исполнения услуги устанавливается Руководителем уполномоченного органа</w:t>
      </w:r>
      <w:r w:rsidRPr="00BE6B47">
        <w:rPr>
          <w:color w:val="auto"/>
          <w:u w:val="none"/>
        </w:rPr>
        <w:t>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за предоставление </w:t>
      </w:r>
      <w:r w:rsidR="00016320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A2292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6B4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лиц, </w:t>
      </w:r>
      <w:r w:rsidR="00016320" w:rsidRPr="00BE6B47">
        <w:rPr>
          <w:rFonts w:ascii="Times New Roman" w:hAnsi="Times New Roman" w:cs="Times New Roman"/>
          <w:sz w:val="28"/>
          <w:szCs w:val="28"/>
        </w:rPr>
        <w:t>муниципальных</w:t>
      </w:r>
      <w:r w:rsidRPr="00BE6B47">
        <w:rPr>
          <w:rFonts w:ascii="Times New Roman" w:hAnsi="Times New Roman" w:cs="Times New Roman"/>
          <w:sz w:val="28"/>
          <w:szCs w:val="28"/>
        </w:rPr>
        <w:t xml:space="preserve"> служащих за решения действия (бездействие), принимаемые (осуществляемые) в ходе предоставления</w:t>
      </w:r>
      <w:r w:rsidR="00A22924" w:rsidRPr="00BE6B47">
        <w:rPr>
          <w:rFonts w:ascii="Times New Roman" w:hAnsi="Times New Roman" w:cs="Times New Roman"/>
          <w:sz w:val="28"/>
          <w:szCs w:val="28"/>
        </w:rPr>
        <w:t xml:space="preserve"> </w:t>
      </w:r>
      <w:r w:rsidR="00951864" w:rsidRPr="00BE6B47">
        <w:rPr>
          <w:rFonts w:ascii="Times New Roman" w:hAnsi="Times New Roman" w:cs="Times New Roman"/>
          <w:sz w:val="28"/>
          <w:szCs w:val="28"/>
        </w:rPr>
        <w:t>муниципальной</w:t>
      </w:r>
      <w:r w:rsidRPr="00BE6B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Должностное лицо несёт персональную ответственность за нарушение порядка предоставления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в соответствии со статьёй 25 Кодекса Ульяновской области об административных правонарушениях.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Должностное лицо несёт персональную ответственность </w:t>
      </w:r>
      <w:r w:rsidR="00A22924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за предоставление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соблюдение сроков и порядка предоставления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Персональная ответственность должностного лица определяется </w:t>
      </w:r>
      <w:r w:rsidRPr="00BE6B47">
        <w:rPr>
          <w:color w:val="auto"/>
          <w:u w:val="none"/>
        </w:rPr>
        <w:br/>
        <w:t xml:space="preserve">в его служебном контракте в соответствии с требованиями законодательства </w:t>
      </w:r>
      <w:r w:rsidRPr="00BE6B47">
        <w:rPr>
          <w:color w:val="auto"/>
          <w:u w:val="none"/>
        </w:rPr>
        <w:br/>
        <w:t>Российской Федерации.</w:t>
      </w:r>
    </w:p>
    <w:p w:rsidR="00BB17F5" w:rsidRPr="00BE6B47" w:rsidRDefault="00BB17F5" w:rsidP="00BB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BE6B47">
        <w:rPr>
          <w:b/>
          <w:color w:val="auto"/>
          <w:u w:val="none"/>
        </w:rPr>
        <w:t>контроля за</w:t>
      </w:r>
      <w:proofErr w:type="gramEnd"/>
      <w:r w:rsidRPr="00BE6B47">
        <w:rPr>
          <w:b/>
          <w:color w:val="auto"/>
          <w:u w:val="none"/>
        </w:rPr>
        <w:t xml:space="preserve"> предоставлением </w:t>
      </w:r>
      <w:r w:rsidR="00951864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услуги, в том числе </w:t>
      </w:r>
      <w:r w:rsidR="00A22924" w:rsidRPr="00BE6B47">
        <w:rPr>
          <w:b/>
          <w:color w:val="auto"/>
          <w:u w:val="none"/>
        </w:rPr>
        <w:br/>
      </w:r>
      <w:r w:rsidRPr="00BE6B47">
        <w:rPr>
          <w:b/>
          <w:color w:val="auto"/>
          <w:u w:val="none"/>
        </w:rPr>
        <w:t>со стороны граждан, их объединений и организаций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Порядок и формы </w:t>
      </w:r>
      <w:proofErr w:type="gramStart"/>
      <w:r w:rsidRPr="00BE6B47">
        <w:rPr>
          <w:color w:val="auto"/>
          <w:u w:val="none"/>
        </w:rPr>
        <w:t>контроля за</w:t>
      </w:r>
      <w:proofErr w:type="gramEnd"/>
      <w:r w:rsidRPr="00BE6B47">
        <w:rPr>
          <w:color w:val="auto"/>
          <w:u w:val="none"/>
        </w:rPr>
        <w:t xml:space="preserve"> предоставлением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должны отвечать требованиям непрерывности и действенности (эффективности). </w:t>
      </w:r>
      <w:proofErr w:type="spellStart"/>
      <w:r w:rsidR="00951864" w:rsidRPr="00BE6B47">
        <w:rPr>
          <w:color w:val="auto"/>
          <w:u w:val="none"/>
        </w:rPr>
        <w:t>Наачльником</w:t>
      </w:r>
      <w:proofErr w:type="spellEnd"/>
      <w:r w:rsidR="00951864" w:rsidRPr="00BE6B47">
        <w:rPr>
          <w:color w:val="auto"/>
          <w:u w:val="none"/>
        </w:rPr>
        <w:t xml:space="preserve"> МУ «Управление финансов»</w:t>
      </w:r>
      <w:r w:rsidRPr="00BE6B47">
        <w:rPr>
          <w:color w:val="auto"/>
          <w:u w:val="none"/>
        </w:rPr>
        <w:t xml:space="preserve"> осуществляется анализ результатов проведённых проверок предоставления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услуги, на основании которого должны приниматься необходимые меры по устранению недостатков в организации предоставления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proofErr w:type="gramStart"/>
      <w:r w:rsidRPr="00BE6B47">
        <w:rPr>
          <w:color w:val="auto"/>
          <w:u w:val="none"/>
        </w:rPr>
        <w:t>Контроль за</w:t>
      </w:r>
      <w:proofErr w:type="gramEnd"/>
      <w:r w:rsidRPr="00BE6B47">
        <w:rPr>
          <w:color w:val="auto"/>
          <w:u w:val="none"/>
        </w:rPr>
        <w:t xml:space="preserve"> предоставлением </w:t>
      </w:r>
      <w:r w:rsidR="00951864" w:rsidRPr="00BE6B47">
        <w:rPr>
          <w:color w:val="auto"/>
          <w:u w:val="none"/>
        </w:rPr>
        <w:t>муниципальной</w:t>
      </w:r>
      <w:r w:rsidRPr="00BE6B47">
        <w:rPr>
          <w:color w:val="auto"/>
          <w:u w:val="none"/>
        </w:rPr>
        <w:t xml:space="preserve">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B17F5" w:rsidRPr="00BE6B47" w:rsidRDefault="00A22924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br/>
      </w:r>
      <w:r w:rsidR="00BB17F5" w:rsidRPr="00BE6B47">
        <w:rPr>
          <w:b/>
          <w:color w:val="auto"/>
          <w:u w:val="none"/>
        </w:rPr>
        <w:t xml:space="preserve">5. </w:t>
      </w:r>
      <w:proofErr w:type="gramStart"/>
      <w:r w:rsidR="00BB17F5" w:rsidRPr="00BE6B47">
        <w:rPr>
          <w:b/>
          <w:color w:val="auto"/>
          <w:u w:val="none"/>
        </w:rPr>
        <w:t xml:space="preserve"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</w:t>
      </w:r>
      <w:r w:rsidR="00951864" w:rsidRPr="00BE6B47">
        <w:rPr>
          <w:b/>
          <w:color w:val="auto"/>
          <w:u w:val="none"/>
        </w:rPr>
        <w:t>муниципальных</w:t>
      </w:r>
      <w:r w:rsidR="00BB17F5" w:rsidRPr="00BE6B47">
        <w:rPr>
          <w:b/>
          <w:color w:val="auto"/>
          <w:u w:val="none"/>
        </w:rPr>
        <w:t xml:space="preserve"> услуг, а также их должностных лиц, </w:t>
      </w:r>
      <w:r w:rsidR="00951864" w:rsidRPr="00BE6B47">
        <w:rPr>
          <w:b/>
          <w:color w:val="auto"/>
          <w:u w:val="none"/>
        </w:rPr>
        <w:t>муниципальных</w:t>
      </w:r>
      <w:r w:rsidR="00BB17F5" w:rsidRPr="00BE6B47">
        <w:rPr>
          <w:b/>
          <w:color w:val="auto"/>
          <w:u w:val="none"/>
        </w:rPr>
        <w:t xml:space="preserve"> служащих, работников</w:t>
      </w:r>
      <w:proofErr w:type="gramEnd"/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5.1. </w:t>
      </w:r>
      <w:proofErr w:type="gramStart"/>
      <w:r w:rsidRPr="00BE6B47">
        <w:rPr>
          <w:b/>
          <w:color w:val="auto"/>
          <w:u w:val="none"/>
        </w:rPr>
        <w:t>Информация для заинтересованных лиц об их праве</w:t>
      </w:r>
      <w:r w:rsidR="00A22924" w:rsidRPr="00BE6B47">
        <w:rPr>
          <w:b/>
          <w:color w:val="auto"/>
          <w:u w:val="none"/>
        </w:rPr>
        <w:br/>
      </w:r>
      <w:r w:rsidRPr="00BE6B47">
        <w:rPr>
          <w:b/>
          <w:color w:val="auto"/>
          <w:u w:val="none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</w:t>
      </w:r>
      <w:r w:rsidR="00951864" w:rsidRPr="00BE6B47">
        <w:rPr>
          <w:b/>
          <w:color w:val="auto"/>
          <w:u w:val="none"/>
        </w:rPr>
        <w:t>муниципальной</w:t>
      </w:r>
      <w:r w:rsidRPr="00BE6B47">
        <w:rPr>
          <w:b/>
          <w:color w:val="auto"/>
          <w:u w:val="none"/>
        </w:rPr>
        <w:t xml:space="preserve"> услуги (далее – жалоба)</w:t>
      </w:r>
      <w:proofErr w:type="gramEnd"/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Заявитель вправе подать жалобу на уполномоченный орган, его должностное лицо, либо </w:t>
      </w:r>
      <w:r w:rsidR="00951864" w:rsidRPr="00BE6B47">
        <w:rPr>
          <w:color w:val="auto"/>
          <w:u w:val="none"/>
        </w:rPr>
        <w:t>муниципальных</w:t>
      </w:r>
      <w:r w:rsidRPr="00BE6B47">
        <w:rPr>
          <w:color w:val="auto"/>
          <w:u w:val="none"/>
        </w:rPr>
        <w:t xml:space="preserve"> служащих, а также работников ОГКУ «Правительство для граждан».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5.2. Органы </w:t>
      </w:r>
      <w:r w:rsidR="00951864" w:rsidRPr="00BE6B47">
        <w:rPr>
          <w:b/>
          <w:color w:val="auto"/>
          <w:u w:val="none"/>
        </w:rPr>
        <w:t>местного самоуправления</w:t>
      </w:r>
      <w:r w:rsidRPr="00BE6B47">
        <w:rPr>
          <w:b/>
          <w:color w:val="auto"/>
          <w:u w:val="none"/>
        </w:rPr>
        <w:t xml:space="preserve">, организации и </w:t>
      </w:r>
      <w:r w:rsidR="00951864" w:rsidRPr="00BE6B47">
        <w:rPr>
          <w:b/>
          <w:color w:val="auto"/>
          <w:u w:val="none"/>
        </w:rPr>
        <w:t>у</w:t>
      </w:r>
      <w:r w:rsidRPr="00BE6B47">
        <w:rPr>
          <w:b/>
          <w:color w:val="auto"/>
          <w:u w:val="none"/>
        </w:rPr>
        <w:t xml:space="preserve">полномоченные </w:t>
      </w:r>
      <w:r w:rsidRPr="00BE6B47">
        <w:rPr>
          <w:b/>
          <w:color w:val="auto"/>
          <w:u w:val="none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Жалобы на решения и (или) действия (бездействие) </w:t>
      </w:r>
      <w:proofErr w:type="spellStart"/>
      <w:r w:rsidR="00951864" w:rsidRPr="00BE6B47">
        <w:rPr>
          <w:color w:val="auto"/>
          <w:u w:val="none"/>
        </w:rPr>
        <w:t>мунипипальны</w:t>
      </w:r>
      <w:r w:rsidRPr="00BE6B47">
        <w:rPr>
          <w:color w:val="auto"/>
          <w:u w:val="none"/>
        </w:rPr>
        <w:t>х</w:t>
      </w:r>
      <w:proofErr w:type="spellEnd"/>
      <w:r w:rsidRPr="00BE6B47">
        <w:rPr>
          <w:color w:val="auto"/>
          <w:u w:val="none"/>
        </w:rPr>
        <w:t xml:space="preserve"> служащих уполномоченного органа рассматриваются Руководителем уполномоченного органа.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951864" w:rsidRPr="00BE6B47">
        <w:rPr>
          <w:color w:val="auto"/>
          <w:u w:val="none"/>
        </w:rPr>
        <w:t>Руководителем уполномоченного органа</w:t>
      </w:r>
      <w:r w:rsidRPr="00BE6B47">
        <w:rPr>
          <w:color w:val="auto"/>
          <w:u w:val="none"/>
        </w:rPr>
        <w:t>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Жалобы на решение и (или) действия (бездействие) руководителя </w:t>
      </w:r>
      <w:r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lastRenderedPageBreak/>
        <w:t>ОГКУ «Правительство для граждан» рассматриваются Правительством Ульяновской области.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  <w:r w:rsidRPr="00BE6B47">
        <w:rPr>
          <w:b/>
          <w:color w:val="auto"/>
          <w:u w:val="none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</w:t>
      </w:r>
      <w:r w:rsidR="00951864" w:rsidRPr="00BE6B47">
        <w:rPr>
          <w:b/>
          <w:color w:val="auto"/>
          <w:u w:val="none"/>
        </w:rPr>
        <w:t>муниципальных</w:t>
      </w:r>
      <w:r w:rsidRPr="00BE6B47">
        <w:rPr>
          <w:b/>
          <w:color w:val="auto"/>
          <w:u w:val="none"/>
        </w:rPr>
        <w:t xml:space="preserve"> услуг, а также их должностных лиц, </w:t>
      </w:r>
      <w:r w:rsidR="00951864" w:rsidRPr="00BE6B47">
        <w:rPr>
          <w:b/>
          <w:color w:val="auto"/>
          <w:u w:val="none"/>
        </w:rPr>
        <w:t>муниципальных</w:t>
      </w:r>
      <w:r w:rsidRPr="00BE6B47">
        <w:rPr>
          <w:b/>
          <w:color w:val="auto"/>
          <w:u w:val="none"/>
        </w:rPr>
        <w:t xml:space="preserve"> служащих, работников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jc w:val="center"/>
        <w:rPr>
          <w:b/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Кодекс Ульяновской области об административных правонарушениях;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 xml:space="preserve">постановление Правительства Российской Федерации от 20.11.2012 </w:t>
      </w:r>
      <w:r w:rsidR="00786701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86701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 xml:space="preserve">и действий (бездействия), совершенных при предоставлении государственных </w:t>
      </w:r>
      <w:r w:rsidR="00786701" w:rsidRPr="00BE6B47">
        <w:rPr>
          <w:color w:val="auto"/>
          <w:u w:val="none"/>
        </w:rPr>
        <w:br/>
      </w:r>
      <w:r w:rsidRPr="00BE6B47">
        <w:rPr>
          <w:color w:val="auto"/>
          <w:u w:val="none"/>
        </w:rPr>
        <w:t>и муниципальных услуг»</w:t>
      </w:r>
      <w:r w:rsidR="00786701" w:rsidRPr="00BE6B47">
        <w:rPr>
          <w:color w:val="auto"/>
          <w:u w:val="none"/>
        </w:rPr>
        <w:t>;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ind w:firstLine="709"/>
        <w:rPr>
          <w:color w:val="auto"/>
          <w:u w:val="none"/>
        </w:rPr>
      </w:pPr>
      <w:r w:rsidRPr="00BE6B47">
        <w:rPr>
          <w:color w:val="auto"/>
          <w:u w:val="none"/>
        </w:rPr>
        <w:t>Информация, указанная в пунктах 5.1 - 5.4 настоящего административного регламента размещена на: официальном сайте уполномоченного органа</w:t>
      </w:r>
      <w:r w:rsidRPr="00BE6B47">
        <w:rPr>
          <w:i/>
          <w:color w:val="auto"/>
          <w:u w:val="none"/>
        </w:rPr>
        <w:t xml:space="preserve">, </w:t>
      </w:r>
      <w:r w:rsidRPr="00BE6B47">
        <w:rPr>
          <w:color w:val="auto"/>
          <w:u w:val="none"/>
        </w:rPr>
        <w:t>Едином портале.</w:t>
      </w:r>
    </w:p>
    <w:p w:rsidR="00BB17F5" w:rsidRPr="00BE6B47" w:rsidRDefault="00BB17F5" w:rsidP="00BB17F5">
      <w:pPr>
        <w:widowControl w:val="0"/>
        <w:autoSpaceDE w:val="0"/>
        <w:spacing w:after="0" w:line="240" w:lineRule="auto"/>
        <w:jc w:val="center"/>
        <w:rPr>
          <w:color w:val="auto"/>
          <w:u w:val="none"/>
        </w:rPr>
      </w:pPr>
    </w:p>
    <w:p w:rsidR="00BB17F5" w:rsidRPr="00BE6B47" w:rsidRDefault="00BB17F5" w:rsidP="00BB17F5">
      <w:pPr>
        <w:widowControl w:val="0"/>
        <w:autoSpaceDE w:val="0"/>
        <w:spacing w:after="0" w:line="240" w:lineRule="auto"/>
        <w:jc w:val="center"/>
        <w:rPr>
          <w:color w:val="auto"/>
          <w:u w:val="none"/>
        </w:rPr>
      </w:pPr>
      <w:r w:rsidRPr="00BE6B47">
        <w:rPr>
          <w:color w:val="auto"/>
          <w:u w:val="none"/>
        </w:rPr>
        <w:t>______________</w:t>
      </w:r>
    </w:p>
    <w:p w:rsidR="00BB17F5" w:rsidRPr="00BB17F5" w:rsidRDefault="00BB17F5" w:rsidP="00BB17F5">
      <w:pPr>
        <w:jc w:val="right"/>
        <w:rPr>
          <w:rFonts w:ascii="PT Astra Serif" w:hAnsi="PT Astra Serif"/>
          <w:color w:val="auto"/>
          <w:u w:val="none"/>
        </w:rPr>
        <w:sectPr w:rsidR="00BB17F5" w:rsidRPr="00BB17F5" w:rsidSect="00C36107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B17F5" w:rsidRPr="00BB17F5" w:rsidRDefault="00BB17F5" w:rsidP="00BB17F5">
      <w:pPr>
        <w:ind w:left="5103"/>
        <w:jc w:val="center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lastRenderedPageBreak/>
        <w:t>Приложение</w:t>
      </w:r>
      <w:r w:rsidR="00BE6B47">
        <w:rPr>
          <w:rFonts w:ascii="PT Astra Serif" w:hAnsi="PT Astra Serif"/>
          <w:color w:val="auto"/>
          <w:u w:val="none"/>
        </w:rPr>
        <w:t xml:space="preserve"> </w:t>
      </w:r>
      <w:r w:rsidRPr="00BB17F5">
        <w:rPr>
          <w:rFonts w:ascii="PT Astra Serif" w:hAnsi="PT Astra Serif"/>
          <w:color w:val="auto"/>
          <w:u w:val="none"/>
        </w:rPr>
        <w:t xml:space="preserve"> </w:t>
      </w:r>
    </w:p>
    <w:p w:rsidR="00BB17F5" w:rsidRPr="00BB17F5" w:rsidRDefault="00BB17F5" w:rsidP="00BB17F5">
      <w:pPr>
        <w:ind w:left="5103"/>
        <w:jc w:val="center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>к Административному регламенту</w:t>
      </w:r>
    </w:p>
    <w:tbl>
      <w:tblPr>
        <w:tblW w:w="6366" w:type="dxa"/>
        <w:tblInd w:w="3523" w:type="dxa"/>
        <w:tblLayout w:type="fixed"/>
        <w:tblLook w:val="01E0" w:firstRow="1" w:lastRow="1" w:firstColumn="1" w:lastColumn="1" w:noHBand="0" w:noVBand="0"/>
      </w:tblPr>
      <w:tblGrid>
        <w:gridCol w:w="6366"/>
      </w:tblGrid>
      <w:tr w:rsidR="00BB17F5" w:rsidRPr="00BB17F5" w:rsidTr="00BB17F5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7F5" w:rsidRPr="00BB17F5" w:rsidRDefault="00BE6B47" w:rsidP="00BB17F5">
            <w:pPr>
              <w:widowControl w:val="0"/>
              <w:spacing w:after="0" w:line="240" w:lineRule="auto"/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</w:pPr>
            <w:r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  <w:t>Ульянвоский</w:t>
            </w:r>
            <w:proofErr w:type="spellEnd"/>
            <w:r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  <w:t xml:space="preserve"> район»</w:t>
            </w:r>
          </w:p>
          <w:p w:rsidR="00BB17F5" w:rsidRPr="00BB17F5" w:rsidRDefault="00BB17F5" w:rsidP="00BB17F5">
            <w:pPr>
              <w:widowControl w:val="0"/>
              <w:spacing w:after="0" w:line="240" w:lineRule="auto"/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</w:pPr>
            <w:r w:rsidRPr="00BB17F5">
              <w:rPr>
                <w:rFonts w:ascii="PT Astra Serif" w:hAnsi="PT Astra Serif"/>
                <w:color w:val="auto"/>
                <w:u w:val="none"/>
                <w:shd w:val="clear" w:color="auto" w:fill="FFFFFF"/>
              </w:rPr>
              <w:t>___________________________________________</w:t>
            </w:r>
          </w:p>
          <w:p w:rsidR="00BB17F5" w:rsidRDefault="00BB17F5" w:rsidP="00BB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от_____________________________________________________________________________________</w:t>
            </w:r>
          </w:p>
          <w:p w:rsidR="000E2BF5" w:rsidRPr="00BB17F5" w:rsidRDefault="000E2BF5" w:rsidP="00BB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>
              <w:rPr>
                <w:rFonts w:ascii="PT Astra Serif" w:hAnsi="PT Astra Serif"/>
                <w:color w:val="auto"/>
                <w:u w:val="none"/>
              </w:rPr>
              <w:t>__________________________________________</w:t>
            </w:r>
          </w:p>
          <w:p w:rsidR="00BB17F5" w:rsidRPr="00BB17F5" w:rsidRDefault="00BB17F5" w:rsidP="00BB17F5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  <w:vertAlign w:val="superscript"/>
              </w:rPr>
            </w:pPr>
            <w:r w:rsidRPr="00BB17F5">
              <w:rPr>
                <w:rFonts w:ascii="PT Astra Serif" w:hAnsi="PT Astra Serif"/>
                <w:color w:val="auto"/>
                <w:u w:val="none"/>
                <w:vertAlign w:val="superscript"/>
              </w:rPr>
              <w:t>(фамилия, имя, отчество (последнее - при наличии), реквизиты документа, удостоверяющего личность/ полное наименование юридического лица, включая организационно-правовую форму)</w:t>
            </w:r>
          </w:p>
          <w:p w:rsidR="00BB17F5" w:rsidRPr="00BB17F5" w:rsidRDefault="00BB17F5" w:rsidP="00BB17F5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ИНН (для юридического лица):_________________</w:t>
            </w:r>
          </w:p>
          <w:p w:rsidR="00BB17F5" w:rsidRPr="00BB17F5" w:rsidRDefault="00BB17F5" w:rsidP="00BB17F5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ОГРН/ОГРНИП (для юридического лица, для индивидуального предпринимателя)____________</w:t>
            </w:r>
          </w:p>
        </w:tc>
      </w:tr>
      <w:tr w:rsidR="00BB17F5" w:rsidRPr="00BB17F5" w:rsidTr="00BB17F5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7F5" w:rsidRPr="00BB17F5" w:rsidRDefault="00BB17F5" w:rsidP="00BB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Адрес (место нахождения или место жительства) заявителя:___________________________________</w:t>
            </w:r>
          </w:p>
          <w:p w:rsidR="00BB17F5" w:rsidRPr="00BB17F5" w:rsidRDefault="00BB17F5" w:rsidP="00BB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___________________________________________</w:t>
            </w:r>
          </w:p>
        </w:tc>
      </w:tr>
      <w:tr w:rsidR="00BB17F5" w:rsidRPr="00BB17F5" w:rsidTr="00BB17F5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BB17F5" w:rsidRPr="00BB17F5" w:rsidRDefault="00BB17F5" w:rsidP="00BB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  <w:r w:rsidRPr="00BB17F5">
              <w:rPr>
                <w:rFonts w:ascii="PT Astra Serif" w:hAnsi="PT Astra Serif"/>
                <w:color w:val="auto"/>
                <w:u w:val="none"/>
              </w:rPr>
              <w:t>Электронная почта заявител</w:t>
            </w:r>
            <w:proofErr w:type="gramStart"/>
            <w:r w:rsidRPr="00BB17F5">
              <w:rPr>
                <w:rFonts w:ascii="PT Astra Serif" w:hAnsi="PT Astra Serif"/>
                <w:color w:val="auto"/>
                <w:u w:val="none"/>
              </w:rPr>
              <w:t>я(</w:t>
            </w:r>
            <w:proofErr w:type="gramEnd"/>
            <w:r w:rsidRPr="00BB17F5">
              <w:rPr>
                <w:rFonts w:ascii="PT Astra Serif" w:hAnsi="PT Astra Serif"/>
                <w:color w:val="auto"/>
                <w:u w:val="none"/>
              </w:rPr>
              <w:t>ей):______</w:t>
            </w:r>
            <w:r w:rsidR="00786701">
              <w:rPr>
                <w:rFonts w:ascii="PT Astra Serif" w:hAnsi="PT Astra Serif"/>
                <w:color w:val="auto"/>
                <w:u w:val="none"/>
              </w:rPr>
              <w:t>_</w:t>
            </w:r>
            <w:r w:rsidRPr="00BB17F5">
              <w:rPr>
                <w:rFonts w:ascii="PT Astra Serif" w:hAnsi="PT Astra Serif"/>
                <w:color w:val="auto"/>
                <w:u w:val="none"/>
              </w:rPr>
              <w:t>_______</w:t>
            </w:r>
          </w:p>
          <w:p w:rsidR="00BB17F5" w:rsidRPr="00BB17F5" w:rsidRDefault="00BB17F5" w:rsidP="00BB17F5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B17F5">
              <w:rPr>
                <w:rFonts w:ascii="PT Astra Serif" w:hAnsi="PT Astra Serif" w:cs="Times New Roman"/>
                <w:sz w:val="28"/>
                <w:szCs w:val="28"/>
              </w:rPr>
              <w:t>Телефон</w:t>
            </w:r>
            <w:r w:rsidR="00786701">
              <w:rPr>
                <w:rFonts w:ascii="PT Astra Serif" w:hAnsi="PT Astra Serif" w:cs="Times New Roman"/>
                <w:sz w:val="28"/>
                <w:szCs w:val="28"/>
              </w:rPr>
              <w:t xml:space="preserve"> з</w:t>
            </w:r>
            <w:r w:rsidRPr="00BB17F5">
              <w:rPr>
                <w:rFonts w:ascii="PT Astra Serif" w:hAnsi="PT Astra Serif" w:cs="Times New Roman"/>
                <w:sz w:val="28"/>
                <w:szCs w:val="28"/>
              </w:rPr>
              <w:t>аявител</w:t>
            </w:r>
            <w:r w:rsidR="00786701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BB17F5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</w:p>
          <w:p w:rsidR="00BB17F5" w:rsidRPr="00BB17F5" w:rsidRDefault="00BB17F5" w:rsidP="00BB17F5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B17F5" w:rsidRPr="00BB17F5" w:rsidRDefault="00BB17F5" w:rsidP="00BB17F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B17F5">
        <w:rPr>
          <w:rFonts w:ascii="PT Astra Serif" w:hAnsi="PT Astra Serif"/>
          <w:b/>
          <w:iCs/>
          <w:sz w:val="28"/>
          <w:szCs w:val="28"/>
        </w:rPr>
        <w:t xml:space="preserve">Запрос </w:t>
      </w:r>
      <w:r w:rsidRPr="00BB17F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0E2BF5">
        <w:rPr>
          <w:rFonts w:ascii="PT Astra Serif" w:hAnsi="PT Astra Serif"/>
          <w:b/>
          <w:sz w:val="28"/>
          <w:szCs w:val="28"/>
        </w:rPr>
        <w:t>муниципальной</w:t>
      </w:r>
      <w:r w:rsidRPr="00BB17F5">
        <w:rPr>
          <w:rFonts w:ascii="PT Astra Serif" w:hAnsi="PT Astra Serif"/>
          <w:b/>
          <w:sz w:val="28"/>
          <w:szCs w:val="28"/>
        </w:rPr>
        <w:t xml:space="preserve"> услуги </w:t>
      </w:r>
    </w:p>
    <w:p w:rsidR="00BB17F5" w:rsidRPr="00BB17F5" w:rsidRDefault="00BB17F5" w:rsidP="00BB17F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B17F5">
        <w:rPr>
          <w:rFonts w:ascii="PT Astra Serif" w:hAnsi="PT Astra Serif" w:cs="Times New Roman"/>
          <w:b/>
          <w:sz w:val="28"/>
          <w:szCs w:val="28"/>
        </w:rPr>
        <w:t xml:space="preserve">«Дача письменных разъяснений налогоплательщикам </w:t>
      </w:r>
      <w:r w:rsidR="000E2BF5" w:rsidRPr="000E2BF5">
        <w:rPr>
          <w:rFonts w:ascii="PT Astra Serif" w:hAnsi="PT Astra Serif" w:cs="Times New Roman"/>
          <w:b/>
          <w:sz w:val="28"/>
          <w:szCs w:val="28"/>
        </w:rPr>
        <w:t>по вопросам применения муниципальных правовых актов МО «Ульяновский район»</w:t>
      </w:r>
      <w:r w:rsidR="00D91AEA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0E2BF5" w:rsidRPr="000E2BF5">
        <w:rPr>
          <w:rFonts w:ascii="PT Astra Serif" w:hAnsi="PT Astra Serif" w:cs="Times New Roman"/>
          <w:b/>
          <w:sz w:val="28"/>
          <w:szCs w:val="28"/>
        </w:rPr>
        <w:t xml:space="preserve"> о местных налогах и сборах</w:t>
      </w:r>
      <w:r w:rsidRPr="00BB17F5">
        <w:rPr>
          <w:rFonts w:ascii="PT Astra Serif" w:hAnsi="PT Astra Serif" w:cs="Times New Roman"/>
          <w:b/>
          <w:sz w:val="28"/>
          <w:szCs w:val="28"/>
        </w:rPr>
        <w:t>»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B17F5" w:rsidRPr="00BB17F5" w:rsidTr="00BB17F5">
        <w:tc>
          <w:tcPr>
            <w:tcW w:w="10234" w:type="dxa"/>
            <w:vAlign w:val="bottom"/>
          </w:tcPr>
          <w:p w:rsidR="00BB17F5" w:rsidRPr="00BB17F5" w:rsidRDefault="00BB17F5" w:rsidP="00BB17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B17F5" w:rsidRPr="00BB17F5" w:rsidRDefault="00BB17F5" w:rsidP="00BB17F5">
            <w:pPr>
              <w:pStyle w:val="ConsPlusNormal"/>
              <w:ind w:right="539"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B17F5">
              <w:rPr>
                <w:rFonts w:ascii="PT Astra Serif" w:hAnsi="PT Astra Serif"/>
                <w:sz w:val="28"/>
                <w:szCs w:val="28"/>
              </w:rPr>
              <w:t xml:space="preserve">Прошу дать разъяснение </w:t>
            </w:r>
            <w:r w:rsidRPr="00BB17F5">
              <w:rPr>
                <w:rFonts w:ascii="PT Astra Serif" w:hAnsi="PT Astra Serif" w:cs="Times New Roman"/>
                <w:sz w:val="28"/>
                <w:szCs w:val="28"/>
              </w:rPr>
              <w:t xml:space="preserve">по вопросам применения законодательства Ульяновской области о налогах и сборах. </w:t>
            </w:r>
          </w:p>
        </w:tc>
      </w:tr>
    </w:tbl>
    <w:p w:rsidR="00BB17F5" w:rsidRPr="00BB17F5" w:rsidRDefault="00BB17F5" w:rsidP="00BB17F5">
      <w:pPr>
        <w:tabs>
          <w:tab w:val="right" w:pos="10205"/>
        </w:tabs>
        <w:spacing w:after="0" w:line="240" w:lineRule="auto"/>
        <w:ind w:firstLine="709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>Необходимость разъяснений обусловлена следующими обстоятельствами</w:t>
      </w:r>
    </w:p>
    <w:p w:rsidR="00BB17F5" w:rsidRPr="00BB17F5" w:rsidRDefault="00BB17F5" w:rsidP="00BB17F5">
      <w:pPr>
        <w:tabs>
          <w:tab w:val="right" w:pos="10205"/>
        </w:tabs>
        <w:spacing w:after="0" w:line="240" w:lineRule="auto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>___________________________________________________________________</w:t>
      </w:r>
    </w:p>
    <w:p w:rsidR="00BB17F5" w:rsidRPr="00BB17F5" w:rsidRDefault="00BB17F5" w:rsidP="00BB17F5">
      <w:pPr>
        <w:spacing w:after="0" w:line="240" w:lineRule="auto"/>
        <w:ind w:firstLine="709"/>
        <w:rPr>
          <w:rFonts w:ascii="PT Astra Serif" w:hAnsi="PT Astra Serif" w:cs="Tahoma"/>
          <w:color w:val="auto"/>
          <w:u w:val="none"/>
        </w:rPr>
      </w:pPr>
      <w:r w:rsidRPr="00BB17F5">
        <w:rPr>
          <w:rFonts w:ascii="PT Astra Serif" w:hAnsi="PT Astra Serif" w:cs="Tahoma"/>
          <w:color w:val="auto"/>
          <w:u w:val="none"/>
        </w:rPr>
        <w:t>О готовности результата и (или) приглашении для получения результата прошу уведомить меня посредством:</w:t>
      </w:r>
    </w:p>
    <w:p w:rsidR="00BB17F5" w:rsidRPr="00BB17F5" w:rsidRDefault="00BB17F5" w:rsidP="00BB17F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>телефонного звонка (по номеру, указанному в заявлении),</w:t>
      </w:r>
    </w:p>
    <w:p w:rsidR="00BB17F5" w:rsidRPr="00BB17F5" w:rsidRDefault="00BB17F5" w:rsidP="00BB17F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>посредством почтовой связи.</w:t>
      </w:r>
    </w:p>
    <w:p w:rsidR="00BB17F5" w:rsidRPr="00BB17F5" w:rsidRDefault="00BB17F5" w:rsidP="00BB17F5">
      <w:pPr>
        <w:spacing w:after="0" w:line="240" w:lineRule="auto"/>
        <w:rPr>
          <w:rFonts w:ascii="PT Astra Serif" w:hAnsi="PT Astra Serif" w:cs="Tahoma"/>
          <w:color w:val="auto"/>
          <w:u w:val="none"/>
        </w:rPr>
      </w:pPr>
      <w:r w:rsidRPr="00BB17F5">
        <w:rPr>
          <w:rFonts w:ascii="PT Astra Serif" w:hAnsi="PT Astra Serif" w:cs="Tahoma"/>
          <w:color w:val="auto"/>
          <w:u w:val="none"/>
        </w:rPr>
        <w:t xml:space="preserve">Результат предоставления </w:t>
      </w:r>
      <w:r w:rsidR="000E2BF5">
        <w:rPr>
          <w:rFonts w:ascii="PT Astra Serif" w:hAnsi="PT Astra Serif" w:cs="Tahoma"/>
          <w:color w:val="auto"/>
          <w:u w:val="none"/>
        </w:rPr>
        <w:t>муниципальной</w:t>
      </w:r>
      <w:r w:rsidRPr="00BB17F5">
        <w:rPr>
          <w:rFonts w:ascii="PT Astra Serif" w:hAnsi="PT Astra Serif" w:cs="Tahoma"/>
          <w:color w:val="auto"/>
          <w:u w:val="none"/>
        </w:rPr>
        <w:t xml:space="preserve"> услуги желаю получить (</w:t>
      </w:r>
      <w:proofErr w:type="gramStart"/>
      <w:r w:rsidRPr="00BB17F5">
        <w:rPr>
          <w:rFonts w:ascii="PT Astra Serif" w:hAnsi="PT Astra Serif" w:cs="Tahoma"/>
          <w:color w:val="auto"/>
          <w:u w:val="none"/>
        </w:rPr>
        <w:t>нужное</w:t>
      </w:r>
      <w:proofErr w:type="gramEnd"/>
      <w:r w:rsidRPr="00BB17F5">
        <w:rPr>
          <w:rFonts w:ascii="PT Astra Serif" w:hAnsi="PT Astra Serif" w:cs="Tahoma"/>
          <w:color w:val="auto"/>
          <w:u w:val="none"/>
        </w:rPr>
        <w:t xml:space="preserve"> подчеркнуть): </w:t>
      </w:r>
    </w:p>
    <w:p w:rsidR="00BB17F5" w:rsidRPr="00BB17F5" w:rsidRDefault="00BB17F5" w:rsidP="00BB17F5">
      <w:pPr>
        <w:numPr>
          <w:ilvl w:val="0"/>
          <w:numId w:val="9"/>
        </w:numPr>
        <w:spacing w:after="0" w:line="240" w:lineRule="auto"/>
        <w:contextualSpacing/>
        <w:jc w:val="left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 xml:space="preserve">в </w:t>
      </w:r>
      <w:proofErr w:type="spellStart"/>
      <w:r w:rsidR="000E2BF5">
        <w:rPr>
          <w:rFonts w:ascii="PT Astra Serif" w:hAnsi="PT Astra Serif"/>
          <w:color w:val="auto"/>
          <w:u w:val="none"/>
        </w:rPr>
        <w:t>администарции</w:t>
      </w:r>
      <w:proofErr w:type="spellEnd"/>
      <w:r w:rsidR="000E2BF5">
        <w:rPr>
          <w:rFonts w:ascii="PT Astra Serif" w:hAnsi="PT Astra Serif"/>
          <w:color w:val="auto"/>
          <w:u w:val="none"/>
        </w:rPr>
        <w:t xml:space="preserve"> МО «Ульяновский район»</w:t>
      </w:r>
      <w:r w:rsidRPr="00BB17F5">
        <w:rPr>
          <w:rFonts w:ascii="PT Astra Serif" w:hAnsi="PT Astra Serif"/>
          <w:color w:val="auto"/>
          <w:u w:val="none"/>
        </w:rPr>
        <w:t xml:space="preserve"> </w:t>
      </w:r>
      <w:r w:rsidR="00D91AEA">
        <w:rPr>
          <w:rFonts w:ascii="PT Astra Serif" w:hAnsi="PT Astra Serif"/>
          <w:color w:val="auto"/>
          <w:u w:val="none"/>
        </w:rPr>
        <w:t>Ульяновской области</w:t>
      </w:r>
    </w:p>
    <w:p w:rsidR="00BB17F5" w:rsidRPr="00BB17F5" w:rsidRDefault="00BB17F5" w:rsidP="00BB17F5">
      <w:pPr>
        <w:numPr>
          <w:ilvl w:val="0"/>
          <w:numId w:val="9"/>
        </w:numPr>
        <w:spacing w:after="0" w:line="240" w:lineRule="auto"/>
        <w:contextualSpacing/>
        <w:jc w:val="left"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 xml:space="preserve">посредством почтовой связи, </w:t>
      </w:r>
    </w:p>
    <w:p w:rsidR="00BB17F5" w:rsidRPr="00BB17F5" w:rsidRDefault="00BB17F5" w:rsidP="00BB17F5">
      <w:pPr>
        <w:numPr>
          <w:ilvl w:val="0"/>
          <w:numId w:val="9"/>
        </w:numPr>
        <w:spacing w:after="0" w:line="240" w:lineRule="auto"/>
        <w:ind w:left="0" w:firstLine="360"/>
        <w:contextualSpacing/>
        <w:rPr>
          <w:rFonts w:ascii="PT Astra Serif" w:hAnsi="PT Astra Serif"/>
          <w:color w:val="auto"/>
          <w:u w:val="none"/>
        </w:rPr>
      </w:pPr>
      <w:r w:rsidRPr="00BB17F5">
        <w:rPr>
          <w:rFonts w:ascii="PT Astra Serif" w:hAnsi="PT Astra Serif"/>
          <w:color w:val="auto"/>
          <w:u w:val="none"/>
        </w:rPr>
        <w:t xml:space="preserve">в ОГКУ «Правительство для граждан» (в случае подачи запроса через </w:t>
      </w:r>
      <w:r w:rsidRPr="00BB17F5">
        <w:rPr>
          <w:rFonts w:ascii="PT Astra Serif" w:hAnsi="PT Astra Serif"/>
          <w:color w:val="auto"/>
          <w:u w:val="none"/>
        </w:rPr>
        <w:br/>
        <w:t>ОГКУ «Правительство для граждан»).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13"/>
        <w:gridCol w:w="4366"/>
        <w:gridCol w:w="113"/>
        <w:gridCol w:w="2807"/>
      </w:tblGrid>
      <w:tr w:rsidR="00BB17F5" w:rsidRPr="00BB17F5" w:rsidTr="00BB17F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113" w:type="dxa"/>
            <w:vAlign w:val="bottom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113" w:type="dxa"/>
            <w:vAlign w:val="bottom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BB17F5" w:rsidRPr="00BB17F5" w:rsidRDefault="00BB17F5" w:rsidP="00BB17F5">
            <w:pPr>
              <w:spacing w:after="0" w:line="240" w:lineRule="auto"/>
              <w:rPr>
                <w:rFonts w:ascii="PT Astra Serif" w:hAnsi="PT Astra Serif"/>
                <w:color w:val="auto"/>
                <w:u w:val="none"/>
              </w:rPr>
            </w:pPr>
          </w:p>
        </w:tc>
      </w:tr>
      <w:tr w:rsidR="00BB17F5" w:rsidRPr="00BB17F5" w:rsidTr="00BB17F5">
        <w:tc>
          <w:tcPr>
            <w:tcW w:w="2268" w:type="dxa"/>
            <w:tcBorders>
              <w:top w:val="single" w:sz="4" w:space="0" w:color="auto"/>
            </w:tcBorders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  <w:vertAlign w:val="superscript"/>
              </w:rPr>
            </w:pPr>
            <w:r w:rsidRPr="00BB17F5">
              <w:rPr>
                <w:rFonts w:ascii="PT Astra Serif" w:hAnsi="PT Astra Serif"/>
                <w:color w:val="auto"/>
                <w:u w:val="none"/>
                <w:vertAlign w:val="superscript"/>
              </w:rPr>
              <w:t>(подпись заявителя или уполномоченного лица)</w:t>
            </w:r>
          </w:p>
        </w:tc>
        <w:tc>
          <w:tcPr>
            <w:tcW w:w="113" w:type="dxa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  <w:vertAlign w:val="superscript"/>
              </w:rPr>
            </w:pPr>
            <w:r w:rsidRPr="00BB17F5">
              <w:rPr>
                <w:rFonts w:ascii="PT Astra Serif" w:hAnsi="PT Astra Serif"/>
                <w:color w:val="auto"/>
                <w:u w:val="none"/>
                <w:vertAlign w:val="superscript"/>
              </w:rPr>
              <w:t>(расшифровка подписи)</w:t>
            </w:r>
          </w:p>
        </w:tc>
        <w:tc>
          <w:tcPr>
            <w:tcW w:w="113" w:type="dxa"/>
          </w:tcPr>
          <w:p w:rsidR="00BB17F5" w:rsidRPr="00BB17F5" w:rsidRDefault="00BB17F5" w:rsidP="00BB17F5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BB17F5" w:rsidRPr="00BB17F5" w:rsidRDefault="00BB17F5" w:rsidP="00BB17F5">
            <w:pPr>
              <w:spacing w:after="0" w:line="240" w:lineRule="auto"/>
              <w:ind w:right="256"/>
              <w:jc w:val="center"/>
              <w:rPr>
                <w:rFonts w:ascii="PT Astra Serif" w:hAnsi="PT Astra Serif"/>
                <w:color w:val="auto"/>
                <w:u w:val="none"/>
                <w:vertAlign w:val="superscript"/>
              </w:rPr>
            </w:pPr>
            <w:r w:rsidRPr="00BB17F5">
              <w:rPr>
                <w:rFonts w:ascii="PT Astra Serif" w:hAnsi="PT Astra Serif"/>
                <w:color w:val="auto"/>
                <w:u w:val="none"/>
                <w:vertAlign w:val="superscript"/>
              </w:rPr>
              <w:t>(дата, печать – при наличии)</w:t>
            </w:r>
          </w:p>
        </w:tc>
      </w:tr>
    </w:tbl>
    <w:p w:rsidR="00BB17F5" w:rsidRPr="00BB17F5" w:rsidRDefault="00BB17F5" w:rsidP="00786701">
      <w:pPr>
        <w:tabs>
          <w:tab w:val="left" w:pos="5407"/>
        </w:tabs>
        <w:spacing w:line="240" w:lineRule="auto"/>
        <w:rPr>
          <w:rFonts w:ascii="PT Astra Serif" w:hAnsi="PT Astra Serif"/>
          <w:color w:val="auto"/>
          <w:u w:val="none"/>
        </w:rPr>
      </w:pPr>
    </w:p>
    <w:sectPr w:rsidR="00BB17F5" w:rsidRPr="00BB17F5" w:rsidSect="00D46378">
      <w:headerReference w:type="default" r:id="rId1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E8" w:rsidRDefault="002601E8" w:rsidP="009D6693">
      <w:pPr>
        <w:spacing w:after="0" w:line="240" w:lineRule="auto"/>
      </w:pPr>
      <w:r>
        <w:separator/>
      </w:r>
    </w:p>
  </w:endnote>
  <w:endnote w:type="continuationSeparator" w:id="0">
    <w:p w:rsidR="002601E8" w:rsidRDefault="002601E8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E8" w:rsidRDefault="002601E8" w:rsidP="009D6693">
      <w:pPr>
        <w:spacing w:after="0" w:line="240" w:lineRule="auto"/>
      </w:pPr>
      <w:r>
        <w:separator/>
      </w:r>
    </w:p>
  </w:footnote>
  <w:footnote w:type="continuationSeparator" w:id="0">
    <w:p w:rsidR="002601E8" w:rsidRDefault="002601E8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1431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CD7EB8" w:rsidRPr="00C36107" w:rsidRDefault="00CD7EB8">
        <w:pPr>
          <w:pStyle w:val="a6"/>
          <w:jc w:val="center"/>
          <w:rPr>
            <w:color w:val="auto"/>
            <w:u w:val="none"/>
          </w:rPr>
        </w:pPr>
        <w:r w:rsidRPr="00C36107">
          <w:rPr>
            <w:color w:val="auto"/>
            <w:u w:val="none"/>
          </w:rPr>
          <w:fldChar w:fldCharType="begin"/>
        </w:r>
        <w:r w:rsidRPr="00C36107">
          <w:rPr>
            <w:color w:val="auto"/>
            <w:u w:val="none"/>
          </w:rPr>
          <w:instrText xml:space="preserve"> PAGE   \* MERGEFORMAT </w:instrText>
        </w:r>
        <w:r w:rsidRPr="00C36107">
          <w:rPr>
            <w:color w:val="auto"/>
            <w:u w:val="none"/>
          </w:rPr>
          <w:fldChar w:fldCharType="separate"/>
        </w:r>
        <w:r w:rsidR="00D93BB7">
          <w:rPr>
            <w:noProof/>
            <w:color w:val="auto"/>
            <w:u w:val="none"/>
          </w:rPr>
          <w:t>6</w:t>
        </w:r>
        <w:r w:rsidRPr="00C36107">
          <w:rPr>
            <w:color w:val="auto"/>
            <w:u w:val="none"/>
          </w:rPr>
          <w:fldChar w:fldCharType="end"/>
        </w:r>
      </w:p>
    </w:sdtContent>
  </w:sdt>
  <w:p w:rsidR="00CD7EB8" w:rsidRDefault="00CD7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B8" w:rsidRDefault="00CD7EB8">
    <w:pPr>
      <w:pStyle w:val="a6"/>
      <w:jc w:val="center"/>
    </w:pPr>
  </w:p>
  <w:p w:rsidR="00CD7EB8" w:rsidRDefault="00CD7E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B8" w:rsidRDefault="00CD7EB8">
    <w:pPr>
      <w:pStyle w:val="a6"/>
      <w:jc w:val="center"/>
    </w:pPr>
    <w:r w:rsidRPr="00D46378">
      <w:rPr>
        <w:color w:val="auto"/>
        <w:u w:val="none"/>
      </w:rPr>
      <w:fldChar w:fldCharType="begin"/>
    </w:r>
    <w:r w:rsidRPr="00D46378">
      <w:rPr>
        <w:color w:val="auto"/>
        <w:u w:val="none"/>
      </w:rPr>
      <w:instrText xml:space="preserve"> PAGE   \* MERGEFORMAT </w:instrText>
    </w:r>
    <w:r w:rsidRPr="00D46378">
      <w:rPr>
        <w:color w:val="auto"/>
        <w:u w:val="none"/>
      </w:rPr>
      <w:fldChar w:fldCharType="separate"/>
    </w:r>
    <w:r>
      <w:rPr>
        <w:noProof/>
        <w:color w:val="auto"/>
        <w:u w:val="none"/>
      </w:rPr>
      <w:t>2</w:t>
    </w:r>
    <w:r w:rsidRPr="00D46378">
      <w:rPr>
        <w:color w:val="auto"/>
        <w:u w:val="none"/>
      </w:rPr>
      <w:fldChar w:fldCharType="end"/>
    </w:r>
  </w:p>
  <w:p w:rsidR="00CD7EB8" w:rsidRDefault="00CD7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496C06D8"/>
    <w:multiLevelType w:val="multilevel"/>
    <w:tmpl w:val="659A2FA4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7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8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hideSpellingErrors/>
  <w:hideGrammaticalError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20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583A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812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31B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2BF5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5F8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AE8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28B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37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716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1E8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6ED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059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3ED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6E9B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5AA4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4C7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3ED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165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8F7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0AF9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96D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370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2A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2CA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DA6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01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8A0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D748E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4FC"/>
    <w:rsid w:val="007F05A1"/>
    <w:rsid w:val="007F09CC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4FA6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AF7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3ED"/>
    <w:rsid w:val="008E643E"/>
    <w:rsid w:val="008E65BF"/>
    <w:rsid w:val="008E6C57"/>
    <w:rsid w:val="008E7027"/>
    <w:rsid w:val="008E72AE"/>
    <w:rsid w:val="008E74E1"/>
    <w:rsid w:val="008E7879"/>
    <w:rsid w:val="008E7A4D"/>
    <w:rsid w:val="008E7D83"/>
    <w:rsid w:val="008F01B4"/>
    <w:rsid w:val="008F01D9"/>
    <w:rsid w:val="008F0206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0B0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4FD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864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465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6F9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5D0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E97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C2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D12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C87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2924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711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6F35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68A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9C0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37DB7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08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7F5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8D8"/>
    <w:rsid w:val="00BE4D17"/>
    <w:rsid w:val="00BE5237"/>
    <w:rsid w:val="00BE548F"/>
    <w:rsid w:val="00BE59DA"/>
    <w:rsid w:val="00BE6198"/>
    <w:rsid w:val="00BE6B47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107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37E4D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669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D7EB8"/>
    <w:rsid w:val="00CE0174"/>
    <w:rsid w:val="00CE0287"/>
    <w:rsid w:val="00CE065F"/>
    <w:rsid w:val="00CE0827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9E8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07FF3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652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600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AEA"/>
    <w:rsid w:val="00D91C4C"/>
    <w:rsid w:val="00D92283"/>
    <w:rsid w:val="00D922CF"/>
    <w:rsid w:val="00D926AF"/>
    <w:rsid w:val="00D927B8"/>
    <w:rsid w:val="00D929EA"/>
    <w:rsid w:val="00D93435"/>
    <w:rsid w:val="00D93590"/>
    <w:rsid w:val="00D93BB7"/>
    <w:rsid w:val="00D94059"/>
    <w:rsid w:val="00D94224"/>
    <w:rsid w:val="00D9432B"/>
    <w:rsid w:val="00D944E1"/>
    <w:rsid w:val="00D94A59"/>
    <w:rsid w:val="00D94B3B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251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3A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0D1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4F25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AB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4F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836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5F3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qFormat/>
    <w:locked/>
    <w:rsid w:val="00BB17F5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7F5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2330F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B17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BB17F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e">
    <w:name w:val="footnote text"/>
    <w:basedOn w:val="a"/>
    <w:link w:val="af"/>
    <w:unhideWhenUsed/>
    <w:rsid w:val="00BB17F5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u w:val="none"/>
      <w:lang w:eastAsia="ru-RU"/>
    </w:rPr>
  </w:style>
  <w:style w:type="character" w:customStyle="1" w:styleId="af">
    <w:name w:val="Текст сноски Знак"/>
    <w:basedOn w:val="a0"/>
    <w:link w:val="ae"/>
    <w:rsid w:val="00BB17F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Символ сноски"/>
    <w:qFormat/>
    <w:rsid w:val="00BB1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qFormat/>
    <w:locked/>
    <w:rsid w:val="00BB17F5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7F5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2330F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B17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BB17F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e">
    <w:name w:val="footnote text"/>
    <w:basedOn w:val="a"/>
    <w:link w:val="af"/>
    <w:unhideWhenUsed/>
    <w:rsid w:val="00BB17F5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u w:val="none"/>
      <w:lang w:eastAsia="ru-RU"/>
    </w:rPr>
  </w:style>
  <w:style w:type="character" w:customStyle="1" w:styleId="af">
    <w:name w:val="Текст сноски Знак"/>
    <w:basedOn w:val="a0"/>
    <w:link w:val="ae"/>
    <w:rsid w:val="00BB17F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Символ сноски"/>
    <w:qFormat/>
    <w:rsid w:val="00BB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5976.0" TargetMode="External"/><Relationship Id="rId17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4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D5BA648662BAFB415CE1969E4D658F93AA30B54F6C589AA591DD799565FE9D8F7D8E742D96CCQDP9G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932E-0C83-4E05-ABEB-D67C0C5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41926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Ольга</cp:lastModifiedBy>
  <cp:revision>11</cp:revision>
  <cp:lastPrinted>2023-01-24T04:36:00Z</cp:lastPrinted>
  <dcterms:created xsi:type="dcterms:W3CDTF">2023-01-23T06:27:00Z</dcterms:created>
  <dcterms:modified xsi:type="dcterms:W3CDTF">2023-01-24T04:39:00Z</dcterms:modified>
</cp:coreProperties>
</file>